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D155C" w14:textId="39605973" w:rsidR="3DEEA35F" w:rsidRDefault="3DEEA35F" w:rsidP="5281645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40EF7547">
        <w:rPr>
          <w:rFonts w:ascii="Arial" w:hAnsi="Arial" w:cs="Arial"/>
          <w:b/>
          <w:bCs/>
          <w:sz w:val="28"/>
          <w:szCs w:val="28"/>
        </w:rPr>
        <w:t xml:space="preserve">Welcome and Induction 2020: </w:t>
      </w:r>
      <w:r w:rsidR="007F5FBF" w:rsidRPr="40EF7547">
        <w:rPr>
          <w:rFonts w:ascii="Arial" w:hAnsi="Arial" w:cs="Arial"/>
          <w:b/>
          <w:bCs/>
          <w:sz w:val="28"/>
          <w:szCs w:val="28"/>
        </w:rPr>
        <w:t>‘</w:t>
      </w:r>
      <w:r w:rsidR="003D553F" w:rsidRPr="40EF7547">
        <w:rPr>
          <w:rFonts w:ascii="Arial" w:hAnsi="Arial" w:cs="Arial"/>
          <w:b/>
          <w:bCs/>
          <w:sz w:val="28"/>
          <w:szCs w:val="28"/>
        </w:rPr>
        <w:t>Global</w:t>
      </w:r>
      <w:r w:rsidR="007F5FBF" w:rsidRPr="40EF7547">
        <w:rPr>
          <w:rFonts w:ascii="Arial" w:hAnsi="Arial" w:cs="Arial"/>
          <w:b/>
          <w:bCs/>
          <w:sz w:val="28"/>
          <w:szCs w:val="28"/>
        </w:rPr>
        <w:t>’</w:t>
      </w:r>
      <w:r w:rsidR="003D553F" w:rsidRPr="40EF7547">
        <w:rPr>
          <w:rFonts w:ascii="Arial" w:hAnsi="Arial" w:cs="Arial"/>
          <w:b/>
          <w:bCs/>
          <w:sz w:val="28"/>
          <w:szCs w:val="28"/>
        </w:rPr>
        <w:t xml:space="preserve"> </w:t>
      </w:r>
      <w:r w:rsidR="001808F7" w:rsidRPr="40EF7547">
        <w:rPr>
          <w:rFonts w:ascii="Arial" w:hAnsi="Arial" w:cs="Arial"/>
          <w:b/>
          <w:bCs/>
          <w:sz w:val="28"/>
          <w:szCs w:val="28"/>
        </w:rPr>
        <w:t>English</w:t>
      </w:r>
      <w:r w:rsidR="007F5FBF" w:rsidRPr="40EF7547">
        <w:rPr>
          <w:rFonts w:ascii="Arial" w:hAnsi="Arial" w:cs="Arial"/>
          <w:b/>
          <w:bCs/>
          <w:sz w:val="28"/>
          <w:szCs w:val="28"/>
        </w:rPr>
        <w:t xml:space="preserve"> </w:t>
      </w:r>
      <w:r w:rsidR="00611DC1" w:rsidRPr="40EF7547">
        <w:rPr>
          <w:rFonts w:ascii="Arial" w:hAnsi="Arial" w:cs="Arial"/>
          <w:b/>
          <w:bCs/>
          <w:sz w:val="28"/>
          <w:szCs w:val="28"/>
        </w:rPr>
        <w:t>tips</w:t>
      </w:r>
      <w:r w:rsidR="00BF0FD2" w:rsidRPr="40EF7547">
        <w:rPr>
          <w:rFonts w:ascii="Arial" w:hAnsi="Arial" w:cs="Arial"/>
          <w:b/>
          <w:bCs/>
          <w:sz w:val="28"/>
          <w:szCs w:val="28"/>
        </w:rPr>
        <w:t xml:space="preserve"> and listening strategies</w:t>
      </w:r>
      <w:r w:rsidR="7D421873" w:rsidRPr="40EF75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D90113" w14:textId="76CEC6E3" w:rsidR="13209020" w:rsidRDefault="2BDA1855" w:rsidP="40EF754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40EF7547">
        <w:rPr>
          <w:rFonts w:ascii="Arial" w:hAnsi="Arial" w:cs="Arial"/>
          <w:i/>
          <w:iCs/>
          <w:sz w:val="24"/>
          <w:szCs w:val="24"/>
        </w:rPr>
        <w:t>In our day-to-day interactions as a</w:t>
      </w:r>
      <w:r w:rsidR="13209020" w:rsidRPr="40EF7547">
        <w:rPr>
          <w:rFonts w:ascii="Arial" w:hAnsi="Arial" w:cs="Arial"/>
          <w:i/>
          <w:iCs/>
          <w:sz w:val="24"/>
          <w:szCs w:val="24"/>
        </w:rPr>
        <w:t xml:space="preserve"> global community </w:t>
      </w:r>
      <w:r w:rsidR="734FAF71" w:rsidRPr="40EF7547">
        <w:rPr>
          <w:rFonts w:ascii="Arial" w:hAnsi="Arial" w:cs="Arial"/>
          <w:i/>
          <w:iCs/>
          <w:sz w:val="24"/>
          <w:szCs w:val="24"/>
        </w:rPr>
        <w:t>of students and staff</w:t>
      </w:r>
      <w:r w:rsidR="13209020" w:rsidRPr="40EF7547">
        <w:rPr>
          <w:rFonts w:ascii="Arial" w:hAnsi="Arial" w:cs="Arial"/>
          <w:i/>
          <w:iCs/>
          <w:sz w:val="24"/>
          <w:szCs w:val="24"/>
        </w:rPr>
        <w:t xml:space="preserve">, </w:t>
      </w:r>
      <w:r w:rsidR="33420D81" w:rsidRPr="40EF7547">
        <w:rPr>
          <w:rFonts w:ascii="Arial" w:hAnsi="Arial" w:cs="Arial"/>
          <w:i/>
          <w:iCs/>
          <w:sz w:val="24"/>
          <w:szCs w:val="24"/>
        </w:rPr>
        <w:t>we</w:t>
      </w:r>
      <w:r w:rsidR="1E6D0600" w:rsidRPr="40EF7547">
        <w:rPr>
          <w:rFonts w:ascii="Arial" w:hAnsi="Arial" w:cs="Arial"/>
          <w:i/>
          <w:iCs/>
          <w:sz w:val="24"/>
          <w:szCs w:val="24"/>
        </w:rPr>
        <w:t xml:space="preserve"> </w:t>
      </w:r>
      <w:r w:rsidR="015F989E" w:rsidRPr="40EF7547">
        <w:rPr>
          <w:rFonts w:ascii="Arial" w:hAnsi="Arial" w:cs="Arial"/>
          <w:i/>
          <w:iCs/>
          <w:sz w:val="24"/>
          <w:szCs w:val="24"/>
        </w:rPr>
        <w:t xml:space="preserve">all </w:t>
      </w:r>
      <w:r w:rsidR="1B83AF0B" w:rsidRPr="40EF7547">
        <w:rPr>
          <w:rFonts w:ascii="Arial" w:hAnsi="Arial" w:cs="Arial"/>
          <w:i/>
          <w:iCs/>
          <w:sz w:val="24"/>
          <w:szCs w:val="24"/>
        </w:rPr>
        <w:t>encounter</w:t>
      </w:r>
      <w:r w:rsidR="1D307AEB" w:rsidRPr="40EF7547">
        <w:rPr>
          <w:rFonts w:ascii="Arial" w:hAnsi="Arial" w:cs="Arial"/>
          <w:i/>
          <w:iCs/>
          <w:sz w:val="24"/>
          <w:szCs w:val="24"/>
        </w:rPr>
        <w:t xml:space="preserve"> </w:t>
      </w:r>
      <w:r w:rsidR="32C7808C" w:rsidRPr="40EF7547">
        <w:rPr>
          <w:rFonts w:ascii="Arial" w:hAnsi="Arial" w:cs="Arial"/>
          <w:i/>
          <w:iCs/>
          <w:sz w:val="24"/>
          <w:szCs w:val="24"/>
        </w:rPr>
        <w:t>different ways of using English</w:t>
      </w:r>
      <w:r w:rsidR="5BF8F3B9" w:rsidRPr="40EF7547">
        <w:rPr>
          <w:rFonts w:ascii="Arial" w:hAnsi="Arial" w:cs="Arial"/>
          <w:i/>
          <w:iCs/>
          <w:sz w:val="24"/>
          <w:szCs w:val="24"/>
        </w:rPr>
        <w:t>;</w:t>
      </w:r>
      <w:r w:rsidR="32C7808C" w:rsidRPr="40EF7547">
        <w:rPr>
          <w:rFonts w:ascii="Arial" w:hAnsi="Arial" w:cs="Arial"/>
          <w:i/>
          <w:iCs/>
          <w:sz w:val="24"/>
          <w:szCs w:val="24"/>
        </w:rPr>
        <w:t xml:space="preserve"> </w:t>
      </w:r>
      <w:r w:rsidR="6F29BB23" w:rsidRPr="40EF7547">
        <w:rPr>
          <w:rFonts w:ascii="Arial" w:hAnsi="Arial" w:cs="Arial"/>
          <w:i/>
          <w:iCs/>
          <w:sz w:val="24"/>
          <w:szCs w:val="24"/>
        </w:rPr>
        <w:t>unfamiliar</w:t>
      </w:r>
      <w:r w:rsidR="1D307AEB" w:rsidRPr="40EF7547">
        <w:rPr>
          <w:rFonts w:ascii="Arial" w:hAnsi="Arial" w:cs="Arial"/>
          <w:i/>
          <w:iCs/>
          <w:sz w:val="24"/>
          <w:szCs w:val="24"/>
        </w:rPr>
        <w:t xml:space="preserve"> accents</w:t>
      </w:r>
      <w:r w:rsidR="2AE1C22D" w:rsidRPr="40EF7547">
        <w:rPr>
          <w:rFonts w:ascii="Arial" w:hAnsi="Arial" w:cs="Arial"/>
          <w:i/>
          <w:iCs/>
          <w:sz w:val="24"/>
          <w:szCs w:val="24"/>
        </w:rPr>
        <w:t>;</w:t>
      </w:r>
      <w:r w:rsidR="4D1905B7" w:rsidRPr="40EF7547">
        <w:rPr>
          <w:rFonts w:ascii="Arial" w:hAnsi="Arial" w:cs="Arial"/>
          <w:i/>
          <w:iCs/>
          <w:sz w:val="24"/>
          <w:szCs w:val="24"/>
        </w:rPr>
        <w:t xml:space="preserve"> </w:t>
      </w:r>
      <w:r w:rsidR="5941BBDF" w:rsidRPr="40EF7547">
        <w:rPr>
          <w:rFonts w:ascii="Arial" w:hAnsi="Arial" w:cs="Arial"/>
          <w:i/>
          <w:iCs/>
          <w:sz w:val="24"/>
          <w:szCs w:val="24"/>
        </w:rPr>
        <w:t xml:space="preserve">and </w:t>
      </w:r>
      <w:r w:rsidR="5953C23E" w:rsidRPr="40EF7547">
        <w:rPr>
          <w:rFonts w:ascii="Arial" w:hAnsi="Arial" w:cs="Arial"/>
          <w:i/>
          <w:iCs/>
          <w:sz w:val="24"/>
          <w:szCs w:val="24"/>
        </w:rPr>
        <w:t xml:space="preserve">different </w:t>
      </w:r>
      <w:r w:rsidR="13209020" w:rsidRPr="40EF7547">
        <w:rPr>
          <w:rFonts w:ascii="Arial" w:hAnsi="Arial" w:cs="Arial"/>
          <w:i/>
          <w:iCs/>
          <w:sz w:val="24"/>
          <w:szCs w:val="24"/>
        </w:rPr>
        <w:t>communication styles</w:t>
      </w:r>
      <w:r w:rsidR="2EE66E72" w:rsidRPr="40EF7547">
        <w:rPr>
          <w:rFonts w:ascii="Arial" w:hAnsi="Arial" w:cs="Arial"/>
          <w:i/>
          <w:iCs/>
          <w:sz w:val="24"/>
          <w:szCs w:val="24"/>
        </w:rPr>
        <w:t xml:space="preserve"> and </w:t>
      </w:r>
      <w:r w:rsidR="3CA52B14" w:rsidRPr="40EF7547">
        <w:rPr>
          <w:rFonts w:ascii="Arial" w:hAnsi="Arial" w:cs="Arial"/>
          <w:i/>
          <w:iCs/>
          <w:sz w:val="24"/>
          <w:szCs w:val="24"/>
        </w:rPr>
        <w:t>expectations</w:t>
      </w:r>
      <w:r w:rsidR="13209020" w:rsidRPr="40EF7547">
        <w:rPr>
          <w:rFonts w:ascii="Arial" w:hAnsi="Arial" w:cs="Arial"/>
          <w:i/>
          <w:iCs/>
          <w:sz w:val="24"/>
          <w:szCs w:val="24"/>
        </w:rPr>
        <w:t xml:space="preserve">. </w:t>
      </w:r>
      <w:r w:rsidR="52B18AE1" w:rsidRPr="40EF7547">
        <w:rPr>
          <w:rFonts w:ascii="Arial" w:hAnsi="Arial" w:cs="Arial"/>
          <w:i/>
          <w:iCs/>
          <w:sz w:val="24"/>
          <w:szCs w:val="24"/>
        </w:rPr>
        <w:t>W</w:t>
      </w:r>
      <w:r w:rsidR="67530347" w:rsidRPr="40EF7547">
        <w:rPr>
          <w:rFonts w:ascii="Arial" w:hAnsi="Arial" w:cs="Arial"/>
          <w:i/>
          <w:iCs/>
          <w:sz w:val="24"/>
          <w:szCs w:val="24"/>
        </w:rPr>
        <w:t>herever we are from, w</w:t>
      </w:r>
      <w:r w:rsidR="52B18AE1" w:rsidRPr="40EF7547">
        <w:rPr>
          <w:rFonts w:ascii="Arial" w:hAnsi="Arial" w:cs="Arial"/>
          <w:i/>
          <w:iCs/>
          <w:sz w:val="24"/>
          <w:szCs w:val="24"/>
        </w:rPr>
        <w:t>e can all continually improve our communication skills and share responsibility for</w:t>
      </w:r>
      <w:r w:rsidR="20E5F9FA" w:rsidRPr="40EF7547">
        <w:rPr>
          <w:rFonts w:ascii="Arial" w:hAnsi="Arial" w:cs="Arial"/>
          <w:i/>
          <w:iCs/>
          <w:sz w:val="24"/>
          <w:szCs w:val="24"/>
        </w:rPr>
        <w:t xml:space="preserve"> successful communication. </w:t>
      </w:r>
    </w:p>
    <w:p w14:paraId="4CA13236" w14:textId="60377EB6" w:rsidR="40EF7547" w:rsidRDefault="40EF7547" w:rsidP="40EF754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9D47F81" w14:textId="4D27ABF7" w:rsidR="3B68CFD5" w:rsidRDefault="3B68CFD5" w:rsidP="40EF754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40EF7547">
        <w:rPr>
          <w:rFonts w:ascii="Arial" w:hAnsi="Arial" w:cs="Arial"/>
          <w:i/>
          <w:iCs/>
          <w:sz w:val="24"/>
          <w:szCs w:val="24"/>
        </w:rPr>
        <w:t>You can use</w:t>
      </w:r>
      <w:r w:rsidR="391F2AF8" w:rsidRPr="40EF7547">
        <w:rPr>
          <w:rFonts w:ascii="Arial" w:hAnsi="Arial" w:cs="Arial"/>
          <w:i/>
          <w:iCs/>
          <w:sz w:val="24"/>
          <w:szCs w:val="24"/>
        </w:rPr>
        <w:t xml:space="preserve"> this document</w:t>
      </w:r>
      <w:r w:rsidR="4F621C73" w:rsidRPr="40EF7547">
        <w:rPr>
          <w:rFonts w:ascii="Arial" w:hAnsi="Arial" w:cs="Arial"/>
          <w:i/>
          <w:iCs/>
          <w:sz w:val="24"/>
          <w:szCs w:val="24"/>
        </w:rPr>
        <w:t xml:space="preserve"> (individually or as a team) </w:t>
      </w:r>
      <w:r w:rsidR="263E1C73" w:rsidRPr="40EF7547">
        <w:rPr>
          <w:rFonts w:ascii="Arial" w:hAnsi="Arial" w:cs="Arial"/>
          <w:i/>
          <w:iCs/>
          <w:sz w:val="24"/>
          <w:szCs w:val="24"/>
        </w:rPr>
        <w:t>to reflect on your own strategies</w:t>
      </w:r>
      <w:r w:rsidR="569664E3" w:rsidRPr="40EF7547">
        <w:rPr>
          <w:rFonts w:ascii="Arial" w:hAnsi="Arial" w:cs="Arial"/>
          <w:i/>
          <w:iCs/>
          <w:sz w:val="24"/>
          <w:szCs w:val="24"/>
        </w:rPr>
        <w:t xml:space="preserve"> for communicating </w:t>
      </w:r>
      <w:r w:rsidR="0F63599E" w:rsidRPr="40EF7547">
        <w:rPr>
          <w:rFonts w:ascii="Arial" w:hAnsi="Arial" w:cs="Arial"/>
          <w:i/>
          <w:iCs/>
          <w:sz w:val="24"/>
          <w:szCs w:val="24"/>
        </w:rPr>
        <w:t xml:space="preserve">effectively </w:t>
      </w:r>
      <w:r w:rsidR="569664E3" w:rsidRPr="40EF7547">
        <w:rPr>
          <w:rFonts w:ascii="Arial" w:hAnsi="Arial" w:cs="Arial"/>
          <w:i/>
          <w:iCs/>
          <w:sz w:val="24"/>
          <w:szCs w:val="24"/>
        </w:rPr>
        <w:t xml:space="preserve">with individuals and </w:t>
      </w:r>
      <w:r w:rsidR="1EE77BCD" w:rsidRPr="40EF7547">
        <w:rPr>
          <w:rFonts w:ascii="Arial" w:hAnsi="Arial" w:cs="Arial"/>
          <w:i/>
          <w:iCs/>
          <w:sz w:val="24"/>
          <w:szCs w:val="24"/>
        </w:rPr>
        <w:t xml:space="preserve">in diverse </w:t>
      </w:r>
      <w:r w:rsidR="569664E3" w:rsidRPr="40EF7547">
        <w:rPr>
          <w:rFonts w:ascii="Arial" w:hAnsi="Arial" w:cs="Arial"/>
          <w:i/>
          <w:iCs/>
          <w:sz w:val="24"/>
          <w:szCs w:val="24"/>
        </w:rPr>
        <w:t>groups:</w:t>
      </w:r>
    </w:p>
    <w:p w14:paraId="142B469E" w14:textId="6AAA5CF1" w:rsidR="40EF7547" w:rsidRDefault="40EF7547" w:rsidP="40EF754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D0207A5" w14:textId="52800E82" w:rsidR="6BF3019D" w:rsidRDefault="6BF3019D" w:rsidP="40EF7547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i/>
          <w:iCs/>
          <w:sz w:val="24"/>
          <w:szCs w:val="24"/>
        </w:rPr>
      </w:pPr>
      <w:r w:rsidRPr="40EF7547">
        <w:rPr>
          <w:rFonts w:ascii="Arial" w:hAnsi="Arial" w:cs="Arial"/>
          <w:i/>
          <w:iCs/>
          <w:sz w:val="24"/>
          <w:szCs w:val="24"/>
        </w:rPr>
        <w:t>W</w:t>
      </w:r>
      <w:r w:rsidR="391F2AF8" w:rsidRPr="40EF7547">
        <w:rPr>
          <w:rFonts w:ascii="Arial" w:hAnsi="Arial" w:cs="Arial"/>
          <w:i/>
          <w:iCs/>
          <w:sz w:val="24"/>
          <w:szCs w:val="24"/>
        </w:rPr>
        <w:t xml:space="preserve">hich tips will be easy </w:t>
      </w:r>
      <w:r w:rsidR="7F21343A" w:rsidRPr="40EF7547">
        <w:rPr>
          <w:rFonts w:ascii="Arial" w:hAnsi="Arial" w:cs="Arial"/>
          <w:i/>
          <w:iCs/>
          <w:sz w:val="24"/>
          <w:szCs w:val="24"/>
        </w:rPr>
        <w:t>for you</w:t>
      </w:r>
      <w:r w:rsidR="17815066" w:rsidRPr="40EF7547">
        <w:rPr>
          <w:rFonts w:ascii="Arial" w:hAnsi="Arial" w:cs="Arial"/>
          <w:i/>
          <w:iCs/>
          <w:sz w:val="24"/>
          <w:szCs w:val="24"/>
        </w:rPr>
        <w:t xml:space="preserve"> to remember and implement</w:t>
      </w:r>
      <w:r w:rsidR="4C9D300D" w:rsidRPr="40EF7547">
        <w:rPr>
          <w:rFonts w:ascii="Arial" w:hAnsi="Arial" w:cs="Arial"/>
          <w:i/>
          <w:iCs/>
          <w:sz w:val="24"/>
          <w:szCs w:val="24"/>
        </w:rPr>
        <w:t>?</w:t>
      </w:r>
      <w:r w:rsidR="391F2AF8" w:rsidRPr="40EF7547">
        <w:rPr>
          <w:rFonts w:ascii="Arial" w:hAnsi="Arial" w:cs="Arial"/>
          <w:i/>
          <w:iCs/>
          <w:sz w:val="24"/>
          <w:szCs w:val="24"/>
        </w:rPr>
        <w:t xml:space="preserve"> </w:t>
      </w:r>
      <w:r w:rsidR="01355BB0" w:rsidRPr="40EF7547">
        <w:rPr>
          <w:rFonts w:ascii="Arial" w:hAnsi="Arial" w:cs="Arial"/>
          <w:i/>
          <w:iCs/>
          <w:sz w:val="24"/>
          <w:szCs w:val="24"/>
        </w:rPr>
        <w:t>M</w:t>
      </w:r>
      <w:r w:rsidR="391F2AF8" w:rsidRPr="40EF7547">
        <w:rPr>
          <w:rFonts w:ascii="Arial" w:hAnsi="Arial" w:cs="Arial"/>
          <w:i/>
          <w:iCs/>
          <w:sz w:val="24"/>
          <w:szCs w:val="24"/>
        </w:rPr>
        <w:t xml:space="preserve">ark with </w:t>
      </w:r>
      <w:r w:rsidR="3411817D" w:rsidRPr="40EF7547">
        <w:rPr>
          <w:rFonts w:ascii="Segoe UI Emoji" w:eastAsia="Segoe UI Emoji" w:hAnsi="Segoe UI Emoji" w:cs="Segoe UI Emoji"/>
          <w:sz w:val="24"/>
          <w:szCs w:val="24"/>
        </w:rPr>
        <w:t>✅</w:t>
      </w:r>
      <w:r w:rsidR="391F2AF8" w:rsidRPr="40EF7547">
        <w:rPr>
          <w:rFonts w:ascii="Arial" w:hAnsi="Arial" w:cs="Arial"/>
          <w:sz w:val="24"/>
          <w:szCs w:val="24"/>
        </w:rPr>
        <w:t xml:space="preserve"> </w:t>
      </w:r>
      <w:r w:rsidR="6DB12B6B" w:rsidRPr="40EF754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B3581D3" w14:textId="43F71B26" w:rsidR="45552FD8" w:rsidRDefault="45552FD8" w:rsidP="40EF7547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i/>
          <w:iCs/>
          <w:sz w:val="24"/>
          <w:szCs w:val="24"/>
        </w:rPr>
      </w:pPr>
      <w:r w:rsidRPr="40EF7547">
        <w:rPr>
          <w:rFonts w:ascii="Arial" w:hAnsi="Arial" w:cs="Arial"/>
          <w:i/>
          <w:iCs/>
          <w:sz w:val="24"/>
          <w:szCs w:val="24"/>
        </w:rPr>
        <w:t>Which will require conscious effort? Mark with</w:t>
      </w:r>
      <w:r w:rsidR="2766A8FD" w:rsidRPr="40EF7547">
        <w:rPr>
          <w:rFonts w:ascii="Arial" w:hAnsi="Arial" w:cs="Arial"/>
          <w:i/>
          <w:iCs/>
          <w:sz w:val="24"/>
          <w:szCs w:val="24"/>
        </w:rPr>
        <w:t xml:space="preserve"> </w:t>
      </w:r>
      <w:r w:rsidRPr="40EF7547">
        <w:rPr>
          <w:rFonts w:ascii="Segoe UI Emoji" w:eastAsia="Segoe UI Emoji" w:hAnsi="Segoe UI Emoji" w:cs="Segoe UI Emoji"/>
          <w:sz w:val="24"/>
          <w:szCs w:val="24"/>
        </w:rPr>
        <w:t>⭕</w:t>
      </w:r>
    </w:p>
    <w:p w14:paraId="2C0D44CF" w14:textId="0B79E235" w:rsidR="5281645D" w:rsidRDefault="5281645D" w:rsidP="40EF7547">
      <w:pPr>
        <w:spacing w:after="0" w:line="360" w:lineRule="auto"/>
        <w:rPr>
          <w:rFonts w:ascii="Segoe UI Emoji" w:eastAsia="Segoe UI Emoji" w:hAnsi="Segoe UI Emoji" w:cs="Segoe UI Emoji"/>
          <w:i/>
          <w:iCs/>
          <w:sz w:val="24"/>
          <w:szCs w:val="24"/>
        </w:rPr>
      </w:pPr>
    </w:p>
    <w:p w14:paraId="0AD1E573" w14:textId="7A428DED" w:rsidR="00BF0FD2" w:rsidRPr="0035245B" w:rsidRDefault="003E6D45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Use short sentences with</w:t>
      </w:r>
      <w:r w:rsidR="00995389" w:rsidRPr="40EF7547">
        <w:rPr>
          <w:rFonts w:ascii="Arial" w:hAnsi="Arial" w:cs="Arial"/>
          <w:sz w:val="24"/>
          <w:szCs w:val="24"/>
        </w:rPr>
        <w:t xml:space="preserve">out </w:t>
      </w:r>
      <w:r w:rsidR="00883F09" w:rsidRPr="40EF7547">
        <w:rPr>
          <w:rFonts w:ascii="Arial" w:hAnsi="Arial" w:cs="Arial"/>
          <w:sz w:val="24"/>
          <w:szCs w:val="24"/>
        </w:rPr>
        <w:t xml:space="preserve">overly </w:t>
      </w:r>
      <w:r w:rsidR="00B91E92" w:rsidRPr="40EF7547">
        <w:rPr>
          <w:rFonts w:ascii="Arial" w:hAnsi="Arial" w:cs="Arial"/>
          <w:sz w:val="24"/>
          <w:szCs w:val="24"/>
        </w:rPr>
        <w:t>complex structures</w:t>
      </w:r>
      <w:r w:rsidR="3BA2B862" w:rsidRPr="40EF7547">
        <w:rPr>
          <w:rFonts w:ascii="Arial" w:hAnsi="Arial" w:cs="Arial"/>
          <w:sz w:val="24"/>
          <w:szCs w:val="24"/>
        </w:rPr>
        <w:t xml:space="preserve"> </w:t>
      </w:r>
    </w:p>
    <w:p w14:paraId="1478E03B" w14:textId="77777777" w:rsidR="00BF0FD2" w:rsidRPr="0035245B" w:rsidRDefault="001808F7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 xml:space="preserve">Speak at a slow but still natural </w:t>
      </w:r>
      <w:r w:rsidR="005A0357" w:rsidRPr="40EF7547">
        <w:rPr>
          <w:rFonts w:ascii="Arial" w:hAnsi="Arial" w:cs="Arial"/>
          <w:sz w:val="24"/>
          <w:szCs w:val="24"/>
        </w:rPr>
        <w:t>speed</w:t>
      </w:r>
      <w:r w:rsidR="00B21A56" w:rsidRPr="40EF7547">
        <w:rPr>
          <w:rFonts w:ascii="Arial" w:hAnsi="Arial" w:cs="Arial"/>
          <w:sz w:val="24"/>
          <w:szCs w:val="24"/>
        </w:rPr>
        <w:t>;</w:t>
      </w:r>
      <w:r w:rsidR="00431249" w:rsidRPr="40EF7547">
        <w:rPr>
          <w:rFonts w:ascii="Arial" w:hAnsi="Arial" w:cs="Arial"/>
          <w:sz w:val="24"/>
          <w:szCs w:val="24"/>
        </w:rPr>
        <w:t xml:space="preserve"> leave pauses and silences to allow time to digest information and to prepare responses</w:t>
      </w:r>
    </w:p>
    <w:p w14:paraId="0050961D" w14:textId="77777777" w:rsidR="00BF0FD2" w:rsidRPr="0035245B" w:rsidRDefault="001808F7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Speak loudly enough to be heard clearly but no louder</w:t>
      </w:r>
      <w:r w:rsidR="00431249" w:rsidRPr="40EF7547">
        <w:rPr>
          <w:rFonts w:ascii="Arial" w:hAnsi="Arial" w:cs="Arial"/>
          <w:sz w:val="24"/>
          <w:szCs w:val="24"/>
        </w:rPr>
        <w:t xml:space="preserve"> and avoid background noise</w:t>
      </w:r>
    </w:p>
    <w:p w14:paraId="0ED535F2" w14:textId="1B5637B9" w:rsidR="646505D7" w:rsidRDefault="646505D7" w:rsidP="40EF7547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Try to keep your face/mouth visible (when possible)</w:t>
      </w:r>
    </w:p>
    <w:p w14:paraId="174B322A" w14:textId="0901BD63" w:rsidR="00BF0FD2" w:rsidRPr="0035245B" w:rsidRDefault="00883F09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Finish the ends of words</w:t>
      </w:r>
      <w:r w:rsidR="00B21A56" w:rsidRPr="40EF7547">
        <w:rPr>
          <w:rFonts w:ascii="Arial" w:hAnsi="Arial" w:cs="Arial"/>
          <w:sz w:val="24"/>
          <w:szCs w:val="24"/>
        </w:rPr>
        <w:t>;</w:t>
      </w:r>
      <w:r w:rsidRPr="40EF7547">
        <w:rPr>
          <w:rFonts w:ascii="Arial" w:hAnsi="Arial" w:cs="Arial"/>
          <w:sz w:val="24"/>
          <w:szCs w:val="24"/>
        </w:rPr>
        <w:t xml:space="preserve"> p</w:t>
      </w:r>
      <w:r w:rsidR="001808F7" w:rsidRPr="40EF7547">
        <w:rPr>
          <w:rFonts w:ascii="Arial" w:hAnsi="Arial" w:cs="Arial"/>
          <w:sz w:val="24"/>
          <w:szCs w:val="24"/>
        </w:rPr>
        <w:t>ro</w:t>
      </w:r>
      <w:r w:rsidR="00BF0FD2" w:rsidRPr="40EF7547">
        <w:rPr>
          <w:rFonts w:ascii="Arial" w:hAnsi="Arial" w:cs="Arial"/>
          <w:sz w:val="24"/>
          <w:szCs w:val="24"/>
        </w:rPr>
        <w:t>nounce carefully but naturally</w:t>
      </w:r>
      <w:r w:rsidR="008F3B25" w:rsidRPr="40EF7547">
        <w:rPr>
          <w:rFonts w:ascii="Arial" w:hAnsi="Arial" w:cs="Arial"/>
          <w:sz w:val="24"/>
          <w:szCs w:val="24"/>
        </w:rPr>
        <w:t>, without running words together</w:t>
      </w:r>
      <w:r w:rsidR="5854999C" w:rsidRPr="40EF7547">
        <w:rPr>
          <w:rFonts w:ascii="Arial" w:hAnsi="Arial" w:cs="Arial"/>
          <w:sz w:val="24"/>
          <w:szCs w:val="24"/>
        </w:rPr>
        <w:t>; stress key words</w:t>
      </w:r>
      <w:r w:rsidR="00BF0FD2" w:rsidRPr="40EF7547">
        <w:rPr>
          <w:rFonts w:ascii="Arial" w:hAnsi="Arial" w:cs="Arial"/>
          <w:sz w:val="24"/>
          <w:szCs w:val="24"/>
        </w:rPr>
        <w:t xml:space="preserve"> </w:t>
      </w:r>
    </w:p>
    <w:p w14:paraId="07C2D463" w14:textId="555B662F" w:rsidR="00BF0FD2" w:rsidRPr="0035245B" w:rsidRDefault="001808F7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lastRenderedPageBreak/>
        <w:t>Be ready to compensate for the fact that unfamiliar accents can make even the most straightforward language hard to understand</w:t>
      </w:r>
      <w:r w:rsidR="007A5F91" w:rsidRPr="40EF7547">
        <w:rPr>
          <w:rFonts w:ascii="Arial" w:hAnsi="Arial" w:cs="Arial"/>
          <w:sz w:val="24"/>
          <w:szCs w:val="24"/>
        </w:rPr>
        <w:t xml:space="preserve"> </w:t>
      </w:r>
    </w:p>
    <w:p w14:paraId="55019A6C" w14:textId="7AFBA9E8" w:rsidR="008F3B25" w:rsidRPr="0035245B" w:rsidRDefault="00431249" w:rsidP="40EF754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Repeat, rephrase and summarise to aid understanding</w:t>
      </w:r>
      <w:r w:rsidR="5A0026DC" w:rsidRPr="40EF7547">
        <w:rPr>
          <w:rFonts w:ascii="Arial" w:hAnsi="Arial" w:cs="Arial"/>
          <w:sz w:val="24"/>
          <w:szCs w:val="24"/>
        </w:rPr>
        <w:t xml:space="preserve"> </w:t>
      </w:r>
    </w:p>
    <w:p w14:paraId="10BC3029" w14:textId="77777777" w:rsidR="00B21A56" w:rsidRDefault="008F3B25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Try to match the other person’s language level with your own. Are they using complicated vocabulary or colloquial English? If so, you can probably raise the</w:t>
      </w:r>
      <w:r w:rsidR="00B21A56" w:rsidRPr="40EF7547">
        <w:rPr>
          <w:rFonts w:ascii="Arial" w:hAnsi="Arial" w:cs="Arial"/>
          <w:sz w:val="24"/>
          <w:szCs w:val="24"/>
        </w:rPr>
        <w:t xml:space="preserve"> level of English you are using. </w:t>
      </w:r>
    </w:p>
    <w:p w14:paraId="16383CB4" w14:textId="5584D135" w:rsidR="00B21A56" w:rsidRDefault="00B21A56" w:rsidP="40EF7547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 xml:space="preserve">Where appropriate </w:t>
      </w:r>
      <w:r w:rsidR="41565DE4" w:rsidRPr="40EF7547">
        <w:rPr>
          <w:rFonts w:ascii="Arial" w:eastAsia="Arial" w:hAnsi="Arial" w:cs="Arial"/>
          <w:sz w:val="24"/>
          <w:szCs w:val="24"/>
        </w:rPr>
        <w:t xml:space="preserve">take responsibility for being understood e.g. "Sorry, let me re-phrase that..." </w:t>
      </w:r>
    </w:p>
    <w:p w14:paraId="6F12DC08" w14:textId="7EFFAFC2" w:rsidR="40EF7547" w:rsidRDefault="40EF7547" w:rsidP="40EF754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3CDACC3" w14:textId="77777777" w:rsidR="00992388" w:rsidRPr="0035245B" w:rsidRDefault="00992388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>Use open questions to check understanding</w:t>
      </w:r>
      <w:r>
        <w:br/>
      </w:r>
      <w:r w:rsidRPr="40EF7547">
        <w:rPr>
          <w:rFonts w:ascii="Arial" w:hAnsi="Arial" w:cs="Arial"/>
          <w:b/>
          <w:bCs/>
          <w:sz w:val="24"/>
          <w:szCs w:val="24"/>
        </w:rPr>
        <w:t>NOT</w:t>
      </w:r>
      <w:r w:rsidRPr="40EF7547">
        <w:rPr>
          <w:rFonts w:ascii="Arial" w:hAnsi="Arial" w:cs="Arial"/>
          <w:sz w:val="24"/>
          <w:szCs w:val="24"/>
        </w:rPr>
        <w:t xml:space="preserve"> Is that OK? / Did everyone understand that?</w:t>
      </w:r>
    </w:p>
    <w:p w14:paraId="105A39AC" w14:textId="2D081C40" w:rsidR="00B21A56" w:rsidRPr="00B21A56" w:rsidRDefault="00992388" w:rsidP="40EF7547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 xml:space="preserve">USE </w:t>
      </w:r>
      <w:r w:rsidRPr="40EF7547">
        <w:rPr>
          <w:rFonts w:ascii="Arial" w:hAnsi="Arial" w:cs="Arial"/>
          <w:sz w:val="24"/>
          <w:szCs w:val="24"/>
        </w:rPr>
        <w:t xml:space="preserve">So, </w:t>
      </w:r>
      <w:r w:rsidR="7CD68495" w:rsidRPr="40EF7547">
        <w:rPr>
          <w:rFonts w:ascii="Arial" w:hAnsi="Arial" w:cs="Arial"/>
          <w:sz w:val="24"/>
          <w:szCs w:val="24"/>
        </w:rPr>
        <w:t xml:space="preserve">let’s just check, </w:t>
      </w:r>
      <w:r w:rsidRPr="40EF7547">
        <w:rPr>
          <w:rFonts w:ascii="Arial" w:hAnsi="Arial" w:cs="Arial"/>
          <w:sz w:val="24"/>
          <w:szCs w:val="24"/>
        </w:rPr>
        <w:t>w</w:t>
      </w:r>
      <w:r w:rsidR="78F7B9D2" w:rsidRPr="40EF7547">
        <w:rPr>
          <w:rFonts w:ascii="Arial" w:hAnsi="Arial" w:cs="Arial"/>
          <w:sz w:val="24"/>
          <w:szCs w:val="24"/>
        </w:rPr>
        <w:t>hat do you need to do next</w:t>
      </w:r>
      <w:r w:rsidRPr="40EF7547">
        <w:rPr>
          <w:rFonts w:ascii="Arial" w:hAnsi="Arial" w:cs="Arial"/>
          <w:sz w:val="24"/>
          <w:szCs w:val="24"/>
        </w:rPr>
        <w:t>?</w:t>
      </w:r>
      <w:r>
        <w:br/>
      </w:r>
    </w:p>
    <w:p w14:paraId="1960919F" w14:textId="782325D1" w:rsidR="00760D92" w:rsidRPr="0035245B" w:rsidRDefault="00760D92" w:rsidP="40EF7547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>Explain or avoid jargon, slang, acronyms and technical/specialist words</w:t>
      </w:r>
      <w:r w:rsidR="00431249" w:rsidRPr="40EF7547">
        <w:rPr>
          <w:rFonts w:ascii="Arial" w:hAnsi="Arial" w:cs="Arial"/>
          <w:b/>
          <w:bCs/>
          <w:sz w:val="24"/>
          <w:szCs w:val="24"/>
        </w:rPr>
        <w:t xml:space="preserve"> and be aware of potential knowledge gaps</w:t>
      </w:r>
      <w:r w:rsidR="008E6E65" w:rsidRPr="40EF7547">
        <w:rPr>
          <w:rFonts w:ascii="Arial" w:hAnsi="Arial" w:cs="Arial"/>
          <w:b/>
          <w:bCs/>
          <w:sz w:val="24"/>
          <w:szCs w:val="24"/>
        </w:rPr>
        <w:t xml:space="preserve"> due to lack of familiarity with UK context</w:t>
      </w:r>
    </w:p>
    <w:p w14:paraId="127E881C" w14:textId="2224BA3A" w:rsidR="00760D92" w:rsidRPr="0035245B" w:rsidRDefault="001B10B7" w:rsidP="40EF7547">
      <w:pPr>
        <w:spacing w:line="360" w:lineRule="auto"/>
        <w:ind w:firstLine="360"/>
        <w:rPr>
          <w:rFonts w:ascii="Arial" w:eastAsia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Explain</w:t>
      </w:r>
      <w:r w:rsidRPr="40EF7547">
        <w:rPr>
          <w:rFonts w:ascii="Arial" w:hAnsi="Arial" w:cs="Arial"/>
          <w:b/>
          <w:bCs/>
          <w:sz w:val="24"/>
          <w:szCs w:val="24"/>
        </w:rPr>
        <w:t xml:space="preserve"> </w:t>
      </w:r>
      <w:r w:rsidR="309542E6" w:rsidRPr="40EF7547">
        <w:rPr>
          <w:rFonts w:ascii="Arial" w:hAnsi="Arial" w:cs="Arial"/>
          <w:b/>
          <w:bCs/>
          <w:sz w:val="24"/>
          <w:szCs w:val="24"/>
        </w:rPr>
        <w:t>“</w:t>
      </w:r>
      <w:r w:rsidRPr="40EF7547">
        <w:rPr>
          <w:rFonts w:ascii="Arial" w:hAnsi="Arial" w:cs="Arial"/>
          <w:sz w:val="24"/>
          <w:szCs w:val="24"/>
        </w:rPr>
        <w:t>LUU</w:t>
      </w:r>
      <w:r w:rsidR="77889003" w:rsidRPr="40EF7547">
        <w:rPr>
          <w:rFonts w:ascii="Arial" w:hAnsi="Arial" w:cs="Arial"/>
          <w:sz w:val="24"/>
          <w:szCs w:val="24"/>
        </w:rPr>
        <w:t>”</w:t>
      </w:r>
      <w:r w:rsidRPr="40EF7547">
        <w:rPr>
          <w:rFonts w:ascii="Arial" w:hAnsi="Arial" w:cs="Arial"/>
          <w:sz w:val="24"/>
          <w:szCs w:val="24"/>
        </w:rPr>
        <w:t xml:space="preserve">, </w:t>
      </w:r>
      <w:r w:rsidR="2B21C647" w:rsidRPr="40EF7547">
        <w:rPr>
          <w:rFonts w:ascii="Arial" w:hAnsi="Arial" w:cs="Arial"/>
          <w:sz w:val="24"/>
          <w:szCs w:val="24"/>
        </w:rPr>
        <w:t xml:space="preserve">“FAQs”, </w:t>
      </w:r>
      <w:r w:rsidR="2E9FC1D2" w:rsidRPr="40EF7547">
        <w:rPr>
          <w:rFonts w:ascii="Arial" w:hAnsi="Arial" w:cs="Arial"/>
          <w:sz w:val="24"/>
          <w:szCs w:val="24"/>
        </w:rPr>
        <w:t>“</w:t>
      </w:r>
      <w:r w:rsidRPr="40EF7547">
        <w:rPr>
          <w:rFonts w:ascii="Arial" w:hAnsi="Arial" w:cs="Arial"/>
          <w:sz w:val="24"/>
          <w:szCs w:val="24"/>
        </w:rPr>
        <w:t xml:space="preserve">Go to the cluster to log on to </w:t>
      </w:r>
      <w:r w:rsidR="68BCB7A6" w:rsidRPr="40EF7547">
        <w:rPr>
          <w:rFonts w:ascii="Arial" w:hAnsi="Arial" w:cs="Arial"/>
          <w:sz w:val="24"/>
          <w:szCs w:val="24"/>
        </w:rPr>
        <w:t>Minerva</w:t>
      </w:r>
      <w:r w:rsidR="245F696E" w:rsidRPr="40EF7547">
        <w:rPr>
          <w:rFonts w:ascii="Arial" w:hAnsi="Arial" w:cs="Arial"/>
          <w:sz w:val="24"/>
          <w:szCs w:val="24"/>
        </w:rPr>
        <w:t>,</w:t>
      </w:r>
      <w:r w:rsidR="380BB948" w:rsidRPr="40EF7547">
        <w:rPr>
          <w:rFonts w:ascii="Arial" w:hAnsi="Arial" w:cs="Arial"/>
          <w:sz w:val="24"/>
          <w:szCs w:val="24"/>
        </w:rPr>
        <w:t>”</w:t>
      </w:r>
      <w:r w:rsidR="245F696E" w:rsidRPr="40EF7547">
        <w:rPr>
          <w:rFonts w:ascii="Arial" w:hAnsi="Arial" w:cs="Arial"/>
          <w:sz w:val="24"/>
          <w:szCs w:val="24"/>
        </w:rPr>
        <w:t xml:space="preserve"> </w:t>
      </w:r>
      <w:r w:rsidR="651FEB3D" w:rsidRPr="40EF7547">
        <w:rPr>
          <w:rFonts w:ascii="Arial" w:hAnsi="Arial" w:cs="Arial"/>
          <w:sz w:val="24"/>
          <w:szCs w:val="24"/>
        </w:rPr>
        <w:t>“</w:t>
      </w:r>
      <w:r w:rsidR="245F696E" w:rsidRPr="40EF7547">
        <w:rPr>
          <w:rFonts w:ascii="Arial" w:hAnsi="Arial" w:cs="Arial"/>
          <w:sz w:val="24"/>
          <w:szCs w:val="24"/>
        </w:rPr>
        <w:t>Speak to the SES team</w:t>
      </w:r>
      <w:r w:rsidR="677B2E93" w:rsidRPr="40EF7547">
        <w:rPr>
          <w:rFonts w:ascii="Arial" w:hAnsi="Arial" w:cs="Arial"/>
          <w:sz w:val="24"/>
          <w:szCs w:val="24"/>
        </w:rPr>
        <w:t>”</w:t>
      </w:r>
      <w:r w:rsidR="3ACA03BF" w:rsidRPr="40EF7547">
        <w:rPr>
          <w:rFonts w:ascii="Arial" w:hAnsi="Arial" w:cs="Arial"/>
          <w:sz w:val="24"/>
          <w:szCs w:val="24"/>
        </w:rPr>
        <w:t xml:space="preserve"> </w:t>
      </w:r>
    </w:p>
    <w:p w14:paraId="0446ECCC" w14:textId="4FAAE76B" w:rsidR="00760D92" w:rsidRPr="0035245B" w:rsidRDefault="25442201" w:rsidP="40EF7547">
      <w:pPr>
        <w:pStyle w:val="ListParagraph"/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  <w:r w:rsidRPr="40EF7547">
        <w:rPr>
          <w:rFonts w:ascii="Arial" w:eastAsia="Arial" w:hAnsi="Arial" w:cs="Arial"/>
          <w:sz w:val="24"/>
          <w:szCs w:val="24"/>
        </w:rPr>
        <w:lastRenderedPageBreak/>
        <w:t xml:space="preserve">Think carefully about how colloquial language </w:t>
      </w:r>
      <w:r w:rsidR="0FA00E65" w:rsidRPr="40EF7547">
        <w:rPr>
          <w:rFonts w:ascii="Arial" w:eastAsia="Arial" w:hAnsi="Arial" w:cs="Arial"/>
          <w:sz w:val="24"/>
          <w:szCs w:val="24"/>
        </w:rPr>
        <w:t xml:space="preserve">may </w:t>
      </w:r>
      <w:r w:rsidRPr="40EF7547">
        <w:rPr>
          <w:rFonts w:ascii="Arial" w:eastAsia="Arial" w:hAnsi="Arial" w:cs="Arial"/>
          <w:sz w:val="24"/>
          <w:szCs w:val="24"/>
        </w:rPr>
        <w:t>sound friendly and engaging to some</w:t>
      </w:r>
      <w:r w:rsidR="76B250CD" w:rsidRPr="40EF7547">
        <w:rPr>
          <w:rFonts w:ascii="Arial" w:eastAsia="Arial" w:hAnsi="Arial" w:cs="Arial"/>
          <w:sz w:val="24"/>
          <w:szCs w:val="24"/>
        </w:rPr>
        <w:t>,</w:t>
      </w:r>
      <w:r w:rsidRPr="40EF7547">
        <w:rPr>
          <w:rFonts w:ascii="Arial" w:eastAsia="Arial" w:hAnsi="Arial" w:cs="Arial"/>
          <w:sz w:val="24"/>
          <w:szCs w:val="24"/>
        </w:rPr>
        <w:t xml:space="preserve"> </w:t>
      </w:r>
      <w:r w:rsidR="4FFD2C3A" w:rsidRPr="40EF7547">
        <w:rPr>
          <w:rFonts w:ascii="Arial" w:eastAsia="Arial" w:hAnsi="Arial" w:cs="Arial"/>
          <w:sz w:val="24"/>
          <w:szCs w:val="24"/>
        </w:rPr>
        <w:t xml:space="preserve">but </w:t>
      </w:r>
      <w:r w:rsidRPr="40EF7547">
        <w:rPr>
          <w:rFonts w:ascii="Arial" w:eastAsia="Arial" w:hAnsi="Arial" w:cs="Arial"/>
          <w:sz w:val="24"/>
          <w:szCs w:val="24"/>
        </w:rPr>
        <w:t xml:space="preserve">may not work for all </w:t>
      </w:r>
      <w:r w:rsidR="0CF4007E" w:rsidRPr="40EF7547">
        <w:rPr>
          <w:rFonts w:ascii="Arial" w:eastAsia="Arial" w:hAnsi="Arial" w:cs="Arial"/>
          <w:sz w:val="24"/>
          <w:szCs w:val="24"/>
        </w:rPr>
        <w:t xml:space="preserve">audiences </w:t>
      </w:r>
      <w:r w:rsidRPr="40EF7547">
        <w:rPr>
          <w:rFonts w:ascii="Arial" w:eastAsia="Arial" w:hAnsi="Arial" w:cs="Arial"/>
          <w:sz w:val="24"/>
          <w:szCs w:val="24"/>
        </w:rPr>
        <w:t xml:space="preserve">e.g. </w:t>
      </w:r>
      <w:r w:rsidRPr="40EF7547">
        <w:rPr>
          <w:rFonts w:ascii="Arial" w:eastAsia="Arial" w:hAnsi="Arial" w:cs="Arial"/>
          <w:i/>
          <w:iCs/>
          <w:sz w:val="24"/>
          <w:szCs w:val="24"/>
        </w:rPr>
        <w:t>Pop in for a cuppa..</w:t>
      </w:r>
      <w:r w:rsidRPr="40EF7547">
        <w:rPr>
          <w:rFonts w:ascii="Arial" w:eastAsia="Arial" w:hAnsi="Arial" w:cs="Arial"/>
          <w:sz w:val="24"/>
          <w:szCs w:val="24"/>
        </w:rPr>
        <w:t>.</w:t>
      </w:r>
      <w:r w:rsidR="067155F9" w:rsidRPr="40EF7547">
        <w:rPr>
          <w:rFonts w:ascii="Arial" w:eastAsia="Arial" w:hAnsi="Arial" w:cs="Arial"/>
          <w:sz w:val="24"/>
          <w:szCs w:val="24"/>
        </w:rPr>
        <w:t xml:space="preserve"> </w:t>
      </w:r>
      <w:r w:rsidR="1848C922" w:rsidRPr="40EF7547">
        <w:rPr>
          <w:rFonts w:ascii="Arial" w:eastAsia="Arial" w:hAnsi="Arial" w:cs="Arial"/>
          <w:sz w:val="24"/>
          <w:szCs w:val="24"/>
        </w:rPr>
        <w:t xml:space="preserve"> However</w:t>
      </w:r>
      <w:r w:rsidR="204CD86D" w:rsidRPr="40EF7547">
        <w:rPr>
          <w:rFonts w:ascii="Arial" w:eastAsia="Arial" w:hAnsi="Arial" w:cs="Arial"/>
          <w:sz w:val="24"/>
          <w:szCs w:val="24"/>
        </w:rPr>
        <w:t>,</w:t>
      </w:r>
      <w:r w:rsidR="1848C922" w:rsidRPr="40EF7547">
        <w:rPr>
          <w:rFonts w:ascii="Arial" w:eastAsia="Arial" w:hAnsi="Arial" w:cs="Arial"/>
          <w:sz w:val="24"/>
          <w:szCs w:val="24"/>
        </w:rPr>
        <w:t xml:space="preserve"> in </w:t>
      </w:r>
      <w:r w:rsidR="714AF701" w:rsidRPr="40EF7547">
        <w:rPr>
          <w:rFonts w:ascii="Arial" w:eastAsia="Arial" w:hAnsi="Arial" w:cs="Arial"/>
          <w:sz w:val="24"/>
          <w:szCs w:val="24"/>
        </w:rPr>
        <w:t xml:space="preserve">certain </w:t>
      </w:r>
      <w:r w:rsidR="59D029F4" w:rsidRPr="40EF7547">
        <w:rPr>
          <w:rFonts w:ascii="Arial" w:eastAsia="Arial" w:hAnsi="Arial" w:cs="Arial"/>
          <w:sz w:val="24"/>
          <w:szCs w:val="24"/>
        </w:rPr>
        <w:t>situations</w:t>
      </w:r>
      <w:r w:rsidR="344ABA46" w:rsidRPr="40EF7547">
        <w:rPr>
          <w:rFonts w:ascii="Arial" w:eastAsia="Arial" w:hAnsi="Arial" w:cs="Arial"/>
          <w:sz w:val="24"/>
          <w:szCs w:val="24"/>
        </w:rPr>
        <w:t>,</w:t>
      </w:r>
      <w:r w:rsidR="59D029F4" w:rsidRPr="40EF7547">
        <w:rPr>
          <w:rFonts w:ascii="Arial" w:eastAsia="Arial" w:hAnsi="Arial" w:cs="Arial"/>
          <w:sz w:val="24"/>
          <w:szCs w:val="24"/>
        </w:rPr>
        <w:t xml:space="preserve"> </w:t>
      </w:r>
      <w:r w:rsidR="1848C922" w:rsidRPr="40EF7547">
        <w:rPr>
          <w:rFonts w:ascii="Arial" w:eastAsia="Arial" w:hAnsi="Arial" w:cs="Arial"/>
          <w:sz w:val="24"/>
          <w:szCs w:val="24"/>
        </w:rPr>
        <w:t xml:space="preserve">language learners </w:t>
      </w:r>
      <w:r w:rsidR="396ABDE4" w:rsidRPr="40EF7547">
        <w:rPr>
          <w:rFonts w:ascii="Arial" w:eastAsia="Arial" w:hAnsi="Arial" w:cs="Arial"/>
          <w:sz w:val="24"/>
          <w:szCs w:val="24"/>
        </w:rPr>
        <w:t>may</w:t>
      </w:r>
      <w:r w:rsidR="1848C922" w:rsidRPr="40EF7547">
        <w:rPr>
          <w:rFonts w:ascii="Arial" w:eastAsia="Arial" w:hAnsi="Arial" w:cs="Arial"/>
          <w:sz w:val="24"/>
          <w:szCs w:val="24"/>
        </w:rPr>
        <w:t xml:space="preserve"> appreciate if you </w:t>
      </w:r>
      <w:r w:rsidR="283CCB96" w:rsidRPr="40EF7547">
        <w:rPr>
          <w:rFonts w:ascii="Arial" w:eastAsia="Arial" w:hAnsi="Arial" w:cs="Arial"/>
          <w:sz w:val="24"/>
          <w:szCs w:val="24"/>
        </w:rPr>
        <w:t xml:space="preserve">can </w:t>
      </w:r>
      <w:r w:rsidR="1848C922" w:rsidRPr="40EF7547">
        <w:rPr>
          <w:rFonts w:ascii="Arial" w:eastAsia="Arial" w:hAnsi="Arial" w:cs="Arial"/>
          <w:sz w:val="24"/>
          <w:szCs w:val="24"/>
        </w:rPr>
        <w:t>explain an interesting colloquialism.</w:t>
      </w:r>
    </w:p>
    <w:p w14:paraId="67F51E9D" w14:textId="7C6929BA" w:rsidR="5281645D" w:rsidRDefault="5281645D" w:rsidP="40EF7547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43F7EF3" w14:textId="77777777" w:rsidR="006D3267" w:rsidRPr="0035245B" w:rsidRDefault="007470B3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 xml:space="preserve">Use </w:t>
      </w:r>
      <w:r w:rsidR="005A0357" w:rsidRPr="40EF7547">
        <w:rPr>
          <w:rFonts w:ascii="Arial" w:hAnsi="Arial" w:cs="Arial"/>
          <w:b/>
          <w:bCs/>
          <w:sz w:val="24"/>
          <w:szCs w:val="24"/>
        </w:rPr>
        <w:t>a</w:t>
      </w:r>
      <w:r w:rsidRPr="40EF7547">
        <w:rPr>
          <w:rFonts w:ascii="Arial" w:hAnsi="Arial" w:cs="Arial"/>
          <w:b/>
          <w:bCs/>
          <w:sz w:val="24"/>
          <w:szCs w:val="24"/>
        </w:rPr>
        <w:t>ctive language</w:t>
      </w:r>
      <w:r w:rsidR="005A0357" w:rsidRPr="40EF7547">
        <w:rPr>
          <w:rFonts w:ascii="Arial" w:hAnsi="Arial" w:cs="Arial"/>
          <w:b/>
          <w:bCs/>
          <w:sz w:val="24"/>
          <w:szCs w:val="24"/>
        </w:rPr>
        <w:t xml:space="preserve"> which makes it clear who does the action</w:t>
      </w:r>
    </w:p>
    <w:p w14:paraId="13177080" w14:textId="152FD097" w:rsidR="00B21A56" w:rsidRDefault="006D3267" w:rsidP="40EF7547">
      <w:pPr>
        <w:pStyle w:val="ListParagraph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 xml:space="preserve">Student ID Cards are collected from the </w:t>
      </w:r>
      <w:r w:rsidR="0CCA3257" w:rsidRPr="40EF7547">
        <w:rPr>
          <w:rFonts w:ascii="Arial" w:hAnsi="Arial" w:cs="Arial"/>
          <w:sz w:val="24"/>
          <w:szCs w:val="24"/>
        </w:rPr>
        <w:t>Great Hall</w:t>
      </w:r>
    </w:p>
    <w:p w14:paraId="5E5BF88A" w14:textId="77340F8E" w:rsidR="00B21A56" w:rsidRDefault="001B10B7" w:rsidP="40EF7547">
      <w:pPr>
        <w:pStyle w:val="ListParagraph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>Globa</w:t>
      </w:r>
      <w:r w:rsidR="00EE335F" w:rsidRPr="40EF7547">
        <w:rPr>
          <w:rFonts w:ascii="Arial" w:hAnsi="Arial" w:cs="Arial"/>
          <w:b/>
          <w:bCs/>
          <w:sz w:val="24"/>
          <w:szCs w:val="24"/>
        </w:rPr>
        <w:t>l English</w:t>
      </w:r>
      <w:r w:rsidR="006D3267" w:rsidRPr="40EF7547">
        <w:rPr>
          <w:rFonts w:ascii="Arial" w:hAnsi="Arial" w:cs="Arial"/>
          <w:sz w:val="24"/>
          <w:szCs w:val="24"/>
        </w:rPr>
        <w:t xml:space="preserve"> You </w:t>
      </w:r>
      <w:r w:rsidR="0F3D3AA5" w:rsidRPr="40EF7547">
        <w:rPr>
          <w:rFonts w:ascii="Arial" w:hAnsi="Arial" w:cs="Arial"/>
          <w:sz w:val="24"/>
          <w:szCs w:val="24"/>
        </w:rPr>
        <w:t xml:space="preserve">can </w:t>
      </w:r>
      <w:r w:rsidR="006D3267" w:rsidRPr="40EF7547">
        <w:rPr>
          <w:rFonts w:ascii="Arial" w:hAnsi="Arial" w:cs="Arial"/>
          <w:sz w:val="24"/>
          <w:szCs w:val="24"/>
        </w:rPr>
        <w:t xml:space="preserve">collect your Student ID card from the </w:t>
      </w:r>
      <w:r w:rsidR="74B0CE96" w:rsidRPr="40EF7547">
        <w:rPr>
          <w:rFonts w:ascii="Arial" w:hAnsi="Arial" w:cs="Arial"/>
          <w:sz w:val="24"/>
          <w:szCs w:val="24"/>
        </w:rPr>
        <w:t>Great Hall</w:t>
      </w:r>
    </w:p>
    <w:p w14:paraId="320322D5" w14:textId="306A9BF7" w:rsidR="00B21A56" w:rsidRDefault="00B21A56" w:rsidP="40EF7547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14:paraId="60B6A714" w14:textId="77777777" w:rsidR="00B21A56" w:rsidRDefault="7151E5DF" w:rsidP="40EF754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>Use positive language</w:t>
      </w:r>
    </w:p>
    <w:p w14:paraId="38CDEC8A" w14:textId="77777777" w:rsidR="00B21A56" w:rsidRDefault="7151E5DF" w:rsidP="40EF754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If you don’t attend your induction talk you will miss some essential information</w:t>
      </w:r>
      <w:r w:rsidR="006D3267">
        <w:br/>
      </w:r>
      <w:r w:rsidRPr="40EF7547">
        <w:rPr>
          <w:rFonts w:ascii="Arial" w:hAnsi="Arial" w:cs="Arial"/>
          <w:b/>
          <w:bCs/>
          <w:sz w:val="24"/>
          <w:szCs w:val="24"/>
        </w:rPr>
        <w:t>Global English</w:t>
      </w:r>
      <w:r w:rsidRPr="40EF7547">
        <w:rPr>
          <w:rFonts w:ascii="Arial" w:hAnsi="Arial" w:cs="Arial"/>
          <w:sz w:val="24"/>
          <w:szCs w:val="24"/>
        </w:rPr>
        <w:t xml:space="preserve"> Please attend your induction talk to find out essential information</w:t>
      </w:r>
    </w:p>
    <w:p w14:paraId="1EA06014" w14:textId="77777777" w:rsidR="00B21A56" w:rsidRDefault="7151E5DF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 xml:space="preserve">Avoid using double or multiple questions </w:t>
      </w:r>
    </w:p>
    <w:p w14:paraId="31624D72" w14:textId="14A628C5" w:rsidR="00B21A56" w:rsidRDefault="1E6E5CF4" w:rsidP="40EF7547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Ha</w:t>
      </w:r>
      <w:r w:rsidR="1EF1C9E8" w:rsidRPr="40EF7547">
        <w:rPr>
          <w:rFonts w:ascii="Arial" w:hAnsi="Arial" w:cs="Arial"/>
          <w:sz w:val="24"/>
          <w:szCs w:val="24"/>
        </w:rPr>
        <w:t>ve</w:t>
      </w:r>
      <w:r w:rsidRPr="40EF7547">
        <w:rPr>
          <w:rFonts w:ascii="Arial" w:hAnsi="Arial" w:cs="Arial"/>
          <w:sz w:val="24"/>
          <w:szCs w:val="24"/>
        </w:rPr>
        <w:t xml:space="preserve"> you finished or would you like some more time</w:t>
      </w:r>
      <w:r w:rsidR="7151E5DF" w:rsidRPr="40EF7547">
        <w:rPr>
          <w:rFonts w:ascii="Arial" w:hAnsi="Arial" w:cs="Arial"/>
          <w:sz w:val="24"/>
          <w:szCs w:val="24"/>
        </w:rPr>
        <w:t>?</w:t>
      </w:r>
      <w:r w:rsidR="2854DD79" w:rsidRPr="40EF7547">
        <w:rPr>
          <w:rFonts w:ascii="Arial" w:hAnsi="Arial" w:cs="Arial"/>
          <w:sz w:val="24"/>
          <w:szCs w:val="24"/>
        </w:rPr>
        <w:t xml:space="preserve"> </w:t>
      </w:r>
    </w:p>
    <w:p w14:paraId="6F571032" w14:textId="3EA7241F" w:rsidR="00B21A56" w:rsidRDefault="7151E5DF" w:rsidP="40EF7547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>Global English</w:t>
      </w:r>
      <w:r w:rsidRPr="40EF7547">
        <w:rPr>
          <w:rFonts w:ascii="Arial" w:hAnsi="Arial" w:cs="Arial"/>
          <w:sz w:val="24"/>
          <w:szCs w:val="24"/>
        </w:rPr>
        <w:t xml:space="preserve"> </w:t>
      </w:r>
      <w:r w:rsidR="56126918" w:rsidRPr="40EF7547">
        <w:rPr>
          <w:rFonts w:ascii="Arial" w:hAnsi="Arial" w:cs="Arial"/>
          <w:sz w:val="24"/>
          <w:szCs w:val="24"/>
        </w:rPr>
        <w:t>Would you like some more time</w:t>
      </w:r>
      <w:r w:rsidRPr="40EF7547">
        <w:rPr>
          <w:rFonts w:ascii="Arial" w:hAnsi="Arial" w:cs="Arial"/>
          <w:sz w:val="24"/>
          <w:szCs w:val="24"/>
        </w:rPr>
        <w:t>?</w:t>
      </w:r>
      <w:r w:rsidR="2E56F886" w:rsidRPr="40EF7547">
        <w:rPr>
          <w:rFonts w:ascii="Arial" w:hAnsi="Arial" w:cs="Arial"/>
          <w:sz w:val="24"/>
          <w:szCs w:val="24"/>
        </w:rPr>
        <w:t xml:space="preserve"> </w:t>
      </w:r>
    </w:p>
    <w:p w14:paraId="64CF5D18" w14:textId="53CBD57C" w:rsidR="00B21A56" w:rsidRDefault="00B21A56" w:rsidP="40EF7547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14:paraId="773D3A9F" w14:textId="7C3CD2AD" w:rsidR="00431249" w:rsidRPr="0035245B" w:rsidRDefault="7CF50133" w:rsidP="40EF7547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lastRenderedPageBreak/>
        <w:t xml:space="preserve">Be aware that </w:t>
      </w:r>
      <w:r w:rsidR="2B184396" w:rsidRPr="40EF7547">
        <w:rPr>
          <w:rFonts w:ascii="Arial" w:hAnsi="Arial" w:cs="Arial"/>
          <w:b/>
          <w:bCs/>
          <w:sz w:val="24"/>
          <w:szCs w:val="24"/>
        </w:rPr>
        <w:t>forms of</w:t>
      </w:r>
      <w:r w:rsidR="00431249" w:rsidRPr="40EF7547">
        <w:rPr>
          <w:rFonts w:ascii="Arial" w:hAnsi="Arial" w:cs="Arial"/>
          <w:b/>
          <w:bCs/>
          <w:sz w:val="24"/>
          <w:szCs w:val="24"/>
        </w:rPr>
        <w:t xml:space="preserve"> politeness in UK English </w:t>
      </w:r>
      <w:r w:rsidR="2B4CAB47" w:rsidRPr="40EF7547">
        <w:rPr>
          <w:rFonts w:ascii="Arial" w:hAnsi="Arial" w:cs="Arial"/>
          <w:b/>
          <w:bCs/>
          <w:sz w:val="24"/>
          <w:szCs w:val="24"/>
        </w:rPr>
        <w:t>(e.g</w:t>
      </w:r>
      <w:r w:rsidR="444A864F" w:rsidRPr="40EF7547">
        <w:rPr>
          <w:rFonts w:ascii="Arial" w:hAnsi="Arial" w:cs="Arial"/>
          <w:b/>
          <w:bCs/>
          <w:sz w:val="24"/>
          <w:szCs w:val="24"/>
        </w:rPr>
        <w:t>.</w:t>
      </w:r>
      <w:r w:rsidR="2B4CAB47" w:rsidRPr="40EF7547">
        <w:rPr>
          <w:rFonts w:ascii="Arial" w:hAnsi="Arial" w:cs="Arial"/>
          <w:b/>
          <w:bCs/>
          <w:sz w:val="24"/>
          <w:szCs w:val="24"/>
        </w:rPr>
        <w:t xml:space="preserve"> indirect speech) </w:t>
      </w:r>
      <w:r w:rsidR="00431249" w:rsidRPr="40EF7547">
        <w:rPr>
          <w:rFonts w:ascii="Arial" w:hAnsi="Arial" w:cs="Arial"/>
          <w:b/>
          <w:bCs/>
          <w:sz w:val="24"/>
          <w:szCs w:val="24"/>
        </w:rPr>
        <w:t xml:space="preserve">can </w:t>
      </w:r>
      <w:r w:rsidR="1769F6B3" w:rsidRPr="40EF7547">
        <w:rPr>
          <w:rFonts w:ascii="Arial" w:hAnsi="Arial" w:cs="Arial"/>
          <w:b/>
          <w:bCs/>
          <w:sz w:val="24"/>
          <w:szCs w:val="24"/>
        </w:rPr>
        <w:t xml:space="preserve">be confusing or </w:t>
      </w:r>
      <w:r w:rsidR="00431249" w:rsidRPr="40EF7547">
        <w:rPr>
          <w:rFonts w:ascii="Arial" w:hAnsi="Arial" w:cs="Arial"/>
          <w:b/>
          <w:bCs/>
          <w:sz w:val="24"/>
          <w:szCs w:val="24"/>
        </w:rPr>
        <w:t>counterproductive</w:t>
      </w:r>
      <w:r w:rsidR="1AB26338" w:rsidRPr="40EF7547">
        <w:rPr>
          <w:rFonts w:ascii="Arial" w:hAnsi="Arial" w:cs="Arial"/>
          <w:b/>
          <w:bCs/>
          <w:sz w:val="24"/>
          <w:szCs w:val="24"/>
        </w:rPr>
        <w:t xml:space="preserve"> =&gt;</w:t>
      </w:r>
      <w:r w:rsidR="18B9CF25" w:rsidRPr="40EF7547">
        <w:rPr>
          <w:rFonts w:ascii="Arial" w:hAnsi="Arial" w:cs="Arial"/>
          <w:b/>
          <w:bCs/>
          <w:sz w:val="24"/>
          <w:szCs w:val="24"/>
        </w:rPr>
        <w:t xml:space="preserve"> be </w:t>
      </w:r>
      <w:r w:rsidR="2BBBAC9F" w:rsidRPr="40EF7547">
        <w:rPr>
          <w:rFonts w:ascii="Arial" w:hAnsi="Arial" w:cs="Arial"/>
          <w:b/>
          <w:bCs/>
          <w:sz w:val="24"/>
          <w:szCs w:val="24"/>
        </w:rPr>
        <w:t xml:space="preserve">clear and </w:t>
      </w:r>
      <w:r w:rsidR="18B9CF25" w:rsidRPr="40EF7547">
        <w:rPr>
          <w:rFonts w:ascii="Arial" w:hAnsi="Arial" w:cs="Arial"/>
          <w:b/>
          <w:bCs/>
          <w:sz w:val="24"/>
          <w:szCs w:val="24"/>
        </w:rPr>
        <w:t>direct</w:t>
      </w:r>
      <w:r w:rsidR="6D73EEF4" w:rsidRPr="40EF7547">
        <w:rPr>
          <w:rFonts w:ascii="Arial" w:hAnsi="Arial" w:cs="Arial"/>
          <w:b/>
          <w:bCs/>
          <w:sz w:val="24"/>
          <w:szCs w:val="24"/>
        </w:rPr>
        <w:t xml:space="preserve"> </w:t>
      </w:r>
      <w:r w:rsidR="6D73EEF4" w:rsidRPr="40EF7547">
        <w:rPr>
          <w:rFonts w:ascii="Arial" w:hAnsi="Arial" w:cs="Arial"/>
          <w:i/>
          <w:iCs/>
          <w:sz w:val="24"/>
          <w:szCs w:val="24"/>
        </w:rPr>
        <w:t>(this may feel uncomfortable</w:t>
      </w:r>
      <w:r w:rsidR="7E7D6547" w:rsidRPr="40EF7547">
        <w:rPr>
          <w:rFonts w:ascii="Arial" w:hAnsi="Arial" w:cs="Arial"/>
          <w:i/>
          <w:iCs/>
          <w:sz w:val="24"/>
          <w:szCs w:val="24"/>
        </w:rPr>
        <w:t>,</w:t>
      </w:r>
      <w:r w:rsidR="6D73EEF4" w:rsidRPr="40EF7547">
        <w:rPr>
          <w:rFonts w:ascii="Arial" w:hAnsi="Arial" w:cs="Arial"/>
          <w:i/>
          <w:iCs/>
          <w:sz w:val="24"/>
          <w:szCs w:val="24"/>
        </w:rPr>
        <w:t xml:space="preserve"> but you can still use a friendly tone)</w:t>
      </w:r>
    </w:p>
    <w:p w14:paraId="03CC6338" w14:textId="59E4A8AE" w:rsidR="00B21A56" w:rsidRPr="00B21A56" w:rsidRDefault="00B21A56" w:rsidP="40EF7547">
      <w:pPr>
        <w:pStyle w:val="Default"/>
        <w:spacing w:line="360" w:lineRule="auto"/>
        <w:ind w:firstLine="360"/>
        <w:rPr>
          <w:color w:val="auto"/>
        </w:rPr>
      </w:pPr>
      <w:r w:rsidRPr="40EF7547">
        <w:rPr>
          <w:color w:val="auto"/>
        </w:rPr>
        <w:t>I don’t think that’s going to be possible</w:t>
      </w:r>
      <w:r w:rsidR="3740B89E" w:rsidRPr="40EF7547">
        <w:rPr>
          <w:color w:val="auto"/>
        </w:rPr>
        <w:t xml:space="preserve"> </w:t>
      </w:r>
      <w:r w:rsidR="3740B89E" w:rsidRPr="40EF7547">
        <w:rPr>
          <w:i/>
          <w:iCs/>
          <w:color w:val="auto"/>
        </w:rPr>
        <w:t>(Is it possible? Not clear!)</w:t>
      </w:r>
    </w:p>
    <w:p w14:paraId="5DF8CCC1" w14:textId="2A41B99D" w:rsidR="0035245B" w:rsidRDefault="00B21A56" w:rsidP="40EF754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>Global English:</w:t>
      </w:r>
      <w:r w:rsidRPr="40EF7547">
        <w:rPr>
          <w:rFonts w:ascii="Arial" w:hAnsi="Arial" w:cs="Arial"/>
          <w:sz w:val="24"/>
          <w:szCs w:val="24"/>
        </w:rPr>
        <w:t xml:space="preserve"> </w:t>
      </w:r>
      <w:r w:rsidR="3F2FD8EA" w:rsidRPr="40EF7547">
        <w:rPr>
          <w:rFonts w:ascii="Arial" w:hAnsi="Arial" w:cs="Arial"/>
          <w:sz w:val="24"/>
          <w:szCs w:val="24"/>
        </w:rPr>
        <w:t>T</w:t>
      </w:r>
      <w:r w:rsidRPr="40EF7547">
        <w:rPr>
          <w:rFonts w:ascii="Arial" w:hAnsi="Arial" w:cs="Arial"/>
          <w:sz w:val="24"/>
          <w:szCs w:val="24"/>
        </w:rPr>
        <w:t>hat is not possible</w:t>
      </w:r>
      <w:r w:rsidR="6E71C515" w:rsidRPr="40EF7547">
        <w:rPr>
          <w:rFonts w:ascii="Arial" w:hAnsi="Arial" w:cs="Arial"/>
          <w:sz w:val="24"/>
          <w:szCs w:val="24"/>
        </w:rPr>
        <w:t xml:space="preserve"> / I cannot do that for you</w:t>
      </w:r>
    </w:p>
    <w:p w14:paraId="4ACE98A2" w14:textId="2FF07EF5" w:rsidR="4FC11EE7" w:rsidRDefault="4FC11EE7" w:rsidP="40EF754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Here are some papers you might like to read to prepare for the se</w:t>
      </w:r>
      <w:r w:rsidR="2511C90A" w:rsidRPr="40EF7547">
        <w:rPr>
          <w:rFonts w:ascii="Arial" w:hAnsi="Arial" w:cs="Arial"/>
          <w:sz w:val="24"/>
          <w:szCs w:val="24"/>
        </w:rPr>
        <w:t>minar</w:t>
      </w:r>
      <w:r w:rsidR="2D707905" w:rsidRPr="40EF7547">
        <w:rPr>
          <w:rFonts w:ascii="Arial" w:hAnsi="Arial" w:cs="Arial"/>
          <w:sz w:val="24"/>
          <w:szCs w:val="24"/>
        </w:rPr>
        <w:t xml:space="preserve"> </w:t>
      </w:r>
      <w:r w:rsidR="2D707905" w:rsidRPr="40EF7547">
        <w:rPr>
          <w:rFonts w:ascii="Arial" w:eastAsia="Arial" w:hAnsi="Arial" w:cs="Arial"/>
          <w:i/>
          <w:iCs/>
          <w:sz w:val="24"/>
          <w:szCs w:val="24"/>
        </w:rPr>
        <w:t>(</w:t>
      </w:r>
      <w:r w:rsidR="5D6545A0" w:rsidRPr="40EF7547">
        <w:rPr>
          <w:rFonts w:ascii="Arial" w:eastAsia="Arial" w:hAnsi="Arial" w:cs="Arial"/>
          <w:i/>
          <w:iCs/>
          <w:sz w:val="24"/>
          <w:szCs w:val="24"/>
        </w:rPr>
        <w:t>I</w:t>
      </w:r>
      <w:r w:rsidR="0C57AF09" w:rsidRPr="40EF7547">
        <w:rPr>
          <w:rFonts w:ascii="Arial" w:eastAsia="Arial" w:hAnsi="Arial" w:cs="Arial"/>
          <w:i/>
          <w:iCs/>
          <w:sz w:val="24"/>
          <w:szCs w:val="24"/>
        </w:rPr>
        <w:t>s this a</w:t>
      </w:r>
      <w:r w:rsidR="2D707905" w:rsidRPr="40EF7547">
        <w:rPr>
          <w:rFonts w:ascii="Arial" w:eastAsia="Arial" w:hAnsi="Arial" w:cs="Arial"/>
          <w:i/>
          <w:iCs/>
          <w:sz w:val="24"/>
          <w:szCs w:val="24"/>
        </w:rPr>
        <w:t xml:space="preserve"> suggestion or </w:t>
      </w:r>
      <w:r w:rsidR="3F9A9F51" w:rsidRPr="40EF7547">
        <w:rPr>
          <w:rFonts w:ascii="Arial" w:eastAsia="Arial" w:hAnsi="Arial" w:cs="Arial"/>
          <w:i/>
          <w:iCs/>
          <w:sz w:val="24"/>
          <w:szCs w:val="24"/>
        </w:rPr>
        <w:t xml:space="preserve">an </w:t>
      </w:r>
      <w:r w:rsidR="2D707905" w:rsidRPr="40EF7547">
        <w:rPr>
          <w:rFonts w:ascii="Arial" w:eastAsia="Arial" w:hAnsi="Arial" w:cs="Arial"/>
          <w:i/>
          <w:iCs/>
          <w:sz w:val="24"/>
          <w:szCs w:val="24"/>
        </w:rPr>
        <w:t>instruction</w:t>
      </w:r>
      <w:r w:rsidR="267A930E" w:rsidRPr="40EF7547">
        <w:rPr>
          <w:rFonts w:ascii="Arial" w:eastAsia="Arial" w:hAnsi="Arial" w:cs="Arial"/>
          <w:i/>
          <w:iCs/>
          <w:sz w:val="24"/>
          <w:szCs w:val="24"/>
        </w:rPr>
        <w:t>?</w:t>
      </w:r>
      <w:r w:rsidR="7CD1E2A6" w:rsidRPr="40EF7547">
        <w:rPr>
          <w:rFonts w:ascii="Arial" w:eastAsia="Arial" w:hAnsi="Arial" w:cs="Arial"/>
          <w:i/>
          <w:iCs/>
          <w:sz w:val="24"/>
          <w:szCs w:val="24"/>
        </w:rPr>
        <w:t xml:space="preserve"> Not clear!</w:t>
      </w:r>
      <w:r w:rsidR="2D707905" w:rsidRPr="40EF7547">
        <w:rPr>
          <w:rFonts w:ascii="Arial" w:eastAsia="Arial" w:hAnsi="Arial" w:cs="Arial"/>
          <w:i/>
          <w:iCs/>
          <w:sz w:val="24"/>
          <w:szCs w:val="24"/>
        </w:rPr>
        <w:t>)</w:t>
      </w:r>
      <w:r>
        <w:br/>
      </w:r>
      <w:r w:rsidRPr="40EF7547">
        <w:rPr>
          <w:rFonts w:ascii="Arial" w:hAnsi="Arial" w:cs="Arial"/>
          <w:b/>
          <w:bCs/>
          <w:sz w:val="24"/>
          <w:szCs w:val="24"/>
        </w:rPr>
        <w:t xml:space="preserve">Global English </w:t>
      </w:r>
      <w:r w:rsidRPr="40EF7547">
        <w:rPr>
          <w:rFonts w:ascii="Arial" w:hAnsi="Arial" w:cs="Arial"/>
          <w:sz w:val="24"/>
          <w:szCs w:val="24"/>
        </w:rPr>
        <w:t>Read these papers to prepare for the se</w:t>
      </w:r>
      <w:r w:rsidR="29B73CDE" w:rsidRPr="40EF7547">
        <w:rPr>
          <w:rFonts w:ascii="Arial" w:hAnsi="Arial" w:cs="Arial"/>
          <w:sz w:val="24"/>
          <w:szCs w:val="24"/>
        </w:rPr>
        <w:t>minar</w:t>
      </w:r>
      <w:r w:rsidR="03951C5E" w:rsidRPr="40EF7547">
        <w:rPr>
          <w:rFonts w:ascii="Arial" w:hAnsi="Arial" w:cs="Arial"/>
          <w:sz w:val="24"/>
          <w:szCs w:val="24"/>
        </w:rPr>
        <w:t xml:space="preserve"> </w:t>
      </w:r>
    </w:p>
    <w:p w14:paraId="54B5A168" w14:textId="73E8C2BF" w:rsidR="03951C5E" w:rsidRDefault="03951C5E" w:rsidP="40EF754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 xml:space="preserve">I would </w:t>
      </w:r>
      <w:r w:rsidR="5D978767" w:rsidRPr="40EF7547">
        <w:rPr>
          <w:rFonts w:ascii="Arial" w:hAnsi="Arial" w:cs="Arial"/>
          <w:sz w:val="24"/>
          <w:szCs w:val="24"/>
        </w:rPr>
        <w:t>tell your</w:t>
      </w:r>
      <w:r w:rsidR="3E45A705" w:rsidRPr="40EF7547">
        <w:rPr>
          <w:rFonts w:ascii="Arial" w:hAnsi="Arial" w:cs="Arial"/>
          <w:sz w:val="24"/>
          <w:szCs w:val="24"/>
        </w:rPr>
        <w:t xml:space="preserve"> </w:t>
      </w:r>
      <w:r w:rsidR="50DEA253" w:rsidRPr="40EF7547">
        <w:rPr>
          <w:rFonts w:ascii="Arial" w:hAnsi="Arial" w:cs="Arial"/>
          <w:sz w:val="24"/>
          <w:szCs w:val="24"/>
        </w:rPr>
        <w:t>Module Leader</w:t>
      </w:r>
      <w:r w:rsidR="3E45A705" w:rsidRPr="40EF7547">
        <w:rPr>
          <w:rFonts w:ascii="Arial" w:hAnsi="Arial" w:cs="Arial"/>
          <w:sz w:val="24"/>
          <w:szCs w:val="24"/>
        </w:rPr>
        <w:t xml:space="preserve"> about that</w:t>
      </w:r>
      <w:r w:rsidR="2B3874F7" w:rsidRPr="40EF7547">
        <w:rPr>
          <w:rFonts w:ascii="Arial" w:hAnsi="Arial" w:cs="Arial"/>
          <w:sz w:val="24"/>
          <w:szCs w:val="24"/>
        </w:rPr>
        <w:t xml:space="preserve"> (</w:t>
      </w:r>
      <w:r w:rsidR="2B3874F7" w:rsidRPr="40EF7547">
        <w:rPr>
          <w:rFonts w:ascii="Arial" w:hAnsi="Arial" w:cs="Arial"/>
          <w:i/>
          <w:iCs/>
          <w:sz w:val="24"/>
          <w:szCs w:val="24"/>
        </w:rPr>
        <w:t>Could be understoo</w:t>
      </w:r>
      <w:r w:rsidR="3160EAAD" w:rsidRPr="40EF7547">
        <w:rPr>
          <w:rFonts w:ascii="Arial" w:hAnsi="Arial" w:cs="Arial"/>
          <w:i/>
          <w:iCs/>
          <w:sz w:val="24"/>
          <w:szCs w:val="24"/>
        </w:rPr>
        <w:t>d</w:t>
      </w:r>
      <w:r w:rsidR="2B3874F7" w:rsidRPr="40EF7547">
        <w:rPr>
          <w:rFonts w:ascii="Arial" w:hAnsi="Arial" w:cs="Arial"/>
          <w:i/>
          <w:iCs/>
          <w:sz w:val="24"/>
          <w:szCs w:val="24"/>
        </w:rPr>
        <w:t xml:space="preserve"> that the speaker will </w:t>
      </w:r>
      <w:r w:rsidR="2D1A3F52" w:rsidRPr="40EF7547">
        <w:rPr>
          <w:rFonts w:ascii="Arial" w:hAnsi="Arial" w:cs="Arial"/>
          <w:i/>
          <w:iCs/>
          <w:sz w:val="24"/>
          <w:szCs w:val="24"/>
        </w:rPr>
        <w:t xml:space="preserve">contact the </w:t>
      </w:r>
      <w:r w:rsidR="5CAA744A" w:rsidRPr="40EF7547">
        <w:rPr>
          <w:rFonts w:ascii="Arial" w:hAnsi="Arial" w:cs="Arial"/>
          <w:i/>
          <w:iCs/>
          <w:sz w:val="24"/>
          <w:szCs w:val="24"/>
        </w:rPr>
        <w:t>Module leader</w:t>
      </w:r>
      <w:r w:rsidR="5CAA744A" w:rsidRPr="40EF7547">
        <w:rPr>
          <w:rFonts w:ascii="Arial" w:hAnsi="Arial" w:cs="Arial"/>
          <w:sz w:val="24"/>
          <w:szCs w:val="24"/>
        </w:rPr>
        <w:t>)</w:t>
      </w:r>
      <w:r>
        <w:br/>
      </w:r>
      <w:r w:rsidRPr="40EF7547">
        <w:rPr>
          <w:rFonts w:ascii="Arial" w:hAnsi="Arial" w:cs="Arial"/>
          <w:b/>
          <w:bCs/>
          <w:sz w:val="24"/>
          <w:szCs w:val="24"/>
        </w:rPr>
        <w:t xml:space="preserve">Global English </w:t>
      </w:r>
      <w:r w:rsidR="0830EDDF" w:rsidRPr="40EF7547">
        <w:rPr>
          <w:rFonts w:ascii="Arial" w:hAnsi="Arial" w:cs="Arial"/>
          <w:sz w:val="24"/>
          <w:szCs w:val="24"/>
        </w:rPr>
        <w:t>You need to t</w:t>
      </w:r>
      <w:r w:rsidR="1D404CBF" w:rsidRPr="40EF7547">
        <w:rPr>
          <w:rFonts w:ascii="Arial" w:hAnsi="Arial" w:cs="Arial"/>
          <w:sz w:val="24"/>
          <w:szCs w:val="24"/>
        </w:rPr>
        <w:t>ell your Module Leader about that</w:t>
      </w:r>
    </w:p>
    <w:p w14:paraId="21428C25" w14:textId="1C3C7405" w:rsidR="17ECD109" w:rsidRDefault="17ECD109" w:rsidP="40EF754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Would you mind coming in at 9am? (</w:t>
      </w:r>
      <w:r w:rsidRPr="40EF7547">
        <w:rPr>
          <w:rFonts w:ascii="Arial" w:hAnsi="Arial" w:cs="Arial"/>
          <w:i/>
          <w:iCs/>
          <w:sz w:val="24"/>
          <w:szCs w:val="24"/>
        </w:rPr>
        <w:t>Agree = no</w:t>
      </w:r>
      <w:r w:rsidRPr="40EF7547">
        <w:rPr>
          <w:rFonts w:ascii="Arial" w:hAnsi="Arial" w:cs="Arial"/>
          <w:sz w:val="24"/>
          <w:szCs w:val="24"/>
        </w:rPr>
        <w:t>)</w:t>
      </w:r>
      <w:r>
        <w:br/>
      </w:r>
      <w:r w:rsidRPr="40EF7547">
        <w:rPr>
          <w:rFonts w:ascii="Arial" w:hAnsi="Arial" w:cs="Arial"/>
          <w:b/>
          <w:bCs/>
          <w:sz w:val="24"/>
          <w:szCs w:val="24"/>
        </w:rPr>
        <w:t xml:space="preserve">Global English </w:t>
      </w:r>
      <w:r w:rsidR="45DD60B7" w:rsidRPr="40EF7547">
        <w:rPr>
          <w:rFonts w:ascii="Arial" w:hAnsi="Arial" w:cs="Arial"/>
          <w:sz w:val="24"/>
          <w:szCs w:val="24"/>
        </w:rPr>
        <w:t xml:space="preserve">Can you come in at 9am? </w:t>
      </w:r>
      <w:r w:rsidR="45DD60B7" w:rsidRPr="40EF7547">
        <w:rPr>
          <w:rFonts w:ascii="Arial" w:hAnsi="Arial" w:cs="Arial"/>
          <w:i/>
          <w:iCs/>
          <w:sz w:val="24"/>
          <w:szCs w:val="24"/>
        </w:rPr>
        <w:t>(Agree = yes)</w:t>
      </w:r>
      <w:r w:rsidRPr="40EF754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D2C8972" w14:textId="0E389EAA" w:rsidR="002562DE" w:rsidRPr="0035245B" w:rsidRDefault="00AD64E0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 xml:space="preserve">Use </w:t>
      </w:r>
      <w:r w:rsidR="002562DE" w:rsidRPr="40EF7547">
        <w:rPr>
          <w:rFonts w:ascii="Arial" w:hAnsi="Arial" w:cs="Arial"/>
          <w:b/>
          <w:bCs/>
          <w:sz w:val="24"/>
          <w:szCs w:val="24"/>
        </w:rPr>
        <w:t>“Strong”</w:t>
      </w:r>
      <w:r w:rsidR="00995389" w:rsidRPr="40EF7547">
        <w:rPr>
          <w:rFonts w:ascii="Arial" w:hAnsi="Arial" w:cs="Arial"/>
          <w:b/>
          <w:bCs/>
          <w:sz w:val="24"/>
          <w:szCs w:val="24"/>
        </w:rPr>
        <w:t xml:space="preserve"> verbs rather than phrasal</w:t>
      </w:r>
      <w:r w:rsidR="002562DE" w:rsidRPr="40EF7547">
        <w:rPr>
          <w:rFonts w:ascii="Arial" w:hAnsi="Arial" w:cs="Arial"/>
          <w:b/>
          <w:bCs/>
          <w:sz w:val="24"/>
          <w:szCs w:val="24"/>
        </w:rPr>
        <w:t xml:space="preserve"> verbs</w:t>
      </w:r>
    </w:p>
    <w:p w14:paraId="7E747494" w14:textId="1F405DFC" w:rsidR="002562DE" w:rsidRPr="0035245B" w:rsidRDefault="002562DE" w:rsidP="40EF754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lastRenderedPageBreak/>
        <w:t xml:space="preserve">Pop into the </w:t>
      </w:r>
      <w:r w:rsidR="7FC42935" w:rsidRPr="40EF7547">
        <w:rPr>
          <w:rFonts w:ascii="Arial" w:hAnsi="Arial" w:cs="Arial"/>
          <w:sz w:val="24"/>
          <w:szCs w:val="24"/>
        </w:rPr>
        <w:t>Student S</w:t>
      </w:r>
      <w:r w:rsidR="33FA3547" w:rsidRPr="40EF7547">
        <w:rPr>
          <w:rFonts w:ascii="Arial" w:hAnsi="Arial" w:cs="Arial"/>
          <w:sz w:val="24"/>
          <w:szCs w:val="24"/>
        </w:rPr>
        <w:t>u</w:t>
      </w:r>
      <w:r w:rsidR="7FC42935" w:rsidRPr="40EF7547">
        <w:rPr>
          <w:rFonts w:ascii="Arial" w:hAnsi="Arial" w:cs="Arial"/>
          <w:sz w:val="24"/>
          <w:szCs w:val="24"/>
        </w:rPr>
        <w:t>pport Office</w:t>
      </w:r>
      <w:r w:rsidRPr="40EF7547">
        <w:rPr>
          <w:rFonts w:ascii="Arial" w:hAnsi="Arial" w:cs="Arial"/>
          <w:sz w:val="24"/>
          <w:szCs w:val="24"/>
        </w:rPr>
        <w:t xml:space="preserve"> and they will sort you out</w:t>
      </w:r>
      <w:r>
        <w:br/>
      </w:r>
      <w:r w:rsidR="007A5F91" w:rsidRPr="40EF7547">
        <w:rPr>
          <w:rFonts w:ascii="Arial" w:hAnsi="Arial" w:cs="Arial"/>
          <w:b/>
          <w:bCs/>
          <w:sz w:val="24"/>
          <w:szCs w:val="24"/>
        </w:rPr>
        <w:t xml:space="preserve">Global </w:t>
      </w:r>
      <w:r w:rsidR="00EE335F" w:rsidRPr="40EF7547">
        <w:rPr>
          <w:rFonts w:ascii="Arial" w:hAnsi="Arial" w:cs="Arial"/>
          <w:b/>
          <w:bCs/>
          <w:sz w:val="24"/>
          <w:szCs w:val="24"/>
        </w:rPr>
        <w:t>English</w:t>
      </w:r>
      <w:r w:rsidR="00EE335F" w:rsidRPr="40EF7547">
        <w:rPr>
          <w:rFonts w:ascii="Arial" w:hAnsi="Arial" w:cs="Arial"/>
          <w:sz w:val="24"/>
          <w:szCs w:val="24"/>
        </w:rPr>
        <w:t xml:space="preserve"> </w:t>
      </w:r>
      <w:r w:rsidRPr="40EF7547">
        <w:rPr>
          <w:rFonts w:ascii="Arial" w:hAnsi="Arial" w:cs="Arial"/>
          <w:sz w:val="24"/>
          <w:szCs w:val="24"/>
        </w:rPr>
        <w:t xml:space="preserve">Visit the </w:t>
      </w:r>
      <w:r w:rsidR="3AE93C12" w:rsidRPr="40EF7547">
        <w:rPr>
          <w:rFonts w:ascii="Arial" w:hAnsi="Arial" w:cs="Arial"/>
          <w:sz w:val="24"/>
          <w:szCs w:val="24"/>
        </w:rPr>
        <w:t>Student Suppor</w:t>
      </w:r>
      <w:r w:rsidRPr="40EF7547">
        <w:rPr>
          <w:rFonts w:ascii="Arial" w:hAnsi="Arial" w:cs="Arial"/>
          <w:sz w:val="24"/>
          <w:szCs w:val="24"/>
        </w:rPr>
        <w:t>t Office and they will help you</w:t>
      </w:r>
    </w:p>
    <w:p w14:paraId="49AFB56F" w14:textId="11E53402" w:rsidR="00995389" w:rsidRDefault="00995389" w:rsidP="40EF7547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 xml:space="preserve">Are </w:t>
      </w:r>
      <w:r w:rsidR="53D30606" w:rsidRPr="40EF7547">
        <w:rPr>
          <w:rFonts w:ascii="Arial" w:hAnsi="Arial" w:cs="Arial"/>
          <w:sz w:val="24"/>
          <w:szCs w:val="24"/>
        </w:rPr>
        <w:t xml:space="preserve">we </w:t>
      </w:r>
      <w:r w:rsidRPr="40EF7547">
        <w:rPr>
          <w:rFonts w:ascii="Arial" w:hAnsi="Arial" w:cs="Arial"/>
          <w:sz w:val="24"/>
          <w:szCs w:val="24"/>
        </w:rPr>
        <w:t>ready to get down to it?</w:t>
      </w:r>
      <w:r w:rsidR="64A02EFF" w:rsidRPr="40EF7547">
        <w:rPr>
          <w:rFonts w:ascii="Arial" w:hAnsi="Arial" w:cs="Arial"/>
          <w:sz w:val="24"/>
          <w:szCs w:val="24"/>
        </w:rPr>
        <w:t xml:space="preserve"> / Shall we leave it there?</w:t>
      </w:r>
      <w:r>
        <w:br/>
      </w:r>
      <w:r w:rsidR="007A5F91" w:rsidRPr="40EF7547">
        <w:rPr>
          <w:rFonts w:ascii="Arial" w:hAnsi="Arial" w:cs="Arial"/>
          <w:b/>
          <w:bCs/>
          <w:sz w:val="24"/>
          <w:szCs w:val="24"/>
        </w:rPr>
        <w:t xml:space="preserve">Global </w:t>
      </w:r>
      <w:r w:rsidR="00EE335F" w:rsidRPr="40EF7547">
        <w:rPr>
          <w:rFonts w:ascii="Arial" w:hAnsi="Arial" w:cs="Arial"/>
          <w:b/>
          <w:bCs/>
          <w:sz w:val="24"/>
          <w:szCs w:val="24"/>
        </w:rPr>
        <w:t>English</w:t>
      </w:r>
      <w:r w:rsidR="00EE335F" w:rsidRPr="40EF7547">
        <w:rPr>
          <w:rFonts w:ascii="Arial" w:hAnsi="Arial" w:cs="Arial"/>
          <w:sz w:val="24"/>
          <w:szCs w:val="24"/>
        </w:rPr>
        <w:t xml:space="preserve"> </w:t>
      </w:r>
      <w:r w:rsidRPr="40EF7547">
        <w:rPr>
          <w:rFonts w:ascii="Arial" w:hAnsi="Arial" w:cs="Arial"/>
          <w:sz w:val="24"/>
          <w:szCs w:val="24"/>
        </w:rPr>
        <w:t xml:space="preserve">Are </w:t>
      </w:r>
      <w:r w:rsidR="0AE8534E" w:rsidRPr="40EF7547">
        <w:rPr>
          <w:rFonts w:ascii="Arial" w:hAnsi="Arial" w:cs="Arial"/>
          <w:sz w:val="24"/>
          <w:szCs w:val="24"/>
        </w:rPr>
        <w:t xml:space="preserve">we </w:t>
      </w:r>
      <w:r w:rsidRPr="40EF7547">
        <w:rPr>
          <w:rFonts w:ascii="Arial" w:hAnsi="Arial" w:cs="Arial"/>
          <w:sz w:val="24"/>
          <w:szCs w:val="24"/>
        </w:rPr>
        <w:t>ready to start?</w:t>
      </w:r>
      <w:r w:rsidR="11ED4E2F" w:rsidRPr="40EF7547">
        <w:rPr>
          <w:rFonts w:ascii="Arial" w:hAnsi="Arial" w:cs="Arial"/>
          <w:sz w:val="24"/>
          <w:szCs w:val="24"/>
        </w:rPr>
        <w:t xml:space="preserve"> / Shall we stop?</w:t>
      </w:r>
    </w:p>
    <w:p w14:paraId="131CF810" w14:textId="214ECEFC" w:rsidR="46B31B99" w:rsidRDefault="46B31B99" w:rsidP="40EF7547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>Be specific when talking about time</w:t>
      </w:r>
      <w:r w:rsidR="4A68449E" w:rsidRPr="40EF7547">
        <w:rPr>
          <w:rFonts w:ascii="Arial" w:hAnsi="Arial" w:cs="Arial"/>
          <w:b/>
          <w:bCs/>
          <w:sz w:val="24"/>
          <w:szCs w:val="24"/>
        </w:rPr>
        <w:t>;</w:t>
      </w:r>
      <w:r w:rsidRPr="40EF7547">
        <w:rPr>
          <w:rFonts w:ascii="Arial" w:hAnsi="Arial" w:cs="Arial"/>
          <w:sz w:val="24"/>
          <w:szCs w:val="24"/>
        </w:rPr>
        <w:t xml:space="preserve"> For example, some people say a half to nine, whereas in the UK </w:t>
      </w:r>
      <w:r w:rsidR="70D7F950" w:rsidRPr="40EF7547">
        <w:rPr>
          <w:rFonts w:ascii="Arial" w:hAnsi="Arial" w:cs="Arial"/>
          <w:sz w:val="24"/>
          <w:szCs w:val="24"/>
        </w:rPr>
        <w:t xml:space="preserve">people usually </w:t>
      </w:r>
      <w:r w:rsidRPr="40EF7547">
        <w:rPr>
          <w:rFonts w:ascii="Arial" w:hAnsi="Arial" w:cs="Arial"/>
          <w:sz w:val="24"/>
          <w:szCs w:val="24"/>
        </w:rPr>
        <w:t>say half past eight. For some people ‘I will do it right now it’ doesn’t mean</w:t>
      </w:r>
      <w:r w:rsidRPr="40EF7547">
        <w:rPr>
          <w:rFonts w:ascii="Arial" w:hAnsi="Arial" w:cs="Arial"/>
          <w:i/>
          <w:iCs/>
          <w:sz w:val="24"/>
          <w:szCs w:val="24"/>
        </w:rPr>
        <w:t xml:space="preserve"> right </w:t>
      </w:r>
      <w:r w:rsidRPr="40EF7547">
        <w:rPr>
          <w:rFonts w:ascii="Arial" w:hAnsi="Arial" w:cs="Arial"/>
          <w:sz w:val="24"/>
          <w:szCs w:val="24"/>
        </w:rPr>
        <w:t>now. For some people 9am means about 9am. If you want it to mean exactly 9am you may need to stress this.</w:t>
      </w:r>
    </w:p>
    <w:p w14:paraId="0A37501D" w14:textId="77777777" w:rsidR="008F3B25" w:rsidRPr="0035245B" w:rsidRDefault="008F3B25" w:rsidP="40EF7547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EA4A74B" w14:textId="447FE1EE" w:rsidR="00BF0FD2" w:rsidRPr="0035245B" w:rsidRDefault="00596F7B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>A</w:t>
      </w:r>
      <w:r w:rsidR="003212AE" w:rsidRPr="40EF7547">
        <w:rPr>
          <w:rFonts w:ascii="Arial" w:hAnsi="Arial" w:cs="Arial"/>
          <w:b/>
          <w:bCs/>
          <w:sz w:val="24"/>
          <w:szCs w:val="24"/>
        </w:rPr>
        <w:t xml:space="preserve">void </w:t>
      </w:r>
      <w:r w:rsidR="359B6DC3" w:rsidRPr="40EF7547">
        <w:rPr>
          <w:rFonts w:ascii="Arial" w:hAnsi="Arial" w:cs="Arial"/>
          <w:b/>
          <w:bCs/>
          <w:sz w:val="24"/>
          <w:szCs w:val="24"/>
        </w:rPr>
        <w:t>i</w:t>
      </w:r>
      <w:r w:rsidR="003212AE" w:rsidRPr="40EF7547">
        <w:rPr>
          <w:rFonts w:ascii="Arial" w:hAnsi="Arial" w:cs="Arial"/>
          <w:b/>
          <w:bCs/>
          <w:sz w:val="24"/>
          <w:szCs w:val="24"/>
        </w:rPr>
        <w:t>rony and s</w:t>
      </w:r>
      <w:r w:rsidR="00992388" w:rsidRPr="40EF7547">
        <w:rPr>
          <w:rFonts w:ascii="Arial" w:hAnsi="Arial" w:cs="Arial"/>
          <w:b/>
          <w:bCs/>
          <w:sz w:val="24"/>
          <w:szCs w:val="24"/>
        </w:rPr>
        <w:t xml:space="preserve">arcasm and remember jokes often don’t translate well </w:t>
      </w:r>
      <w:r w:rsidR="07573EBF" w:rsidRPr="40EF7547">
        <w:rPr>
          <w:rFonts w:ascii="Arial" w:hAnsi="Arial" w:cs="Arial"/>
          <w:b/>
          <w:bCs/>
          <w:sz w:val="24"/>
          <w:szCs w:val="24"/>
        </w:rPr>
        <w:t>across</w:t>
      </w:r>
      <w:r w:rsidR="00992388" w:rsidRPr="40EF7547">
        <w:rPr>
          <w:rFonts w:ascii="Arial" w:hAnsi="Arial" w:cs="Arial"/>
          <w:b/>
          <w:bCs/>
          <w:sz w:val="24"/>
          <w:szCs w:val="24"/>
        </w:rPr>
        <w:t xml:space="preserve"> cultures</w:t>
      </w:r>
      <w:r w:rsidR="00760D92" w:rsidRPr="40EF7547">
        <w:rPr>
          <w:rFonts w:ascii="Arial" w:hAnsi="Arial" w:cs="Arial"/>
          <w:b/>
          <w:bCs/>
          <w:sz w:val="24"/>
          <w:szCs w:val="24"/>
        </w:rPr>
        <w:t>!</w:t>
      </w:r>
      <w:r w:rsidR="32C77DEC" w:rsidRPr="40EF75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1FA4A8" w14:textId="71D4D4CB" w:rsidR="00BF0FD2" w:rsidRPr="0035245B" w:rsidRDefault="3CAC8B48" w:rsidP="40EF754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40EF7547">
        <w:rPr>
          <w:rFonts w:ascii="Arial" w:eastAsia="Arial" w:hAnsi="Arial" w:cs="Arial"/>
          <w:sz w:val="24"/>
          <w:szCs w:val="24"/>
        </w:rPr>
        <w:t>Think carefully about use of cultural</w:t>
      </w:r>
      <w:r w:rsidR="11D34784" w:rsidRPr="40EF7547">
        <w:rPr>
          <w:rFonts w:ascii="Arial" w:eastAsia="Arial" w:hAnsi="Arial" w:cs="Arial"/>
          <w:sz w:val="24"/>
          <w:szCs w:val="24"/>
        </w:rPr>
        <w:t>ly specific jokes and</w:t>
      </w:r>
      <w:r w:rsidRPr="40EF7547">
        <w:rPr>
          <w:rFonts w:ascii="Arial" w:eastAsia="Arial" w:hAnsi="Arial" w:cs="Arial"/>
          <w:sz w:val="24"/>
          <w:szCs w:val="24"/>
        </w:rPr>
        <w:t xml:space="preserve"> references in different contexts (e.g. welcome talks) - </w:t>
      </w:r>
      <w:r w:rsidR="48877289" w:rsidRPr="40EF7547">
        <w:rPr>
          <w:rFonts w:ascii="Arial" w:eastAsia="Arial" w:hAnsi="Arial" w:cs="Arial"/>
          <w:sz w:val="24"/>
          <w:szCs w:val="24"/>
        </w:rPr>
        <w:t xml:space="preserve">unexplained </w:t>
      </w:r>
      <w:r w:rsidR="405962B5" w:rsidRPr="40EF7547">
        <w:rPr>
          <w:rFonts w:ascii="Arial" w:eastAsia="Arial" w:hAnsi="Arial" w:cs="Arial"/>
          <w:sz w:val="24"/>
          <w:szCs w:val="24"/>
        </w:rPr>
        <w:t>references can exclude those who don’t ‘get’ them</w:t>
      </w:r>
      <w:r w:rsidR="7EFE09F5" w:rsidRPr="40EF7547">
        <w:rPr>
          <w:rFonts w:ascii="Arial" w:eastAsia="Arial" w:hAnsi="Arial" w:cs="Arial"/>
          <w:sz w:val="24"/>
          <w:szCs w:val="24"/>
        </w:rPr>
        <w:t xml:space="preserve"> e.g. </w:t>
      </w:r>
      <w:r w:rsidR="21B82982" w:rsidRPr="40EF7547">
        <w:rPr>
          <w:rFonts w:ascii="Arial" w:eastAsia="Arial" w:hAnsi="Arial" w:cs="Arial"/>
          <w:sz w:val="24"/>
          <w:szCs w:val="24"/>
        </w:rPr>
        <w:t xml:space="preserve">a </w:t>
      </w:r>
      <w:r w:rsidR="016108A3" w:rsidRPr="40EF7547">
        <w:rPr>
          <w:rFonts w:ascii="Arial" w:eastAsia="Arial" w:hAnsi="Arial" w:cs="Arial"/>
          <w:sz w:val="24"/>
          <w:szCs w:val="24"/>
        </w:rPr>
        <w:t>joke referencing a popular UK TV show</w:t>
      </w:r>
    </w:p>
    <w:p w14:paraId="618ABCD7" w14:textId="77777777" w:rsidR="00BF0FD2" w:rsidRPr="0035245B" w:rsidRDefault="45A53B32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>Use metaphors with care and be ready to explain</w:t>
      </w:r>
    </w:p>
    <w:p w14:paraId="701CC8CA" w14:textId="77777777" w:rsidR="00BF0FD2" w:rsidRPr="0035245B" w:rsidRDefault="45A53B32" w:rsidP="40EF7547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That computer probably “fell off the back of a lorry” (is probably stolen)</w:t>
      </w:r>
    </w:p>
    <w:p w14:paraId="341F9EE5" w14:textId="554F2AFE" w:rsidR="00BF0FD2" w:rsidRPr="0035245B" w:rsidRDefault="45A53B32" w:rsidP="40EF7547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We don’t want everything going pear-shaped (going wrong)</w:t>
      </w:r>
    </w:p>
    <w:p w14:paraId="5DAB6C7B" w14:textId="549092E5" w:rsidR="00BF0FD2" w:rsidRPr="0035245B" w:rsidRDefault="00BF0FD2" w:rsidP="40EF7547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6AD7457" w14:textId="77777777" w:rsidR="00BF0FD2" w:rsidRPr="0035245B" w:rsidRDefault="008F3B25" w:rsidP="40EF754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b/>
          <w:bCs/>
          <w:sz w:val="24"/>
          <w:szCs w:val="24"/>
        </w:rPr>
        <w:t>Global</w:t>
      </w:r>
      <w:r w:rsidR="00BF0FD2" w:rsidRPr="40EF7547">
        <w:rPr>
          <w:rFonts w:ascii="Arial" w:hAnsi="Arial" w:cs="Arial"/>
          <w:b/>
          <w:bCs/>
          <w:sz w:val="24"/>
          <w:szCs w:val="24"/>
        </w:rPr>
        <w:t xml:space="preserve"> English listening strategies:</w:t>
      </w:r>
    </w:p>
    <w:p w14:paraId="7C24479B" w14:textId="476AD761" w:rsidR="008F3B25" w:rsidRPr="0035245B" w:rsidRDefault="00BF0FD2" w:rsidP="40EF7547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lastRenderedPageBreak/>
        <w:t>Invite someone to speak</w:t>
      </w:r>
      <w:r w:rsidR="32A62D31" w:rsidRPr="40EF7547">
        <w:rPr>
          <w:rFonts w:ascii="Arial" w:hAnsi="Arial" w:cs="Arial"/>
          <w:sz w:val="24"/>
          <w:szCs w:val="24"/>
        </w:rPr>
        <w:t xml:space="preserve"> and g</w:t>
      </w:r>
      <w:r w:rsidRPr="40EF7547">
        <w:rPr>
          <w:rFonts w:ascii="Arial" w:hAnsi="Arial" w:cs="Arial"/>
          <w:sz w:val="24"/>
          <w:szCs w:val="24"/>
        </w:rPr>
        <w:t>ive them time to think</w:t>
      </w:r>
      <w:r w:rsidR="008F3B25" w:rsidRPr="40EF7547">
        <w:rPr>
          <w:rFonts w:ascii="Arial" w:hAnsi="Arial" w:cs="Arial"/>
          <w:sz w:val="24"/>
          <w:szCs w:val="24"/>
        </w:rPr>
        <w:t xml:space="preserve"> </w:t>
      </w:r>
    </w:p>
    <w:p w14:paraId="62873EAB" w14:textId="535C5935" w:rsidR="00547FA3" w:rsidRPr="0035245B" w:rsidRDefault="008F3B25" w:rsidP="40EF7547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G</w:t>
      </w:r>
      <w:r w:rsidR="00BF0FD2" w:rsidRPr="40EF7547">
        <w:rPr>
          <w:rFonts w:ascii="Arial" w:hAnsi="Arial" w:cs="Arial"/>
          <w:sz w:val="24"/>
          <w:szCs w:val="24"/>
        </w:rPr>
        <w:t>ive your full attention</w:t>
      </w:r>
      <w:r w:rsidRPr="40EF7547">
        <w:rPr>
          <w:rFonts w:ascii="Arial" w:hAnsi="Arial" w:cs="Arial"/>
          <w:sz w:val="24"/>
          <w:szCs w:val="24"/>
        </w:rPr>
        <w:t xml:space="preserve">. </w:t>
      </w:r>
      <w:r w:rsidRPr="40EF7547">
        <w:rPr>
          <w:rFonts w:ascii="Arial" w:hAnsi="Arial" w:cs="Arial"/>
          <w:sz w:val="24"/>
          <w:szCs w:val="24"/>
          <w:lang w:val="en-US"/>
        </w:rPr>
        <w:t xml:space="preserve">Any small signs of impatience are likely to </w:t>
      </w:r>
      <w:r w:rsidR="003D75E4" w:rsidRPr="40EF7547">
        <w:rPr>
          <w:rFonts w:ascii="Arial" w:hAnsi="Arial" w:cs="Arial"/>
          <w:sz w:val="24"/>
          <w:szCs w:val="24"/>
          <w:lang w:val="en-US"/>
        </w:rPr>
        <w:t>discourage the speaker</w:t>
      </w:r>
    </w:p>
    <w:p w14:paraId="1791DCF4" w14:textId="2BA94089" w:rsidR="00547FA3" w:rsidRPr="0035245B" w:rsidRDefault="00BF0FD2" w:rsidP="40EF754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Concentrate on hearing and understanding, not judging or planning your response</w:t>
      </w:r>
    </w:p>
    <w:p w14:paraId="36117C86" w14:textId="77777777" w:rsidR="008F3B25" w:rsidRPr="0035245B" w:rsidRDefault="00BF0FD2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40EF7547">
        <w:rPr>
          <w:rFonts w:ascii="Arial" w:hAnsi="Arial" w:cs="Arial"/>
          <w:sz w:val="24"/>
          <w:szCs w:val="24"/>
        </w:rPr>
        <w:t>Show you are listening through your body language</w:t>
      </w:r>
      <w:r w:rsidR="008F3B25" w:rsidRPr="40EF7547">
        <w:rPr>
          <w:rFonts w:ascii="Arial" w:hAnsi="Arial" w:cs="Arial"/>
          <w:sz w:val="24"/>
          <w:szCs w:val="24"/>
        </w:rPr>
        <w:t xml:space="preserve"> </w:t>
      </w:r>
    </w:p>
    <w:p w14:paraId="78920C1D" w14:textId="77777777" w:rsidR="00547FA3" w:rsidRPr="0035245B" w:rsidRDefault="00BF0FD2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Allow more silence than you might normally find comfortable</w:t>
      </w:r>
    </w:p>
    <w:p w14:paraId="214B1CF1" w14:textId="77777777" w:rsidR="00547FA3" w:rsidRPr="0035245B" w:rsidRDefault="00BF0FD2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Don’t interrupt or finish the speaker’s sentence</w:t>
      </w:r>
    </w:p>
    <w:p w14:paraId="6C624969" w14:textId="16DD058B" w:rsidR="00CC1668" w:rsidRPr="0035245B" w:rsidRDefault="00BF0FD2" w:rsidP="40EF7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 xml:space="preserve">Summarise what you have heard and understood and check whether you have understood correctly. </w:t>
      </w:r>
    </w:p>
    <w:p w14:paraId="31848818" w14:textId="76D2121C" w:rsidR="00CC1668" w:rsidRPr="0035245B" w:rsidRDefault="3D4BDE37" w:rsidP="40EF754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40EF7547">
        <w:rPr>
          <w:rFonts w:ascii="Arial" w:hAnsi="Arial" w:cs="Arial"/>
          <w:sz w:val="24"/>
          <w:szCs w:val="24"/>
        </w:rPr>
        <w:t>Avoid pretending to understand if you haven’t</w:t>
      </w:r>
    </w:p>
    <w:p w14:paraId="10D1EDFA" w14:textId="08B16464" w:rsidR="40EF7547" w:rsidRDefault="40EF7547" w:rsidP="40EF7547">
      <w:pPr>
        <w:spacing w:line="360" w:lineRule="auto"/>
        <w:rPr>
          <w:rFonts w:ascii="Arial" w:hAnsi="Arial" w:cs="Arial"/>
          <w:sz w:val="24"/>
          <w:szCs w:val="24"/>
        </w:rPr>
      </w:pPr>
    </w:p>
    <w:p w14:paraId="485B6893" w14:textId="0088B5E4" w:rsidR="40EF7547" w:rsidRDefault="40EF7547" w:rsidP="40EF754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sectPr w:rsidR="40EF7547" w:rsidSect="008F3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01960735"/>
    <w:multiLevelType w:val="hybridMultilevel"/>
    <w:tmpl w:val="D450B53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ADC"/>
    <w:multiLevelType w:val="hybridMultilevel"/>
    <w:tmpl w:val="7C043C52"/>
    <w:lvl w:ilvl="0" w:tplc="65806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4C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46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86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9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0F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A1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69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6D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31ED"/>
    <w:multiLevelType w:val="hybridMultilevel"/>
    <w:tmpl w:val="2206C764"/>
    <w:lvl w:ilvl="0" w:tplc="D9227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0A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BE7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E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0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63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09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4E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C4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1A26"/>
    <w:multiLevelType w:val="hybridMultilevel"/>
    <w:tmpl w:val="9886B862"/>
    <w:lvl w:ilvl="0" w:tplc="1728D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96EA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28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27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EC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EC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A2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CF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2D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2E30"/>
    <w:multiLevelType w:val="hybridMultilevel"/>
    <w:tmpl w:val="3B42A7C8"/>
    <w:lvl w:ilvl="0" w:tplc="0FF8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2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2C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E7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2A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A1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8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C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C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5248E9"/>
    <w:multiLevelType w:val="hybridMultilevel"/>
    <w:tmpl w:val="94982A14"/>
    <w:lvl w:ilvl="0" w:tplc="1D663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1235"/>
    <w:multiLevelType w:val="hybridMultilevel"/>
    <w:tmpl w:val="48BE0260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E07D0D"/>
    <w:multiLevelType w:val="hybridMultilevel"/>
    <w:tmpl w:val="86E6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C4DE3"/>
    <w:multiLevelType w:val="hybridMultilevel"/>
    <w:tmpl w:val="8F80AA0A"/>
    <w:lvl w:ilvl="0" w:tplc="C63476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4E1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22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4D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C3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25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CD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8B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0C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D37"/>
    <w:multiLevelType w:val="hybridMultilevel"/>
    <w:tmpl w:val="4D285D80"/>
    <w:lvl w:ilvl="0" w:tplc="70A29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E4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2F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09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80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6B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3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6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E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67"/>
    <w:rsid w:val="00110BBB"/>
    <w:rsid w:val="001502DC"/>
    <w:rsid w:val="00163AF4"/>
    <w:rsid w:val="001808F7"/>
    <w:rsid w:val="00185E4A"/>
    <w:rsid w:val="001B10B7"/>
    <w:rsid w:val="002562DE"/>
    <w:rsid w:val="00260296"/>
    <w:rsid w:val="00284C14"/>
    <w:rsid w:val="002A7B76"/>
    <w:rsid w:val="002B5338"/>
    <w:rsid w:val="00317BC4"/>
    <w:rsid w:val="003212AE"/>
    <w:rsid w:val="0035245B"/>
    <w:rsid w:val="003D553F"/>
    <w:rsid w:val="003D6999"/>
    <w:rsid w:val="003D75E4"/>
    <w:rsid w:val="003E6D45"/>
    <w:rsid w:val="003F4843"/>
    <w:rsid w:val="00431249"/>
    <w:rsid w:val="004717AC"/>
    <w:rsid w:val="00482C31"/>
    <w:rsid w:val="004E4AC8"/>
    <w:rsid w:val="00547FA3"/>
    <w:rsid w:val="00596F7B"/>
    <w:rsid w:val="005A0357"/>
    <w:rsid w:val="00611DC1"/>
    <w:rsid w:val="00677129"/>
    <w:rsid w:val="006D3267"/>
    <w:rsid w:val="00710BBF"/>
    <w:rsid w:val="007470B3"/>
    <w:rsid w:val="00760D92"/>
    <w:rsid w:val="007A5F91"/>
    <w:rsid w:val="007A77BA"/>
    <w:rsid w:val="007F5FBF"/>
    <w:rsid w:val="0083097A"/>
    <w:rsid w:val="0084633C"/>
    <w:rsid w:val="00883F09"/>
    <w:rsid w:val="008B1294"/>
    <w:rsid w:val="008C14B5"/>
    <w:rsid w:val="008E6E65"/>
    <w:rsid w:val="008F3B25"/>
    <w:rsid w:val="009350A5"/>
    <w:rsid w:val="00992388"/>
    <w:rsid w:val="00995389"/>
    <w:rsid w:val="009E27FC"/>
    <w:rsid w:val="00A7578D"/>
    <w:rsid w:val="00AA6136"/>
    <w:rsid w:val="00AD64E0"/>
    <w:rsid w:val="00B06BDB"/>
    <w:rsid w:val="00B14DE8"/>
    <w:rsid w:val="00B21A56"/>
    <w:rsid w:val="00B91E92"/>
    <w:rsid w:val="00BB7721"/>
    <w:rsid w:val="00BF0FD2"/>
    <w:rsid w:val="00CC1668"/>
    <w:rsid w:val="00CF449D"/>
    <w:rsid w:val="00D66CEF"/>
    <w:rsid w:val="00E13AF6"/>
    <w:rsid w:val="00E27493"/>
    <w:rsid w:val="00E50F1A"/>
    <w:rsid w:val="00E9743E"/>
    <w:rsid w:val="00EA391E"/>
    <w:rsid w:val="00EE335F"/>
    <w:rsid w:val="00F007CA"/>
    <w:rsid w:val="00F2396A"/>
    <w:rsid w:val="00F66132"/>
    <w:rsid w:val="01355BB0"/>
    <w:rsid w:val="015F989E"/>
    <w:rsid w:val="016108A3"/>
    <w:rsid w:val="01B08D0D"/>
    <w:rsid w:val="0267467E"/>
    <w:rsid w:val="02E5C12D"/>
    <w:rsid w:val="02FB895F"/>
    <w:rsid w:val="0389FB2D"/>
    <w:rsid w:val="03951C5E"/>
    <w:rsid w:val="03CDCBA9"/>
    <w:rsid w:val="043B1A47"/>
    <w:rsid w:val="0610B019"/>
    <w:rsid w:val="06676E1A"/>
    <w:rsid w:val="067155F9"/>
    <w:rsid w:val="07573EBF"/>
    <w:rsid w:val="0830EDDF"/>
    <w:rsid w:val="0831915B"/>
    <w:rsid w:val="08412826"/>
    <w:rsid w:val="08A9A567"/>
    <w:rsid w:val="09DF5EBA"/>
    <w:rsid w:val="0A2F70D1"/>
    <w:rsid w:val="0A8FC3EE"/>
    <w:rsid w:val="0AC50905"/>
    <w:rsid w:val="0AE8534E"/>
    <w:rsid w:val="0B2AC3D0"/>
    <w:rsid w:val="0BE719DD"/>
    <w:rsid w:val="0C57AF09"/>
    <w:rsid w:val="0C9FB6B3"/>
    <w:rsid w:val="0CCA3257"/>
    <w:rsid w:val="0CDC2F94"/>
    <w:rsid w:val="0CF4007E"/>
    <w:rsid w:val="0F3D3AA5"/>
    <w:rsid w:val="0F63599E"/>
    <w:rsid w:val="0FA00E65"/>
    <w:rsid w:val="10BC521B"/>
    <w:rsid w:val="11039C7C"/>
    <w:rsid w:val="11D34784"/>
    <w:rsid w:val="11ED4E2F"/>
    <w:rsid w:val="1202C61D"/>
    <w:rsid w:val="12B358B7"/>
    <w:rsid w:val="12CEA7FD"/>
    <w:rsid w:val="13209020"/>
    <w:rsid w:val="1321A006"/>
    <w:rsid w:val="15643E68"/>
    <w:rsid w:val="158D3E20"/>
    <w:rsid w:val="15CCA34E"/>
    <w:rsid w:val="16E476B9"/>
    <w:rsid w:val="1769F6B3"/>
    <w:rsid w:val="17815066"/>
    <w:rsid w:val="17ECD109"/>
    <w:rsid w:val="1848C922"/>
    <w:rsid w:val="186512F5"/>
    <w:rsid w:val="18A2C343"/>
    <w:rsid w:val="18B9CF25"/>
    <w:rsid w:val="19114019"/>
    <w:rsid w:val="1A19CBA9"/>
    <w:rsid w:val="1A530041"/>
    <w:rsid w:val="1A57207D"/>
    <w:rsid w:val="1A93A951"/>
    <w:rsid w:val="1AA8E454"/>
    <w:rsid w:val="1AB26338"/>
    <w:rsid w:val="1AFBCD60"/>
    <w:rsid w:val="1B83AF0B"/>
    <w:rsid w:val="1CBD3EBA"/>
    <w:rsid w:val="1CD9EECF"/>
    <w:rsid w:val="1D02FEA0"/>
    <w:rsid w:val="1D307AEB"/>
    <w:rsid w:val="1D404CBF"/>
    <w:rsid w:val="1DB86AD0"/>
    <w:rsid w:val="1DC6880A"/>
    <w:rsid w:val="1E09B891"/>
    <w:rsid w:val="1E15A7A6"/>
    <w:rsid w:val="1E6D0600"/>
    <w:rsid w:val="1E6E5CF4"/>
    <w:rsid w:val="1ECC7488"/>
    <w:rsid w:val="1EE77BCD"/>
    <w:rsid w:val="1EF1C9E8"/>
    <w:rsid w:val="1F5FEBE7"/>
    <w:rsid w:val="1FADFFE6"/>
    <w:rsid w:val="204CD86D"/>
    <w:rsid w:val="20E5F9FA"/>
    <w:rsid w:val="21B82982"/>
    <w:rsid w:val="21F5D1CD"/>
    <w:rsid w:val="245F696E"/>
    <w:rsid w:val="24AE91EF"/>
    <w:rsid w:val="24DB28CA"/>
    <w:rsid w:val="2511C90A"/>
    <w:rsid w:val="25442201"/>
    <w:rsid w:val="26108F82"/>
    <w:rsid w:val="263E1C73"/>
    <w:rsid w:val="267A930E"/>
    <w:rsid w:val="26B8445D"/>
    <w:rsid w:val="2766A8FD"/>
    <w:rsid w:val="2772F4EA"/>
    <w:rsid w:val="27A83E12"/>
    <w:rsid w:val="282AE16E"/>
    <w:rsid w:val="283CCB96"/>
    <w:rsid w:val="2854DD79"/>
    <w:rsid w:val="288976BE"/>
    <w:rsid w:val="28C1F592"/>
    <w:rsid w:val="28DD76B7"/>
    <w:rsid w:val="291E0144"/>
    <w:rsid w:val="2920B91A"/>
    <w:rsid w:val="29B57604"/>
    <w:rsid w:val="29B623A7"/>
    <w:rsid w:val="29B73CDE"/>
    <w:rsid w:val="2A5A7064"/>
    <w:rsid w:val="2AA3A5FD"/>
    <w:rsid w:val="2AE1C22D"/>
    <w:rsid w:val="2B184396"/>
    <w:rsid w:val="2B1D410D"/>
    <w:rsid w:val="2B21C647"/>
    <w:rsid w:val="2B3874F7"/>
    <w:rsid w:val="2B4CAB47"/>
    <w:rsid w:val="2B840FBD"/>
    <w:rsid w:val="2BA6C033"/>
    <w:rsid w:val="2BBBAC9F"/>
    <w:rsid w:val="2BDA1855"/>
    <w:rsid w:val="2BE26515"/>
    <w:rsid w:val="2C0BE5D3"/>
    <w:rsid w:val="2C5F4AA4"/>
    <w:rsid w:val="2C7AF6FA"/>
    <w:rsid w:val="2D1A3F52"/>
    <w:rsid w:val="2D707905"/>
    <w:rsid w:val="2DFB0252"/>
    <w:rsid w:val="2E56F886"/>
    <w:rsid w:val="2E9FC1D2"/>
    <w:rsid w:val="2EE66E72"/>
    <w:rsid w:val="309542E6"/>
    <w:rsid w:val="30EAD997"/>
    <w:rsid w:val="3160EAAD"/>
    <w:rsid w:val="31900F4E"/>
    <w:rsid w:val="32A62D31"/>
    <w:rsid w:val="32C77DEC"/>
    <w:rsid w:val="32C7808C"/>
    <w:rsid w:val="33420D81"/>
    <w:rsid w:val="3357F794"/>
    <w:rsid w:val="33AF67FA"/>
    <w:rsid w:val="33B1D6ED"/>
    <w:rsid w:val="33D28FAB"/>
    <w:rsid w:val="33D9A2F5"/>
    <w:rsid w:val="33FA3547"/>
    <w:rsid w:val="3411817D"/>
    <w:rsid w:val="342BD0DF"/>
    <w:rsid w:val="344ABA46"/>
    <w:rsid w:val="359B6DC3"/>
    <w:rsid w:val="36B1669E"/>
    <w:rsid w:val="3740B89E"/>
    <w:rsid w:val="380BB948"/>
    <w:rsid w:val="38441034"/>
    <w:rsid w:val="3881527C"/>
    <w:rsid w:val="38AF329E"/>
    <w:rsid w:val="391F2AF8"/>
    <w:rsid w:val="396ABDE4"/>
    <w:rsid w:val="39A1FF67"/>
    <w:rsid w:val="39A74736"/>
    <w:rsid w:val="39D565D0"/>
    <w:rsid w:val="39EF6553"/>
    <w:rsid w:val="3A88DFE6"/>
    <w:rsid w:val="3A9C9E17"/>
    <w:rsid w:val="3AA8AEEA"/>
    <w:rsid w:val="3ACA03BF"/>
    <w:rsid w:val="3AE93C12"/>
    <w:rsid w:val="3B329CAF"/>
    <w:rsid w:val="3B5BDE88"/>
    <w:rsid w:val="3B68CFD5"/>
    <w:rsid w:val="3BA2B862"/>
    <w:rsid w:val="3BA33D93"/>
    <w:rsid w:val="3BC6E3C6"/>
    <w:rsid w:val="3C01DAEC"/>
    <w:rsid w:val="3CA52B14"/>
    <w:rsid w:val="3CAC8B48"/>
    <w:rsid w:val="3CEB11EE"/>
    <w:rsid w:val="3D4BDE37"/>
    <w:rsid w:val="3D5DCB90"/>
    <w:rsid w:val="3DEEA35F"/>
    <w:rsid w:val="3E45A705"/>
    <w:rsid w:val="3E82CD74"/>
    <w:rsid w:val="3EAD1DA4"/>
    <w:rsid w:val="3F2FD8EA"/>
    <w:rsid w:val="3F6419AA"/>
    <w:rsid w:val="3F9A9F51"/>
    <w:rsid w:val="3FE8F86C"/>
    <w:rsid w:val="3FEAEB35"/>
    <w:rsid w:val="402D1DB2"/>
    <w:rsid w:val="405962B5"/>
    <w:rsid w:val="40CDDA99"/>
    <w:rsid w:val="40EF7547"/>
    <w:rsid w:val="41565DE4"/>
    <w:rsid w:val="418EDD0D"/>
    <w:rsid w:val="427F8717"/>
    <w:rsid w:val="4288C52D"/>
    <w:rsid w:val="43ECAAF8"/>
    <w:rsid w:val="444A864F"/>
    <w:rsid w:val="44622734"/>
    <w:rsid w:val="451B3898"/>
    <w:rsid w:val="4535B2E0"/>
    <w:rsid w:val="45552FD8"/>
    <w:rsid w:val="45A53B32"/>
    <w:rsid w:val="45DD60B7"/>
    <w:rsid w:val="45E6AE6C"/>
    <w:rsid w:val="45E7340F"/>
    <w:rsid w:val="45EF7855"/>
    <w:rsid w:val="463628B6"/>
    <w:rsid w:val="466A53B1"/>
    <w:rsid w:val="467544D5"/>
    <w:rsid w:val="46801BCE"/>
    <w:rsid w:val="46B31B99"/>
    <w:rsid w:val="470763AA"/>
    <w:rsid w:val="48877289"/>
    <w:rsid w:val="48F4EEAD"/>
    <w:rsid w:val="498C5A38"/>
    <w:rsid w:val="49EE86D0"/>
    <w:rsid w:val="4A68449E"/>
    <w:rsid w:val="4AE54B2F"/>
    <w:rsid w:val="4B13CE19"/>
    <w:rsid w:val="4B151613"/>
    <w:rsid w:val="4B414E21"/>
    <w:rsid w:val="4B4C2FC1"/>
    <w:rsid w:val="4C56A2CC"/>
    <w:rsid w:val="4C9D300D"/>
    <w:rsid w:val="4CBC7A9D"/>
    <w:rsid w:val="4D1905B7"/>
    <w:rsid w:val="4DFF14BE"/>
    <w:rsid w:val="4E7F1FF1"/>
    <w:rsid w:val="4EE3C51D"/>
    <w:rsid w:val="4F621C73"/>
    <w:rsid w:val="4FBBBDB1"/>
    <w:rsid w:val="4FC11EE7"/>
    <w:rsid w:val="4FCD8158"/>
    <w:rsid w:val="4FEA3DC4"/>
    <w:rsid w:val="4FFD2C3A"/>
    <w:rsid w:val="502A3350"/>
    <w:rsid w:val="50561F83"/>
    <w:rsid w:val="5058CCD4"/>
    <w:rsid w:val="5093BED2"/>
    <w:rsid w:val="50DEA253"/>
    <w:rsid w:val="510FD22A"/>
    <w:rsid w:val="51A8656E"/>
    <w:rsid w:val="51EEF497"/>
    <w:rsid w:val="5248C3BA"/>
    <w:rsid w:val="52547807"/>
    <w:rsid w:val="5281645D"/>
    <w:rsid w:val="52B18AE1"/>
    <w:rsid w:val="53D30606"/>
    <w:rsid w:val="54316457"/>
    <w:rsid w:val="54FEC0FE"/>
    <w:rsid w:val="55FF7077"/>
    <w:rsid w:val="56126918"/>
    <w:rsid w:val="5625AC04"/>
    <w:rsid w:val="569664E3"/>
    <w:rsid w:val="56C5721A"/>
    <w:rsid w:val="57572BA1"/>
    <w:rsid w:val="5854999C"/>
    <w:rsid w:val="5872EDF9"/>
    <w:rsid w:val="589BA6E5"/>
    <w:rsid w:val="58DC6128"/>
    <w:rsid w:val="59018BA8"/>
    <w:rsid w:val="5938C593"/>
    <w:rsid w:val="5941BBDF"/>
    <w:rsid w:val="5953C23E"/>
    <w:rsid w:val="59D029F4"/>
    <w:rsid w:val="5A0026DC"/>
    <w:rsid w:val="5B2C29F7"/>
    <w:rsid w:val="5B95B240"/>
    <w:rsid w:val="5BAF9018"/>
    <w:rsid w:val="5BF8F3B9"/>
    <w:rsid w:val="5C3386CB"/>
    <w:rsid w:val="5C66BCC1"/>
    <w:rsid w:val="5CAA744A"/>
    <w:rsid w:val="5CB1E8D7"/>
    <w:rsid w:val="5D476566"/>
    <w:rsid w:val="5D5C1E26"/>
    <w:rsid w:val="5D6545A0"/>
    <w:rsid w:val="5D978767"/>
    <w:rsid w:val="5DEF8783"/>
    <w:rsid w:val="5F5BEFCF"/>
    <w:rsid w:val="5F82C556"/>
    <w:rsid w:val="6010E4B0"/>
    <w:rsid w:val="607AAE8E"/>
    <w:rsid w:val="60B277E1"/>
    <w:rsid w:val="60C8CC8B"/>
    <w:rsid w:val="62AC7FA2"/>
    <w:rsid w:val="64388963"/>
    <w:rsid w:val="646505D7"/>
    <w:rsid w:val="6499A142"/>
    <w:rsid w:val="64A02EFF"/>
    <w:rsid w:val="64B88D1D"/>
    <w:rsid w:val="64BFFC28"/>
    <w:rsid w:val="651FEB3D"/>
    <w:rsid w:val="6565994D"/>
    <w:rsid w:val="658104E6"/>
    <w:rsid w:val="66E5AE8A"/>
    <w:rsid w:val="66ECB415"/>
    <w:rsid w:val="67530347"/>
    <w:rsid w:val="677B2E93"/>
    <w:rsid w:val="679838AE"/>
    <w:rsid w:val="67DF5E43"/>
    <w:rsid w:val="68788EBA"/>
    <w:rsid w:val="68837084"/>
    <w:rsid w:val="68BCB7A6"/>
    <w:rsid w:val="68CB6B80"/>
    <w:rsid w:val="68D65719"/>
    <w:rsid w:val="6A5E9CB4"/>
    <w:rsid w:val="6B80A648"/>
    <w:rsid w:val="6B955308"/>
    <w:rsid w:val="6BBD0769"/>
    <w:rsid w:val="6BF3019D"/>
    <w:rsid w:val="6C7438E1"/>
    <w:rsid w:val="6C7DD9C6"/>
    <w:rsid w:val="6D5AB4E1"/>
    <w:rsid w:val="6D73EEF4"/>
    <w:rsid w:val="6DB12B6B"/>
    <w:rsid w:val="6DFDA21C"/>
    <w:rsid w:val="6E6F6F36"/>
    <w:rsid w:val="6E71C515"/>
    <w:rsid w:val="6F29BB23"/>
    <w:rsid w:val="7089BE2C"/>
    <w:rsid w:val="709078A5"/>
    <w:rsid w:val="70D7F950"/>
    <w:rsid w:val="714AF701"/>
    <w:rsid w:val="7151E5DF"/>
    <w:rsid w:val="715D5029"/>
    <w:rsid w:val="734FAF71"/>
    <w:rsid w:val="735432F0"/>
    <w:rsid w:val="73B1E1E9"/>
    <w:rsid w:val="740D1258"/>
    <w:rsid w:val="744B84DF"/>
    <w:rsid w:val="74B0CE96"/>
    <w:rsid w:val="74B2AEFB"/>
    <w:rsid w:val="74FE8001"/>
    <w:rsid w:val="765923D6"/>
    <w:rsid w:val="76AF85B3"/>
    <w:rsid w:val="76B250CD"/>
    <w:rsid w:val="77889003"/>
    <w:rsid w:val="77B51B94"/>
    <w:rsid w:val="77DEC740"/>
    <w:rsid w:val="7881079F"/>
    <w:rsid w:val="78985666"/>
    <w:rsid w:val="78986386"/>
    <w:rsid w:val="789AC638"/>
    <w:rsid w:val="78F7B9D2"/>
    <w:rsid w:val="7947CB38"/>
    <w:rsid w:val="794AD646"/>
    <w:rsid w:val="79E8C1D9"/>
    <w:rsid w:val="7AA07991"/>
    <w:rsid w:val="7B7ABEC7"/>
    <w:rsid w:val="7B8E1AFA"/>
    <w:rsid w:val="7BA4753A"/>
    <w:rsid w:val="7BBF5747"/>
    <w:rsid w:val="7BDB5A82"/>
    <w:rsid w:val="7C06DCF6"/>
    <w:rsid w:val="7C1F1FF9"/>
    <w:rsid w:val="7CA978CF"/>
    <w:rsid w:val="7CD1E2A6"/>
    <w:rsid w:val="7CD68495"/>
    <w:rsid w:val="7CF50133"/>
    <w:rsid w:val="7D421873"/>
    <w:rsid w:val="7DB66AEE"/>
    <w:rsid w:val="7E7D6547"/>
    <w:rsid w:val="7EA96B09"/>
    <w:rsid w:val="7ED35AAF"/>
    <w:rsid w:val="7EFE09F5"/>
    <w:rsid w:val="7F21343A"/>
    <w:rsid w:val="7FC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F3BA"/>
  <w15:docId w15:val="{29A20563-97CA-4546-9E18-4E79F56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F91"/>
  </w:style>
  <w:style w:type="paragraph" w:styleId="NormalWeb">
    <w:name w:val="Normal (Web)"/>
    <w:basedOn w:val="Normal"/>
    <w:uiPriority w:val="99"/>
    <w:semiHidden/>
    <w:unhideWhenUsed/>
    <w:rsid w:val="00BF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semiHidden/>
    <w:unhideWhenUsed/>
    <w:rsid w:val="0035245B"/>
    <w:rPr>
      <w:color w:val="0000FF"/>
      <w:u w:val="single"/>
    </w:rPr>
  </w:style>
  <w:style w:type="character" w:customStyle="1" w:styleId="a">
    <w:name w:val="a"/>
    <w:basedOn w:val="DefaultParagraphFont"/>
    <w:rsid w:val="0035245B"/>
  </w:style>
  <w:style w:type="paragraph" w:customStyle="1" w:styleId="Default">
    <w:name w:val="Default"/>
    <w:rsid w:val="00B21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739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793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313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745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020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284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597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619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99f2736596484d8f" Type="http://schemas.microsoft.com/office/2016/09/relationships/commentsIds" Target="commentsId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aa3c44-59e1-4092-91c6-4d55d6f9978d">
      <UserInfo>
        <DisplayName>Kate Bennett</DisplayName>
        <AccountId>123</AccountId>
        <AccountType/>
      </UserInfo>
    </SharedWithUsers>
    <_dlc_DocId xmlns="e624b471-45f9-4997-8ae9-02ccbe75fc58">K6354JMWYF4P-1668644746-5733</_dlc_DocId>
    <_dlc_DocIdUrl xmlns="e624b471-45f9-4997-8ae9-02ccbe75fc58">
      <Url>https://leeds365.sharepoint.com/sites/SLP/proginfo/_layouts/15/DocIdRedir.aspx?ID=K6354JMWYF4P-1668644746-5733</Url>
      <Description>K6354JMWYF4P-1668644746-5733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815DB7D285B4B9BA1E2E525886D61" ma:contentTypeVersion="13" ma:contentTypeDescription="Create a new document." ma:contentTypeScope="" ma:versionID="9aed3eaf0e9b3f7e0582f534cc27e04c">
  <xsd:schema xmlns:xsd="http://www.w3.org/2001/XMLSchema" xmlns:xs="http://www.w3.org/2001/XMLSchema" xmlns:p="http://schemas.microsoft.com/office/2006/metadata/properties" xmlns:ns2="8f5883b0-3884-4a93-93a4-8c8b0324ac46" xmlns:ns3="45aa3c44-59e1-4092-91c6-4d55d6f9978d" xmlns:ns4="e624b471-45f9-4997-8ae9-02ccbe75fc58" targetNamespace="http://schemas.microsoft.com/office/2006/metadata/properties" ma:root="true" ma:fieldsID="632f26436ed908d3162d65d4f6cea63e" ns2:_="" ns3:_="" ns4:_="">
    <xsd:import namespace="8f5883b0-3884-4a93-93a4-8c8b0324ac46"/>
    <xsd:import namespace="45aa3c44-59e1-4092-91c6-4d55d6f9978d"/>
    <xsd:import namespace="e624b471-45f9-4997-8ae9-02ccbe75f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83b0-3884-4a93-93a4-8c8b0324a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a3c44-59e1-4092-91c6-4d55d6f99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b471-45f9-4997-8ae9-02ccbe75fc58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126674-ACF5-4CA4-9BD4-50F9BCFD6A84}">
  <ds:schemaRefs>
    <ds:schemaRef ds:uri="http://schemas.microsoft.com/office/2006/metadata/properties"/>
    <ds:schemaRef ds:uri="http://schemas.microsoft.com/office/infopath/2007/PartnerControls"/>
    <ds:schemaRef ds:uri="8b25420e-bcea-4337-9e70-db3088ded0ab"/>
  </ds:schemaRefs>
</ds:datastoreItem>
</file>

<file path=customXml/itemProps2.xml><?xml version="1.0" encoding="utf-8"?>
<ds:datastoreItem xmlns:ds="http://schemas.openxmlformats.org/officeDocument/2006/customXml" ds:itemID="{D8EBA9D9-0AC1-4C79-9BCC-E19A16D42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48401-3112-469A-A5C3-59B7CE583515}"/>
</file>

<file path=customXml/itemProps4.xml><?xml version="1.0" encoding="utf-8"?>
<ds:datastoreItem xmlns:ds="http://schemas.openxmlformats.org/officeDocument/2006/customXml" ds:itemID="{08EA43A8-6B02-4B43-86AB-8F54AEEBE6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extcjm</dc:creator>
  <cp:lastModifiedBy>Leanne Carr</cp:lastModifiedBy>
  <cp:revision>2</cp:revision>
  <cp:lastPrinted>2013-03-22T13:35:00Z</cp:lastPrinted>
  <dcterms:created xsi:type="dcterms:W3CDTF">2020-07-31T15:17:00Z</dcterms:created>
  <dcterms:modified xsi:type="dcterms:W3CDTF">2020-07-31T15:17:00Z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0x01010038C815DB7D285B4B9BA1E2E525886D61</vt:lpwstr>
  </property>
  <property fmtid="{D5CDD505-2E9C-101B-9397-08002B2CF9AE}" pid="3" name="_dlc_DocIdItemGuid">
    <vt:lpwstr>7ba7cff4-fc88-4032-b59a-cc34aa34831b</vt:lpwstr>
  </property>
</Properties>
</file>