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E710F5" w:rsidRDefault="00E710F5" w14:paraId="56993169" w14:textId="6CA6BD24">
      <w:pPr>
        <w:rPr>
          <w:rFonts w:ascii="Arial" w:hAnsi="Arial" w:cs="Arial"/>
        </w:rPr>
      </w:pPr>
    </w:p>
    <w:tbl>
      <w:tblPr>
        <w:tblW w:w="0" w:type="auto"/>
        <w:tblLook w:val="04A0" w:firstRow="1" w:lastRow="0" w:firstColumn="1" w:lastColumn="0" w:noHBand="0" w:noVBand="1"/>
      </w:tblPr>
      <w:tblGrid>
        <w:gridCol w:w="5540"/>
        <w:gridCol w:w="3486"/>
      </w:tblGrid>
      <w:tr w:rsidRPr="00EC0673" w:rsidR="00E710F5" w:rsidTr="4B4FC26D" w14:paraId="6B8CF1B8" w14:textId="77777777">
        <w:tc>
          <w:tcPr>
            <w:tcW w:w="6487" w:type="dxa"/>
            <w:tcMar/>
          </w:tcPr>
          <w:p w:rsidR="00E710F5" w:rsidP="001E1A8E" w:rsidRDefault="00E710F5" w14:paraId="5A12F83F" w14:textId="77777777">
            <w:pPr>
              <w:pStyle w:val="Heading1"/>
            </w:pPr>
            <w:r>
              <w:t>Collaborative Provision</w:t>
            </w:r>
            <w:r w:rsidRPr="00CA23FE">
              <w:t xml:space="preserve"> </w:t>
            </w:r>
          </w:p>
          <w:p w:rsidRPr="00D82922" w:rsidR="00E710F5" w:rsidP="001E1A8E" w:rsidRDefault="00E710F5" w14:paraId="24CA5D7C" w14:textId="77777777">
            <w:pPr>
              <w:rPr>
                <w:rFonts w:ascii="Arial" w:hAnsi="Arial" w:cs="Arial"/>
                <w:b/>
                <w:sz w:val="28"/>
                <w:szCs w:val="28"/>
              </w:rPr>
            </w:pPr>
            <w:r>
              <w:rPr>
                <w:rFonts w:ascii="Arial" w:hAnsi="Arial" w:cs="Arial"/>
                <w:b/>
                <w:sz w:val="28"/>
                <w:szCs w:val="28"/>
              </w:rPr>
              <w:t>Proposal to renew or amend existing collaborative arrangements</w:t>
            </w:r>
          </w:p>
          <w:p w:rsidR="00E710F5" w:rsidP="001E1A8E" w:rsidRDefault="00E710F5" w14:paraId="0271144D" w14:textId="77777777">
            <w:pPr>
              <w:tabs>
                <w:tab w:val="left" w:pos="4965"/>
              </w:tabs>
              <w:rPr>
                <w:rFonts w:cs="Arial"/>
              </w:rPr>
            </w:pPr>
          </w:p>
          <w:p w:rsidRPr="00D82922" w:rsidR="00E710F5" w:rsidP="00B25994" w:rsidRDefault="00E710F5" w14:paraId="47246E91" w14:textId="5A4CF975">
            <w:pPr>
              <w:tabs>
                <w:tab w:val="left" w:pos="4965"/>
              </w:tabs>
              <w:rPr>
                <w:rFonts w:ascii="Arial" w:hAnsi="Arial" w:cs="Arial"/>
                <w:sz w:val="28"/>
                <w:szCs w:val="28"/>
              </w:rPr>
            </w:pPr>
            <w:r w:rsidRPr="00D82922">
              <w:rPr>
                <w:rFonts w:ascii="Arial" w:hAnsi="Arial" w:cs="Arial"/>
                <w:sz w:val="28"/>
                <w:szCs w:val="28"/>
              </w:rPr>
              <w:t>Section 1</w:t>
            </w:r>
            <w:r>
              <w:rPr>
                <w:rFonts w:ascii="Arial" w:hAnsi="Arial" w:cs="Arial"/>
                <w:sz w:val="28"/>
                <w:szCs w:val="28"/>
              </w:rPr>
              <w:t>: A</w:t>
            </w:r>
            <w:r w:rsidR="00B25994">
              <w:rPr>
                <w:rFonts w:ascii="Arial" w:hAnsi="Arial" w:cs="Arial"/>
                <w:sz w:val="28"/>
                <w:szCs w:val="28"/>
              </w:rPr>
              <w:t>gree</w:t>
            </w:r>
            <w:r>
              <w:rPr>
                <w:rFonts w:ascii="Arial" w:hAnsi="Arial" w:cs="Arial"/>
                <w:sz w:val="28"/>
                <w:szCs w:val="28"/>
              </w:rPr>
              <w:t>ment details</w:t>
            </w:r>
          </w:p>
        </w:tc>
        <w:tc>
          <w:tcPr>
            <w:tcW w:w="3367" w:type="dxa"/>
            <w:tcMar/>
          </w:tcPr>
          <w:p w:rsidRPr="00833132" w:rsidR="00E710F5" w:rsidP="001E1A8E" w:rsidRDefault="00E710F5" w14:paraId="5BB28B0A" w14:textId="77777777">
            <w:r w:rsidR="00E710F5">
              <w:drawing>
                <wp:inline wp14:editId="1D626FB5" wp14:anchorId="2D466C92">
                  <wp:extent cx="2076450" cy="657225"/>
                  <wp:effectExtent l="0" t="0" r="0" b="9525"/>
                  <wp:docPr id="1" name="Picture 1" descr="http://www.leeds.ac.uk/identitymanagement/assets/big_logo_new.gif" title=""/>
                  <wp:cNvGraphicFramePr>
                    <a:graphicFrameLocks noChangeAspect="1"/>
                  </wp:cNvGraphicFramePr>
                  <a:graphic>
                    <a:graphicData uri="http://schemas.openxmlformats.org/drawingml/2006/picture">
                      <pic:pic>
                        <pic:nvPicPr>
                          <pic:cNvPr id="0" name="Picture 1"/>
                          <pic:cNvPicPr/>
                        </pic:nvPicPr>
                        <pic:blipFill>
                          <a:blip r:embed="Re9e7cc6b34914a7c">
                            <a:extLst xmlns:a="http://schemas.openxmlformats.org/drawingml/2006/main">
                              <a:ext uri="{28A0092B-C50C-407E-A947-70E740481C1C}">
                                <a14:useLocalDpi xmlns:a14="http://schemas.microsoft.com/office/drawing/2010/main" val="0"/>
                              </a:ext>
                            </a:extLst>
                          </a:blip>
                          <a:srcRect t="21703"/>
                          <a:stretch>
                            <a:fillRect/>
                          </a:stretch>
                        </pic:blipFill>
                        <pic:spPr>
                          <a:xfrm rot="0" flipH="0" flipV="0">
                            <a:off x="0" y="0"/>
                            <a:ext cx="2076450" cy="657225"/>
                          </a:xfrm>
                          <a:prstGeom prst="rect">
                            <a:avLst/>
                          </a:prstGeom>
                        </pic:spPr>
                      </pic:pic>
                    </a:graphicData>
                  </a:graphic>
                </wp:inline>
              </w:drawing>
            </w:r>
          </w:p>
        </w:tc>
      </w:tr>
    </w:tbl>
    <w:p w:rsidRPr="00604E30" w:rsidR="00E710F5" w:rsidP="00E710F5" w:rsidRDefault="00E710F5" w14:paraId="1922200C" w14:textId="77777777">
      <w:pPr>
        <w:pStyle w:val="Heading3"/>
        <w:rPr>
          <w:rFonts w:ascii="Arial" w:hAnsi="Arial" w:cs="Arial"/>
          <w:b/>
          <w:color w:val="auto"/>
        </w:rPr>
      </w:pP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95"/>
        <w:gridCol w:w="5628"/>
      </w:tblGrid>
      <w:tr w:rsidRPr="004A0233" w:rsidR="00E710F5" w:rsidTr="001E1A8E" w14:paraId="650BA5B9" w14:textId="77777777">
        <w:tc>
          <w:tcPr>
            <w:tcW w:w="4295" w:type="dxa"/>
            <w:shd w:val="clear" w:color="auto" w:fill="D9D9D9"/>
          </w:tcPr>
          <w:p w:rsidRPr="004A0233" w:rsidR="00E710F5" w:rsidP="001E1A8E" w:rsidRDefault="00E710F5" w14:paraId="4D343E1B" w14:textId="77777777">
            <w:pPr>
              <w:pStyle w:val="AA-FieldTitle"/>
            </w:pPr>
            <w:r w:rsidRPr="004A0233">
              <w:t>S</w:t>
            </w:r>
            <w:r>
              <w:t>chool/Faculty</w:t>
            </w:r>
          </w:p>
        </w:tc>
        <w:tc>
          <w:tcPr>
            <w:tcW w:w="5628" w:type="dxa"/>
          </w:tcPr>
          <w:p w:rsidRPr="004A0233" w:rsidR="00E710F5" w:rsidP="001E1A8E" w:rsidRDefault="00E710F5" w14:paraId="683F722A" w14:textId="77777777">
            <w:pPr>
              <w:rPr>
                <w:rFonts w:cs="Arial"/>
              </w:rPr>
            </w:pPr>
          </w:p>
        </w:tc>
      </w:tr>
      <w:tr w:rsidRPr="004A0233" w:rsidR="00E710F5" w:rsidTr="001E1A8E" w14:paraId="5EB5428B" w14:textId="77777777">
        <w:tc>
          <w:tcPr>
            <w:tcW w:w="4295" w:type="dxa"/>
            <w:shd w:val="clear" w:color="auto" w:fill="D9D9D9"/>
          </w:tcPr>
          <w:p w:rsidRPr="004A0233" w:rsidR="00E710F5" w:rsidP="001E1A8E" w:rsidRDefault="00E710F5" w14:paraId="0AE19CB3" w14:textId="77777777">
            <w:pPr>
              <w:pStyle w:val="AA-FieldTitle"/>
            </w:pPr>
            <w:r>
              <w:t>Academic Lead/Link Tutor</w:t>
            </w:r>
          </w:p>
        </w:tc>
        <w:tc>
          <w:tcPr>
            <w:tcW w:w="5628" w:type="dxa"/>
          </w:tcPr>
          <w:p w:rsidRPr="001C3181" w:rsidR="00E710F5" w:rsidP="001E1A8E" w:rsidRDefault="00E710F5" w14:paraId="0C45477D" w14:textId="77777777">
            <w:pPr>
              <w:rPr>
                <w:rFonts w:ascii="Arial" w:hAnsi="Arial" w:cs="Arial"/>
              </w:rPr>
            </w:pPr>
            <w:r w:rsidRPr="001C3181">
              <w:rPr>
                <w:rFonts w:ascii="Arial" w:hAnsi="Arial" w:cs="Arial"/>
              </w:rPr>
              <w:t>Name:</w:t>
            </w:r>
          </w:p>
          <w:p w:rsidRPr="004A0233" w:rsidR="00E710F5" w:rsidP="001E1A8E" w:rsidRDefault="00E710F5" w14:paraId="58D42C53" w14:textId="77777777">
            <w:pPr>
              <w:rPr>
                <w:rFonts w:cs="Arial"/>
              </w:rPr>
            </w:pPr>
            <w:r w:rsidRPr="001C3181">
              <w:rPr>
                <w:rFonts w:ascii="Arial" w:hAnsi="Arial" w:cs="Arial"/>
              </w:rPr>
              <w:t>Email:</w:t>
            </w:r>
          </w:p>
        </w:tc>
      </w:tr>
      <w:tr w:rsidRPr="004A0233" w:rsidR="00E710F5" w:rsidTr="001E1A8E" w14:paraId="4F09A04F" w14:textId="77777777">
        <w:tc>
          <w:tcPr>
            <w:tcW w:w="4295" w:type="dxa"/>
            <w:shd w:val="clear" w:color="auto" w:fill="D9D9D9"/>
          </w:tcPr>
          <w:p w:rsidRPr="004A0233" w:rsidR="00E710F5" w:rsidP="001E1A8E" w:rsidRDefault="00E710F5" w14:paraId="6AC6B8E4" w14:textId="77777777">
            <w:pPr>
              <w:pStyle w:val="AA-FieldTitle"/>
            </w:pPr>
            <w:r>
              <w:t xml:space="preserve">Name and location of partner institution </w:t>
            </w:r>
          </w:p>
        </w:tc>
        <w:tc>
          <w:tcPr>
            <w:tcW w:w="5628" w:type="dxa"/>
          </w:tcPr>
          <w:p w:rsidRPr="004A0233" w:rsidR="00E710F5" w:rsidP="001E1A8E" w:rsidRDefault="00E710F5" w14:paraId="64B00055" w14:textId="77777777">
            <w:pPr>
              <w:rPr>
                <w:rFonts w:cs="Arial"/>
              </w:rPr>
            </w:pPr>
          </w:p>
        </w:tc>
      </w:tr>
      <w:tr w:rsidRPr="004A0233" w:rsidR="00E710F5" w:rsidTr="001E1A8E" w14:paraId="46381226" w14:textId="77777777">
        <w:tc>
          <w:tcPr>
            <w:tcW w:w="4295" w:type="dxa"/>
            <w:shd w:val="clear" w:color="auto" w:fill="D9D9D9"/>
          </w:tcPr>
          <w:p w:rsidR="00E710F5" w:rsidP="001E1A8E" w:rsidRDefault="00E710F5" w14:paraId="3F57D1F6" w14:textId="77777777">
            <w:pPr>
              <w:pStyle w:val="AA-FieldTitle"/>
            </w:pPr>
            <w:r>
              <w:t xml:space="preserve">Category of collaborative arrangement </w:t>
            </w:r>
          </w:p>
          <w:p w:rsidRPr="004A0233" w:rsidR="00E710F5" w:rsidP="001E1A8E" w:rsidRDefault="00E710F5" w14:paraId="271EAD59" w14:textId="77777777">
            <w:pPr>
              <w:pStyle w:val="AA-Explanation"/>
            </w:pPr>
            <w:r>
              <w:t xml:space="preserve">e.g. entry agreement, articulation agreement, Flying Faculty, dual award, joint award </w:t>
            </w:r>
          </w:p>
        </w:tc>
        <w:tc>
          <w:tcPr>
            <w:tcW w:w="5628" w:type="dxa"/>
          </w:tcPr>
          <w:p w:rsidRPr="004A0233" w:rsidR="00E710F5" w:rsidP="001E1A8E" w:rsidRDefault="00E710F5" w14:paraId="5EED0725" w14:textId="77777777">
            <w:pPr>
              <w:rPr>
                <w:rFonts w:cs="Arial"/>
              </w:rPr>
            </w:pPr>
          </w:p>
        </w:tc>
      </w:tr>
      <w:tr w:rsidRPr="004A0233" w:rsidR="00E710F5" w:rsidTr="001E1A8E" w14:paraId="2712C8BC" w14:textId="77777777">
        <w:tc>
          <w:tcPr>
            <w:tcW w:w="4295" w:type="dxa"/>
            <w:shd w:val="clear" w:color="auto" w:fill="D9D9D9"/>
          </w:tcPr>
          <w:p w:rsidRPr="004A0233" w:rsidR="00E710F5" w:rsidP="001E1A8E" w:rsidRDefault="00E710F5" w14:paraId="701D115F" w14:textId="77777777">
            <w:pPr>
              <w:pStyle w:val="AA-FieldTitle"/>
            </w:pPr>
            <w:r>
              <w:t>Programmes currently included in the collaboration</w:t>
            </w:r>
          </w:p>
        </w:tc>
        <w:tc>
          <w:tcPr>
            <w:tcW w:w="5628" w:type="dxa"/>
          </w:tcPr>
          <w:p w:rsidRPr="004A0233" w:rsidR="00E710F5" w:rsidP="001E1A8E" w:rsidRDefault="00E710F5" w14:paraId="263053FD" w14:textId="77777777">
            <w:pPr>
              <w:rPr>
                <w:rFonts w:cs="Arial"/>
              </w:rPr>
            </w:pPr>
          </w:p>
        </w:tc>
      </w:tr>
      <w:tr w:rsidRPr="004A0233" w:rsidR="00E710F5" w:rsidTr="001E1A8E" w14:paraId="03DB954C" w14:textId="77777777">
        <w:tc>
          <w:tcPr>
            <w:tcW w:w="4295" w:type="dxa"/>
            <w:shd w:val="clear" w:color="auto" w:fill="D9D9D9"/>
          </w:tcPr>
          <w:p w:rsidRPr="004A0233" w:rsidR="00E710F5" w:rsidP="001E1A8E" w:rsidRDefault="00E710F5" w14:paraId="16AB9423" w14:textId="77777777">
            <w:pPr>
              <w:pStyle w:val="AA-FieldTitle"/>
            </w:pPr>
            <w:r>
              <w:t>Date legal agreement signed</w:t>
            </w:r>
          </w:p>
        </w:tc>
        <w:tc>
          <w:tcPr>
            <w:tcW w:w="5628" w:type="dxa"/>
          </w:tcPr>
          <w:p w:rsidRPr="004A0233" w:rsidR="00E710F5" w:rsidP="001E1A8E" w:rsidRDefault="00E710F5" w14:paraId="4F5ED343" w14:textId="77777777">
            <w:pPr>
              <w:rPr>
                <w:rFonts w:cs="Arial"/>
              </w:rPr>
            </w:pPr>
          </w:p>
        </w:tc>
      </w:tr>
      <w:tr w:rsidRPr="004A0233" w:rsidR="00E710F5" w:rsidTr="001E1A8E" w14:paraId="0A5B2EE0" w14:textId="77777777">
        <w:tc>
          <w:tcPr>
            <w:tcW w:w="4295" w:type="dxa"/>
            <w:shd w:val="clear" w:color="auto" w:fill="D9D9D9"/>
          </w:tcPr>
          <w:p w:rsidRPr="004A0233" w:rsidR="00E710F5" w:rsidP="001E1A8E" w:rsidRDefault="00E710F5" w14:paraId="19FB43ED" w14:textId="77777777">
            <w:pPr>
              <w:pStyle w:val="AA-FieldTitle"/>
            </w:pPr>
            <w:r>
              <w:t>State if the proposal is for a renewal or an amendment of the collaborative arrangement</w:t>
            </w:r>
          </w:p>
        </w:tc>
        <w:tc>
          <w:tcPr>
            <w:tcW w:w="5628" w:type="dxa"/>
          </w:tcPr>
          <w:p w:rsidRPr="004A0233" w:rsidR="00E710F5" w:rsidP="001E1A8E" w:rsidRDefault="00E710F5" w14:paraId="5769A13B" w14:textId="77777777">
            <w:pPr>
              <w:rPr>
                <w:rFonts w:cs="Arial"/>
              </w:rPr>
            </w:pPr>
          </w:p>
        </w:tc>
      </w:tr>
      <w:tr w:rsidRPr="004A0233" w:rsidR="00E710F5" w:rsidTr="001E1A8E" w14:paraId="1F02DEF6" w14:textId="77777777">
        <w:tc>
          <w:tcPr>
            <w:tcW w:w="9923" w:type="dxa"/>
            <w:gridSpan w:val="2"/>
            <w:shd w:val="clear" w:color="auto" w:fill="D9D9D9"/>
          </w:tcPr>
          <w:p w:rsidRPr="00332F51" w:rsidR="00E710F5" w:rsidP="001E1A8E" w:rsidRDefault="00E710F5" w14:paraId="67220411" w14:textId="77777777">
            <w:pPr>
              <w:rPr>
                <w:rFonts w:ascii="Arial" w:hAnsi="Arial" w:cs="Arial"/>
              </w:rPr>
            </w:pPr>
            <w:r w:rsidRPr="00332F51">
              <w:rPr>
                <w:rFonts w:ascii="Arial" w:hAnsi="Arial" w:cs="Arial"/>
              </w:rPr>
              <w:t xml:space="preserve">For renewals, complete Section 2; for amendments, complete Section 3. If the proposal is for </w:t>
            </w:r>
            <w:r w:rsidRPr="00332F51">
              <w:rPr>
                <w:rFonts w:ascii="Arial" w:hAnsi="Arial" w:cs="Arial"/>
                <w:b/>
              </w:rPr>
              <w:t>both</w:t>
            </w:r>
            <w:r w:rsidRPr="00332F51">
              <w:rPr>
                <w:rFonts w:ascii="Arial" w:hAnsi="Arial" w:cs="Arial"/>
              </w:rPr>
              <w:t xml:space="preserve"> a renewal and an amendment, complete Sections 2 </w:t>
            </w:r>
            <w:r w:rsidRPr="00332F51">
              <w:rPr>
                <w:rFonts w:ascii="Arial" w:hAnsi="Arial" w:cs="Arial"/>
                <w:b/>
              </w:rPr>
              <w:t>and</w:t>
            </w:r>
            <w:r w:rsidRPr="00332F51">
              <w:rPr>
                <w:rFonts w:ascii="Arial" w:hAnsi="Arial" w:cs="Arial"/>
              </w:rPr>
              <w:t xml:space="preserve"> 3.</w:t>
            </w:r>
          </w:p>
        </w:tc>
      </w:tr>
    </w:tbl>
    <w:p w:rsidR="00E710F5" w:rsidP="00E710F5" w:rsidRDefault="00E710F5" w14:paraId="4C305497" w14:textId="77777777">
      <w:pPr>
        <w:pStyle w:val="Heading3"/>
      </w:pPr>
    </w:p>
    <w:p w:rsidR="00E710F5" w:rsidP="00E710F5" w:rsidRDefault="00E710F5" w14:paraId="7529FACC" w14:textId="77777777">
      <w:pPr>
        <w:rPr>
          <w:rFonts w:ascii="Arial" w:hAnsi="Arial" w:cs="Arial"/>
          <w:sz w:val="28"/>
          <w:szCs w:val="28"/>
        </w:rPr>
      </w:pPr>
    </w:p>
    <w:p w:rsidRPr="00332F51" w:rsidR="00E710F5" w:rsidP="00E710F5" w:rsidRDefault="00E710F5" w14:paraId="66874B0F" w14:textId="77777777">
      <w:r w:rsidRPr="00D82922">
        <w:rPr>
          <w:rFonts w:ascii="Arial" w:hAnsi="Arial" w:cs="Arial"/>
          <w:sz w:val="28"/>
          <w:szCs w:val="28"/>
        </w:rPr>
        <w:t xml:space="preserve">Section </w:t>
      </w:r>
      <w:r>
        <w:rPr>
          <w:rFonts w:ascii="Arial" w:hAnsi="Arial" w:cs="Arial"/>
          <w:sz w:val="28"/>
          <w:szCs w:val="28"/>
        </w:rPr>
        <w:t>2: Renewals</w:t>
      </w:r>
    </w:p>
    <w:p w:rsidR="00E710F5" w:rsidP="00E710F5" w:rsidRDefault="00E710F5" w14:paraId="6F576E77" w14:textId="77777777">
      <w:pPr>
        <w:pStyle w:val="Heading3"/>
        <w:rPr>
          <w:rFonts w:ascii="Arial" w:hAnsi="Arial" w:cs="Arial"/>
          <w:b/>
          <w:color w:val="auto"/>
        </w:rPr>
      </w:pPr>
      <w:r>
        <w:rPr>
          <w:rFonts w:ascii="Arial" w:hAnsi="Arial" w:cs="Arial"/>
          <w:b/>
          <w:color w:val="auto"/>
        </w:rPr>
        <w:t>(2.1</w:t>
      </w:r>
      <w:r w:rsidRPr="00604E30">
        <w:rPr>
          <w:rFonts w:ascii="Arial" w:hAnsi="Arial" w:cs="Arial"/>
          <w:b/>
          <w:color w:val="auto"/>
        </w:rPr>
        <w:t xml:space="preserve">) </w:t>
      </w:r>
      <w:r>
        <w:rPr>
          <w:rFonts w:ascii="Arial" w:hAnsi="Arial" w:cs="Arial"/>
          <w:b/>
          <w:color w:val="auto"/>
        </w:rPr>
        <w:t>Student Numbers</w:t>
      </w:r>
    </w:p>
    <w:p w:rsidRPr="00A31383" w:rsidR="00E710F5" w:rsidP="00E710F5" w:rsidRDefault="00E710F5" w14:paraId="0835BA47" w14:textId="77777777">
      <w:pPr>
        <w:rPr>
          <w:rFonts w:ascii="Arial" w:hAnsi="Arial" w:cs="Arial"/>
          <w:i/>
        </w:rPr>
      </w:pPr>
      <w:r>
        <w:rPr>
          <w:rFonts w:ascii="Arial" w:hAnsi="Arial" w:cs="Arial"/>
          <w:i/>
        </w:rPr>
        <w:t>Enter the number of students that have registered at Leeds via the arrangement over the duration of the contractual period.</w:t>
      </w:r>
    </w:p>
    <w:tbl>
      <w:tblPr>
        <w:tblStyle w:val="TableGrid"/>
        <w:tblW w:w="0" w:type="auto"/>
        <w:tblLook w:val="04A0" w:firstRow="1" w:lastRow="0" w:firstColumn="1" w:lastColumn="0" w:noHBand="0" w:noVBand="1"/>
      </w:tblPr>
      <w:tblGrid>
        <w:gridCol w:w="2263"/>
        <w:gridCol w:w="1418"/>
        <w:gridCol w:w="1276"/>
        <w:gridCol w:w="1417"/>
        <w:gridCol w:w="1276"/>
        <w:gridCol w:w="1366"/>
      </w:tblGrid>
      <w:tr w:rsidRPr="00E87A3F" w:rsidR="00E710F5" w:rsidTr="001E1A8E" w14:paraId="6FC4EF6D" w14:textId="77777777">
        <w:tc>
          <w:tcPr>
            <w:tcW w:w="2263" w:type="dxa"/>
          </w:tcPr>
          <w:p w:rsidRPr="00E87A3F" w:rsidR="00E710F5" w:rsidP="001E1A8E" w:rsidRDefault="00E710F5" w14:paraId="1037F0C4" w14:textId="77777777">
            <w:pPr>
              <w:rPr>
                <w:rFonts w:ascii="Arial" w:hAnsi="Arial" w:cs="Arial"/>
                <w:b/>
              </w:rPr>
            </w:pPr>
            <w:r w:rsidRPr="00E87A3F">
              <w:rPr>
                <w:rFonts w:ascii="Arial" w:hAnsi="Arial" w:cs="Arial"/>
                <w:b/>
              </w:rPr>
              <w:t>Minimum</w:t>
            </w:r>
            <w:r>
              <w:rPr>
                <w:rFonts w:ascii="Arial" w:hAnsi="Arial" w:cs="Arial"/>
                <w:b/>
              </w:rPr>
              <w:t xml:space="preserve"> student</w:t>
            </w:r>
            <w:r w:rsidRPr="00E87A3F">
              <w:rPr>
                <w:rFonts w:ascii="Arial" w:hAnsi="Arial" w:cs="Arial"/>
                <w:b/>
              </w:rPr>
              <w:t xml:space="preserve"> intake specified in legal agreement</w:t>
            </w:r>
          </w:p>
        </w:tc>
        <w:tc>
          <w:tcPr>
            <w:tcW w:w="1418" w:type="dxa"/>
          </w:tcPr>
          <w:p w:rsidRPr="00E87A3F" w:rsidR="00E710F5" w:rsidP="001E1A8E" w:rsidRDefault="00E710F5" w14:paraId="4D1C40CE" w14:textId="77777777">
            <w:pPr>
              <w:rPr>
                <w:rFonts w:ascii="Arial" w:hAnsi="Arial" w:cs="Arial"/>
                <w:b/>
              </w:rPr>
            </w:pPr>
            <w:r w:rsidRPr="00E87A3F">
              <w:rPr>
                <w:rFonts w:ascii="Arial" w:hAnsi="Arial" w:cs="Arial"/>
                <w:b/>
              </w:rPr>
              <w:t>Year 1 (e</w:t>
            </w:r>
            <w:r>
              <w:rPr>
                <w:rFonts w:ascii="Arial" w:hAnsi="Arial" w:cs="Arial"/>
                <w:b/>
              </w:rPr>
              <w:t>.</w:t>
            </w:r>
            <w:r w:rsidRPr="00E87A3F">
              <w:rPr>
                <w:rFonts w:ascii="Arial" w:hAnsi="Arial" w:cs="Arial"/>
                <w:b/>
              </w:rPr>
              <w:t xml:space="preserve">g. </w:t>
            </w:r>
            <w:r>
              <w:rPr>
                <w:rFonts w:ascii="Arial" w:hAnsi="Arial" w:cs="Arial"/>
                <w:b/>
              </w:rPr>
              <w:t>20</w:t>
            </w:r>
            <w:r w:rsidRPr="00E87A3F">
              <w:rPr>
                <w:rFonts w:ascii="Arial" w:hAnsi="Arial" w:cs="Arial"/>
                <w:b/>
              </w:rPr>
              <w:t>14/15)</w:t>
            </w:r>
          </w:p>
        </w:tc>
        <w:tc>
          <w:tcPr>
            <w:tcW w:w="1276" w:type="dxa"/>
          </w:tcPr>
          <w:p w:rsidRPr="00E87A3F" w:rsidR="00E710F5" w:rsidP="001E1A8E" w:rsidRDefault="00E710F5" w14:paraId="4FEF021E" w14:textId="77777777">
            <w:pPr>
              <w:rPr>
                <w:rFonts w:ascii="Arial" w:hAnsi="Arial" w:cs="Arial"/>
                <w:b/>
              </w:rPr>
            </w:pPr>
            <w:r w:rsidRPr="00E87A3F">
              <w:rPr>
                <w:rFonts w:ascii="Arial" w:hAnsi="Arial" w:cs="Arial"/>
                <w:b/>
              </w:rPr>
              <w:t>Year 2</w:t>
            </w:r>
          </w:p>
        </w:tc>
        <w:tc>
          <w:tcPr>
            <w:tcW w:w="1417" w:type="dxa"/>
          </w:tcPr>
          <w:p w:rsidRPr="00E87A3F" w:rsidR="00E710F5" w:rsidP="001E1A8E" w:rsidRDefault="00E710F5" w14:paraId="1F31063A" w14:textId="77777777">
            <w:pPr>
              <w:rPr>
                <w:rFonts w:ascii="Arial" w:hAnsi="Arial" w:cs="Arial"/>
                <w:b/>
              </w:rPr>
            </w:pPr>
            <w:r w:rsidRPr="00E87A3F">
              <w:rPr>
                <w:rFonts w:ascii="Arial" w:hAnsi="Arial" w:cs="Arial"/>
                <w:b/>
              </w:rPr>
              <w:t>Year 3</w:t>
            </w:r>
          </w:p>
        </w:tc>
        <w:tc>
          <w:tcPr>
            <w:tcW w:w="1276" w:type="dxa"/>
          </w:tcPr>
          <w:p w:rsidRPr="00E87A3F" w:rsidR="00E710F5" w:rsidP="001E1A8E" w:rsidRDefault="00E710F5" w14:paraId="36C8A3EE" w14:textId="77777777">
            <w:pPr>
              <w:rPr>
                <w:rFonts w:ascii="Arial" w:hAnsi="Arial" w:cs="Arial"/>
                <w:b/>
              </w:rPr>
            </w:pPr>
            <w:r w:rsidRPr="00E87A3F">
              <w:rPr>
                <w:rFonts w:ascii="Arial" w:hAnsi="Arial" w:cs="Arial"/>
                <w:b/>
              </w:rPr>
              <w:t>Year 4</w:t>
            </w:r>
          </w:p>
        </w:tc>
        <w:tc>
          <w:tcPr>
            <w:tcW w:w="1366" w:type="dxa"/>
          </w:tcPr>
          <w:p w:rsidRPr="00E87A3F" w:rsidR="00E710F5" w:rsidP="001E1A8E" w:rsidRDefault="00E710F5" w14:paraId="4A45B887" w14:textId="77777777">
            <w:pPr>
              <w:rPr>
                <w:rFonts w:ascii="Arial" w:hAnsi="Arial" w:cs="Arial"/>
                <w:b/>
              </w:rPr>
            </w:pPr>
            <w:r w:rsidRPr="00E87A3F">
              <w:rPr>
                <w:rFonts w:ascii="Arial" w:hAnsi="Arial" w:cs="Arial"/>
                <w:b/>
              </w:rPr>
              <w:t>Year 5 (e</w:t>
            </w:r>
            <w:r>
              <w:rPr>
                <w:rFonts w:ascii="Arial" w:hAnsi="Arial" w:cs="Arial"/>
                <w:b/>
              </w:rPr>
              <w:t>.</w:t>
            </w:r>
            <w:r w:rsidRPr="00E87A3F">
              <w:rPr>
                <w:rFonts w:ascii="Arial" w:hAnsi="Arial" w:cs="Arial"/>
                <w:b/>
              </w:rPr>
              <w:t xml:space="preserve">g. </w:t>
            </w:r>
            <w:r>
              <w:rPr>
                <w:rFonts w:ascii="Arial" w:hAnsi="Arial" w:cs="Arial"/>
                <w:b/>
              </w:rPr>
              <w:t>20</w:t>
            </w:r>
            <w:r w:rsidRPr="00E87A3F">
              <w:rPr>
                <w:rFonts w:ascii="Arial" w:hAnsi="Arial" w:cs="Arial"/>
                <w:b/>
              </w:rPr>
              <w:t>18/19)</w:t>
            </w:r>
          </w:p>
        </w:tc>
      </w:tr>
      <w:tr w:rsidRPr="00E87A3F" w:rsidR="00E710F5" w:rsidTr="001E1A8E" w14:paraId="1E113698" w14:textId="77777777">
        <w:tc>
          <w:tcPr>
            <w:tcW w:w="2263" w:type="dxa"/>
          </w:tcPr>
          <w:p w:rsidR="00E710F5" w:rsidP="001E1A8E" w:rsidRDefault="00E710F5" w14:paraId="71222760" w14:textId="77777777">
            <w:pPr>
              <w:jc w:val="center"/>
              <w:rPr>
                <w:rFonts w:ascii="Arial" w:hAnsi="Arial" w:cs="Arial"/>
              </w:rPr>
            </w:pPr>
          </w:p>
          <w:p w:rsidRPr="00E87A3F" w:rsidR="00E710F5" w:rsidP="001E1A8E" w:rsidRDefault="00E710F5" w14:paraId="464D749A" w14:textId="77777777">
            <w:pPr>
              <w:jc w:val="center"/>
              <w:rPr>
                <w:rFonts w:ascii="Arial" w:hAnsi="Arial" w:cs="Arial"/>
              </w:rPr>
            </w:pPr>
          </w:p>
        </w:tc>
        <w:tc>
          <w:tcPr>
            <w:tcW w:w="1418" w:type="dxa"/>
          </w:tcPr>
          <w:p w:rsidRPr="00E87A3F" w:rsidR="00E710F5" w:rsidP="001E1A8E" w:rsidRDefault="00E710F5" w14:paraId="247F12FC" w14:textId="77777777">
            <w:pPr>
              <w:jc w:val="center"/>
              <w:rPr>
                <w:rFonts w:ascii="Arial" w:hAnsi="Arial" w:cs="Arial"/>
              </w:rPr>
            </w:pPr>
          </w:p>
        </w:tc>
        <w:tc>
          <w:tcPr>
            <w:tcW w:w="1276" w:type="dxa"/>
          </w:tcPr>
          <w:p w:rsidRPr="00E87A3F" w:rsidR="00E710F5" w:rsidP="001E1A8E" w:rsidRDefault="00E710F5" w14:paraId="3A081B9F" w14:textId="77777777">
            <w:pPr>
              <w:jc w:val="center"/>
              <w:rPr>
                <w:rFonts w:ascii="Arial" w:hAnsi="Arial" w:cs="Arial"/>
              </w:rPr>
            </w:pPr>
          </w:p>
        </w:tc>
        <w:tc>
          <w:tcPr>
            <w:tcW w:w="1417" w:type="dxa"/>
          </w:tcPr>
          <w:p w:rsidRPr="00E87A3F" w:rsidR="00E710F5" w:rsidP="001E1A8E" w:rsidRDefault="00E710F5" w14:paraId="641886F0" w14:textId="77777777">
            <w:pPr>
              <w:jc w:val="center"/>
              <w:rPr>
                <w:rFonts w:ascii="Arial" w:hAnsi="Arial" w:cs="Arial"/>
              </w:rPr>
            </w:pPr>
          </w:p>
        </w:tc>
        <w:tc>
          <w:tcPr>
            <w:tcW w:w="1276" w:type="dxa"/>
          </w:tcPr>
          <w:p w:rsidRPr="00E87A3F" w:rsidR="00E710F5" w:rsidP="001E1A8E" w:rsidRDefault="00E710F5" w14:paraId="1BFD9FC6" w14:textId="77777777">
            <w:pPr>
              <w:jc w:val="center"/>
              <w:rPr>
                <w:rFonts w:ascii="Arial" w:hAnsi="Arial" w:cs="Arial"/>
              </w:rPr>
            </w:pPr>
          </w:p>
        </w:tc>
        <w:tc>
          <w:tcPr>
            <w:tcW w:w="1366" w:type="dxa"/>
          </w:tcPr>
          <w:p w:rsidRPr="00E87A3F" w:rsidR="00E710F5" w:rsidP="001E1A8E" w:rsidRDefault="00E710F5" w14:paraId="6BE728B2" w14:textId="77777777">
            <w:pPr>
              <w:jc w:val="center"/>
              <w:rPr>
                <w:rFonts w:ascii="Arial" w:hAnsi="Arial" w:cs="Arial"/>
              </w:rPr>
            </w:pPr>
          </w:p>
        </w:tc>
      </w:tr>
    </w:tbl>
    <w:p w:rsidR="00E710F5" w:rsidP="00E710F5" w:rsidRDefault="00E710F5" w14:paraId="15681780" w14:textId="77777777"/>
    <w:p w:rsidR="00E710F5" w:rsidP="00E710F5" w:rsidRDefault="00E710F5" w14:paraId="555A3867" w14:textId="77777777"/>
    <w:p w:rsidR="00E710F5" w:rsidP="00E710F5" w:rsidRDefault="00E710F5" w14:paraId="0132BC63" w14:textId="77777777"/>
    <w:p w:rsidR="00E710F5" w:rsidP="00E710F5" w:rsidRDefault="00E710F5" w14:paraId="1271C3D6" w14:textId="77777777">
      <w:pPr>
        <w:pStyle w:val="Heading3"/>
        <w:rPr>
          <w:rFonts w:ascii="Arial" w:hAnsi="Arial" w:cs="Arial"/>
          <w:b/>
          <w:color w:val="auto"/>
        </w:rPr>
      </w:pPr>
      <w:r>
        <w:rPr>
          <w:rFonts w:ascii="Arial" w:hAnsi="Arial" w:cs="Arial"/>
          <w:b/>
          <w:color w:val="auto"/>
        </w:rPr>
        <w:t>(2.2</w:t>
      </w:r>
      <w:r w:rsidRPr="00604E30">
        <w:rPr>
          <w:rFonts w:ascii="Arial" w:hAnsi="Arial" w:cs="Arial"/>
          <w:b/>
          <w:color w:val="auto"/>
        </w:rPr>
        <w:t xml:space="preserve">) </w:t>
      </w:r>
      <w:r>
        <w:rPr>
          <w:rFonts w:ascii="Arial" w:hAnsi="Arial" w:cs="Arial"/>
          <w:b/>
          <w:color w:val="auto"/>
        </w:rPr>
        <w:t>Supporting information (from the School/Faculty)</w:t>
      </w: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3"/>
      </w:tblGrid>
      <w:tr w:rsidRPr="002D551A" w:rsidR="00E710F5" w:rsidTr="001E1A8E" w14:paraId="157566CC" w14:textId="77777777">
        <w:tc>
          <w:tcPr>
            <w:tcW w:w="9923" w:type="dxa"/>
            <w:tcBorders>
              <w:top w:val="single" w:color="auto" w:sz="4" w:space="0"/>
              <w:left w:val="single" w:color="auto" w:sz="4" w:space="0"/>
              <w:bottom w:val="single" w:color="auto" w:sz="4" w:space="0"/>
              <w:right w:val="single" w:color="auto" w:sz="4" w:space="0"/>
            </w:tcBorders>
            <w:shd w:val="clear" w:color="auto" w:fill="D9D9D9"/>
          </w:tcPr>
          <w:p w:rsidRPr="002D551A" w:rsidR="00E710F5" w:rsidP="001916E2" w:rsidRDefault="00E710F5" w14:paraId="3172A01E" w14:textId="36CBF63F">
            <w:pPr>
              <w:pStyle w:val="AA-Explanation"/>
            </w:pPr>
            <w:r>
              <w:t xml:space="preserve">Outline a brief rationale for renewing the agreement, with reference to School/Faculty strategic priorities, relationship with the partner institution and any other benefits the partnership enables. </w:t>
            </w:r>
            <w:r w:rsidR="001916E2">
              <w:t xml:space="preserve">In the case of a higher risk arrangement, relevant outcomes from the periodic review should inform this rationale. </w:t>
            </w:r>
          </w:p>
        </w:tc>
      </w:tr>
      <w:tr w:rsidRPr="002D551A" w:rsidR="00E710F5" w:rsidTr="001E1A8E" w14:paraId="2506759C" w14:textId="77777777">
        <w:trPr>
          <w:trHeight w:val="284"/>
        </w:trPr>
        <w:tc>
          <w:tcPr>
            <w:tcW w:w="9923" w:type="dxa"/>
            <w:tcBorders>
              <w:top w:val="single" w:color="auto" w:sz="4" w:space="0"/>
              <w:left w:val="single" w:color="auto" w:sz="4" w:space="0"/>
              <w:bottom w:val="single" w:color="auto" w:sz="4" w:space="0"/>
              <w:right w:val="single" w:color="auto" w:sz="4" w:space="0"/>
            </w:tcBorders>
            <w:shd w:val="clear" w:color="auto" w:fill="auto"/>
          </w:tcPr>
          <w:p w:rsidR="00E710F5" w:rsidP="001E1A8E" w:rsidRDefault="00E710F5" w14:paraId="53F54B4E" w14:textId="77777777"/>
          <w:p w:rsidR="00E710F5" w:rsidP="001E1A8E" w:rsidRDefault="00E710F5" w14:paraId="0456D175" w14:textId="77777777"/>
          <w:p w:rsidR="00E710F5" w:rsidP="001E1A8E" w:rsidRDefault="00E710F5" w14:paraId="11AE36B2" w14:textId="77777777"/>
          <w:p w:rsidR="00E710F5" w:rsidP="001E1A8E" w:rsidRDefault="00E710F5" w14:paraId="6374FF30" w14:textId="77777777"/>
          <w:p w:rsidRPr="002D551A" w:rsidR="00E710F5" w:rsidP="001E1A8E" w:rsidRDefault="00E710F5" w14:paraId="1A6EBAF1" w14:textId="77777777"/>
        </w:tc>
      </w:tr>
    </w:tbl>
    <w:p w:rsidR="00E710F5" w:rsidP="00E710F5" w:rsidRDefault="00E710F5" w14:paraId="03DAB525" w14:textId="77777777"/>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3"/>
      </w:tblGrid>
      <w:tr w:rsidRPr="002D551A" w:rsidR="00E710F5" w:rsidTr="001E1A8E" w14:paraId="315D5506" w14:textId="77777777">
        <w:tc>
          <w:tcPr>
            <w:tcW w:w="9923" w:type="dxa"/>
            <w:tcBorders>
              <w:top w:val="single" w:color="auto" w:sz="4" w:space="0"/>
              <w:left w:val="single" w:color="auto" w:sz="4" w:space="0"/>
              <w:bottom w:val="single" w:color="auto" w:sz="4" w:space="0"/>
              <w:right w:val="single" w:color="auto" w:sz="4" w:space="0"/>
            </w:tcBorders>
            <w:shd w:val="clear" w:color="auto" w:fill="D9D9D9"/>
          </w:tcPr>
          <w:p w:rsidRPr="002D551A" w:rsidR="00E710F5" w:rsidP="001E1A8E" w:rsidRDefault="00E710F5" w14:paraId="78640D40" w14:textId="77777777">
            <w:pPr>
              <w:pStyle w:val="AA-Explanation"/>
            </w:pPr>
            <w:r>
              <w:t>If the agreement has not resulted in the minimum student intake stated in the legal agreement for the last two recruitment cycles, use this box to outline the reasons why the agreement should be renewed and the remedial actions that will be taken to support effective delivery of the partnership.</w:t>
            </w:r>
          </w:p>
        </w:tc>
      </w:tr>
      <w:tr w:rsidRPr="002D551A" w:rsidR="00E710F5" w:rsidTr="001E1A8E" w14:paraId="5F83ECFE" w14:textId="77777777">
        <w:trPr>
          <w:trHeight w:val="284"/>
        </w:trPr>
        <w:tc>
          <w:tcPr>
            <w:tcW w:w="9923" w:type="dxa"/>
            <w:tcBorders>
              <w:top w:val="single" w:color="auto" w:sz="4" w:space="0"/>
              <w:left w:val="single" w:color="auto" w:sz="4" w:space="0"/>
              <w:bottom w:val="single" w:color="auto" w:sz="4" w:space="0"/>
              <w:right w:val="single" w:color="auto" w:sz="4" w:space="0"/>
            </w:tcBorders>
            <w:shd w:val="clear" w:color="auto" w:fill="auto"/>
          </w:tcPr>
          <w:p w:rsidR="00E710F5" w:rsidP="001E1A8E" w:rsidRDefault="00E710F5" w14:paraId="64939BEC" w14:textId="77777777"/>
          <w:p w:rsidR="00E710F5" w:rsidP="001E1A8E" w:rsidRDefault="00E710F5" w14:paraId="0DD19749" w14:textId="77777777"/>
          <w:p w:rsidR="00E710F5" w:rsidP="001E1A8E" w:rsidRDefault="00E710F5" w14:paraId="3CA58A3C" w14:textId="77777777"/>
          <w:p w:rsidR="00E710F5" w:rsidP="001E1A8E" w:rsidRDefault="00E710F5" w14:paraId="35B4FAE9" w14:textId="77777777"/>
          <w:p w:rsidRPr="002D551A" w:rsidR="00E710F5" w:rsidP="001E1A8E" w:rsidRDefault="00E710F5" w14:paraId="7B0A91AF" w14:textId="77777777"/>
        </w:tc>
      </w:tr>
    </w:tbl>
    <w:p w:rsidR="00E710F5" w:rsidP="00E710F5" w:rsidRDefault="00E710F5" w14:paraId="6327C761" w14:textId="77777777"/>
    <w:p w:rsidR="00E710F5" w:rsidP="00E710F5" w:rsidRDefault="00E710F5" w14:paraId="0818BECA" w14:textId="77777777">
      <w:pPr>
        <w:pStyle w:val="Heading3"/>
        <w:rPr>
          <w:rFonts w:ascii="Arial" w:hAnsi="Arial" w:cs="Arial"/>
          <w:b/>
          <w:color w:val="auto"/>
        </w:rPr>
      </w:pPr>
      <w:r>
        <w:rPr>
          <w:rFonts w:ascii="Arial" w:hAnsi="Arial" w:cs="Arial"/>
          <w:b/>
          <w:color w:val="auto"/>
        </w:rPr>
        <w:t>(2.3</w:t>
      </w:r>
      <w:r w:rsidRPr="00604E30">
        <w:rPr>
          <w:rFonts w:ascii="Arial" w:hAnsi="Arial" w:cs="Arial"/>
          <w:b/>
          <w:color w:val="auto"/>
        </w:rPr>
        <w:t xml:space="preserve">) </w:t>
      </w:r>
      <w:r>
        <w:rPr>
          <w:rFonts w:ascii="Arial" w:hAnsi="Arial" w:cs="Arial"/>
          <w:b/>
          <w:color w:val="auto"/>
        </w:rPr>
        <w:t>Supporting information (from the International Office)</w:t>
      </w: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3"/>
      </w:tblGrid>
      <w:tr w:rsidRPr="002D551A" w:rsidR="00E710F5" w:rsidTr="001E1A8E" w14:paraId="3DFC3C32" w14:textId="77777777">
        <w:tc>
          <w:tcPr>
            <w:tcW w:w="9923" w:type="dxa"/>
            <w:tcBorders>
              <w:top w:val="single" w:color="auto" w:sz="4" w:space="0"/>
              <w:left w:val="single" w:color="auto" w:sz="4" w:space="0"/>
              <w:bottom w:val="single" w:color="auto" w:sz="4" w:space="0"/>
              <w:right w:val="single" w:color="auto" w:sz="4" w:space="0"/>
            </w:tcBorders>
            <w:shd w:val="clear" w:color="auto" w:fill="D9D9D9"/>
          </w:tcPr>
          <w:p w:rsidRPr="002D551A" w:rsidR="00E710F5" w:rsidP="001E1A8E" w:rsidRDefault="00E710F5" w14:paraId="385C0A19" w14:textId="77777777">
            <w:pPr>
              <w:pStyle w:val="AA-Explanation"/>
            </w:pPr>
            <w:r>
              <w:t>The International Office will complete this section. In addition to the existing benefits to the School that the arrangement provides, consideration should be given to longer-term market prosperity. NB. The International Office will also oversee the updating of the legal agreement.</w:t>
            </w:r>
          </w:p>
        </w:tc>
      </w:tr>
      <w:tr w:rsidRPr="002D551A" w:rsidR="00E710F5" w:rsidTr="001E1A8E" w14:paraId="02514BEC" w14:textId="77777777">
        <w:trPr>
          <w:trHeight w:val="284"/>
        </w:trPr>
        <w:tc>
          <w:tcPr>
            <w:tcW w:w="9923" w:type="dxa"/>
            <w:tcBorders>
              <w:top w:val="single" w:color="auto" w:sz="4" w:space="0"/>
              <w:left w:val="single" w:color="auto" w:sz="4" w:space="0"/>
              <w:bottom w:val="single" w:color="auto" w:sz="4" w:space="0"/>
              <w:right w:val="single" w:color="auto" w:sz="4" w:space="0"/>
            </w:tcBorders>
            <w:shd w:val="clear" w:color="auto" w:fill="auto"/>
          </w:tcPr>
          <w:p w:rsidR="00E710F5" w:rsidP="001E1A8E" w:rsidRDefault="00E710F5" w14:paraId="109E1F36" w14:textId="77777777"/>
          <w:p w:rsidR="00E710F5" w:rsidP="001E1A8E" w:rsidRDefault="00E710F5" w14:paraId="1D201450" w14:textId="77777777"/>
          <w:p w:rsidR="00E710F5" w:rsidP="001E1A8E" w:rsidRDefault="00E710F5" w14:paraId="72B815A7" w14:textId="77777777"/>
          <w:p w:rsidR="00E710F5" w:rsidP="001E1A8E" w:rsidRDefault="00E710F5" w14:paraId="1B23AAA5" w14:textId="77777777"/>
          <w:p w:rsidRPr="002D551A" w:rsidR="00E710F5" w:rsidP="001E1A8E" w:rsidRDefault="00E710F5" w14:paraId="425642E6" w14:textId="77777777"/>
        </w:tc>
      </w:tr>
    </w:tbl>
    <w:p w:rsidR="00E710F5" w:rsidP="00E710F5" w:rsidRDefault="00E710F5" w14:paraId="03DA5276" w14:textId="77777777">
      <w:pPr>
        <w:pStyle w:val="Heading3"/>
        <w:rPr>
          <w:rFonts w:ascii="Arial" w:hAnsi="Arial" w:cs="Arial"/>
          <w:b/>
        </w:rPr>
      </w:pPr>
    </w:p>
    <w:p w:rsidR="00E710F5" w:rsidP="00E710F5" w:rsidRDefault="00E710F5" w14:paraId="699A3569" w14:textId="77777777">
      <w:pPr>
        <w:rPr>
          <w:rFonts w:ascii="Arial" w:hAnsi="Arial" w:cs="Arial"/>
          <w:sz w:val="28"/>
          <w:szCs w:val="28"/>
        </w:rPr>
      </w:pPr>
    </w:p>
    <w:p w:rsidR="00E710F5" w:rsidP="00E710F5" w:rsidRDefault="00E710F5" w14:paraId="5BFFE4FC" w14:textId="77777777">
      <w:pPr>
        <w:rPr>
          <w:rFonts w:ascii="Arial" w:hAnsi="Arial" w:cs="Arial"/>
          <w:sz w:val="28"/>
          <w:szCs w:val="28"/>
        </w:rPr>
      </w:pPr>
    </w:p>
    <w:p w:rsidR="00E710F5" w:rsidP="00E710F5" w:rsidRDefault="00E710F5" w14:paraId="03007F07" w14:textId="77777777">
      <w:pPr>
        <w:rPr>
          <w:rFonts w:ascii="Arial" w:hAnsi="Arial" w:cs="Arial"/>
          <w:sz w:val="28"/>
          <w:szCs w:val="28"/>
        </w:rPr>
      </w:pPr>
    </w:p>
    <w:p w:rsidR="00E710F5" w:rsidP="00E710F5" w:rsidRDefault="00E710F5" w14:paraId="4515DD19" w14:textId="77777777">
      <w:pPr>
        <w:rPr>
          <w:rFonts w:ascii="Arial" w:hAnsi="Arial" w:cs="Arial"/>
          <w:sz w:val="28"/>
          <w:szCs w:val="28"/>
        </w:rPr>
      </w:pPr>
    </w:p>
    <w:p w:rsidR="00E710F5" w:rsidP="00E710F5" w:rsidRDefault="00E710F5" w14:paraId="72CFF2B4" w14:textId="77777777">
      <w:pPr>
        <w:rPr>
          <w:rFonts w:ascii="Arial" w:hAnsi="Arial" w:cs="Arial"/>
          <w:sz w:val="28"/>
          <w:szCs w:val="28"/>
        </w:rPr>
      </w:pPr>
      <w:r>
        <w:rPr>
          <w:rFonts w:ascii="Arial" w:hAnsi="Arial" w:cs="Arial"/>
          <w:sz w:val="28"/>
          <w:szCs w:val="28"/>
        </w:rPr>
        <w:br w:type="page"/>
      </w:r>
    </w:p>
    <w:p w:rsidRPr="004856C2" w:rsidR="00E710F5" w:rsidP="00E710F5" w:rsidRDefault="00E710F5" w14:paraId="2E9EE671" w14:textId="77777777">
      <w:pPr>
        <w:rPr>
          <w:rFonts w:ascii="Arial" w:hAnsi="Arial" w:cs="Arial"/>
          <w:sz w:val="28"/>
          <w:szCs w:val="28"/>
        </w:rPr>
      </w:pPr>
      <w:r w:rsidRPr="004856C2">
        <w:rPr>
          <w:rFonts w:ascii="Arial" w:hAnsi="Arial" w:cs="Arial"/>
          <w:sz w:val="28"/>
          <w:szCs w:val="28"/>
        </w:rPr>
        <w:lastRenderedPageBreak/>
        <w:t>Section 3: Amendments</w:t>
      </w:r>
      <w:r>
        <w:rPr>
          <w:rFonts w:ascii="Arial" w:hAnsi="Arial" w:cs="Arial"/>
          <w:sz w:val="28"/>
          <w:szCs w:val="28"/>
        </w:rPr>
        <w:t xml:space="preserve"> to the original agreement</w:t>
      </w:r>
    </w:p>
    <w:p w:rsidR="00E710F5" w:rsidP="00E710F5" w:rsidRDefault="00E710F5" w14:paraId="20FB4B0E" w14:textId="77777777">
      <w:pPr>
        <w:pStyle w:val="Heading3"/>
        <w:rPr>
          <w:rFonts w:ascii="Arial" w:hAnsi="Arial" w:cs="Arial"/>
          <w:b/>
          <w:color w:val="auto"/>
        </w:rPr>
      </w:pPr>
      <w:r w:rsidRPr="00604E30">
        <w:rPr>
          <w:rFonts w:ascii="Arial" w:hAnsi="Arial" w:cs="Arial"/>
          <w:b/>
          <w:color w:val="auto"/>
        </w:rPr>
        <w:t>(</w:t>
      </w:r>
      <w:r>
        <w:rPr>
          <w:rFonts w:ascii="Arial" w:hAnsi="Arial" w:cs="Arial"/>
          <w:b/>
          <w:color w:val="auto"/>
        </w:rPr>
        <w:t>3.1</w:t>
      </w:r>
      <w:r w:rsidRPr="00604E30">
        <w:rPr>
          <w:rFonts w:ascii="Arial" w:hAnsi="Arial" w:cs="Arial"/>
          <w:b/>
          <w:color w:val="auto"/>
        </w:rPr>
        <w:t xml:space="preserve">) </w:t>
      </w:r>
      <w:r>
        <w:rPr>
          <w:rFonts w:ascii="Arial" w:hAnsi="Arial" w:cs="Arial"/>
          <w:b/>
          <w:color w:val="auto"/>
        </w:rPr>
        <w:t>Types of amendment</w:t>
      </w:r>
    </w:p>
    <w:p w:rsidR="00E710F5" w:rsidP="00E710F5" w:rsidRDefault="00E710F5" w14:paraId="637B0EEE" w14:textId="77777777">
      <w:pPr>
        <w:rPr>
          <w:rFonts w:ascii="Arial" w:hAnsi="Arial" w:cs="Arial"/>
        </w:rPr>
      </w:pPr>
      <w:r>
        <w:rPr>
          <w:rFonts w:ascii="Arial" w:hAnsi="Arial" w:cs="Arial"/>
        </w:rPr>
        <w:t>If</w:t>
      </w:r>
      <w:r w:rsidRPr="00E668C2">
        <w:rPr>
          <w:rFonts w:ascii="Arial" w:hAnsi="Arial" w:cs="Arial"/>
        </w:rPr>
        <w:t xml:space="preserve"> the amendment proposed constitutes a minor modification to the </w:t>
      </w:r>
      <w:r>
        <w:rPr>
          <w:rFonts w:ascii="Arial" w:hAnsi="Arial" w:cs="Arial"/>
        </w:rPr>
        <w:t>existing collaborative arrangement, please complete this section</w:t>
      </w:r>
      <w:r w:rsidRPr="00E668C2">
        <w:rPr>
          <w:rFonts w:ascii="Arial" w:hAnsi="Arial" w:cs="Arial"/>
        </w:rPr>
        <w:t>. Examples of minor amendments include:</w:t>
      </w:r>
    </w:p>
    <w:p w:rsidR="00E710F5" w:rsidP="00E710F5" w:rsidRDefault="00E710F5" w14:paraId="02F8BF2B" w14:textId="1D2FADB6">
      <w:pPr>
        <w:pStyle w:val="ListParagraph"/>
        <w:numPr>
          <w:ilvl w:val="0"/>
          <w:numId w:val="9"/>
        </w:numPr>
        <w:rPr>
          <w:rFonts w:ascii="Arial" w:hAnsi="Arial" w:cs="Arial"/>
        </w:rPr>
      </w:pPr>
      <w:r>
        <w:rPr>
          <w:rFonts w:ascii="Arial" w:hAnsi="Arial" w:cs="Arial"/>
        </w:rPr>
        <w:t xml:space="preserve">adding programmes from either institution to the agreement (NB. </w:t>
      </w:r>
      <w:r w:rsidR="00374688">
        <w:rPr>
          <w:rFonts w:ascii="Arial" w:hAnsi="Arial" w:cs="Arial"/>
        </w:rPr>
        <w:t xml:space="preserve">if the arrangement is an articulation, </w:t>
      </w:r>
      <w:r>
        <w:rPr>
          <w:rFonts w:ascii="Arial" w:hAnsi="Arial" w:cs="Arial"/>
        </w:rPr>
        <w:t xml:space="preserve">append a syllabus mapping document for the new programme(s) to this form). </w:t>
      </w:r>
    </w:p>
    <w:p w:rsidR="00E710F5" w:rsidP="00E710F5" w:rsidRDefault="00E710F5" w14:paraId="1BCA8E05" w14:textId="77777777">
      <w:pPr>
        <w:pStyle w:val="ListParagraph"/>
        <w:numPr>
          <w:ilvl w:val="0"/>
          <w:numId w:val="9"/>
        </w:numPr>
        <w:rPr>
          <w:rFonts w:ascii="Arial" w:hAnsi="Arial" w:cs="Arial"/>
        </w:rPr>
      </w:pPr>
      <w:r>
        <w:rPr>
          <w:rFonts w:ascii="Arial" w:hAnsi="Arial" w:cs="Arial"/>
        </w:rPr>
        <w:t>adding or removing a pathway (e.g. including a 1+2 or 2+2 within an existing articulation agreement – relevant syllabus matching should be appended to this form)</w:t>
      </w:r>
    </w:p>
    <w:p w:rsidR="00E710F5" w:rsidP="00E710F5" w:rsidRDefault="00E710F5" w14:paraId="44B70E8A" w14:textId="77777777">
      <w:pPr>
        <w:pStyle w:val="ListParagraph"/>
        <w:numPr>
          <w:ilvl w:val="0"/>
          <w:numId w:val="9"/>
        </w:numPr>
        <w:rPr>
          <w:rFonts w:ascii="Arial" w:hAnsi="Arial" w:cs="Arial"/>
        </w:rPr>
      </w:pPr>
      <w:r>
        <w:rPr>
          <w:rFonts w:ascii="Arial" w:hAnsi="Arial" w:cs="Arial"/>
        </w:rPr>
        <w:t>removing programmes from either institution from the agreement</w:t>
      </w:r>
    </w:p>
    <w:p w:rsidRPr="008933D1" w:rsidR="00E710F5" w:rsidP="00E710F5" w:rsidRDefault="00E710F5" w14:paraId="3DB5A1DE" w14:textId="77777777">
      <w:pPr>
        <w:pStyle w:val="ListParagraph"/>
        <w:numPr>
          <w:ilvl w:val="0"/>
          <w:numId w:val="9"/>
        </w:numPr>
        <w:rPr>
          <w:rFonts w:ascii="Arial" w:hAnsi="Arial" w:cs="Arial"/>
        </w:rPr>
      </w:pPr>
      <w:r>
        <w:rPr>
          <w:rFonts w:ascii="Arial" w:hAnsi="Arial" w:cs="Arial"/>
        </w:rPr>
        <w:t xml:space="preserve">adding or amending a campus location for the partner </w:t>
      </w:r>
    </w:p>
    <w:p w:rsidR="00E710F5" w:rsidP="00E710F5" w:rsidRDefault="00E710F5" w14:paraId="7C0FA467" w14:textId="77777777">
      <w:pPr>
        <w:pStyle w:val="ListParagraph"/>
        <w:numPr>
          <w:ilvl w:val="0"/>
          <w:numId w:val="9"/>
        </w:numPr>
        <w:rPr>
          <w:rFonts w:ascii="Arial" w:hAnsi="Arial" w:cs="Arial"/>
        </w:rPr>
      </w:pPr>
      <w:r>
        <w:rPr>
          <w:rFonts w:ascii="Arial" w:hAnsi="Arial" w:cs="Arial"/>
        </w:rPr>
        <w:t>changes to programme titles that do not materially affect the structure of the programme or its learning outcomes</w:t>
      </w:r>
    </w:p>
    <w:p w:rsidR="00E710F5" w:rsidP="00E710F5" w:rsidRDefault="00E710F5" w14:paraId="7F22ECB0" w14:textId="77777777">
      <w:pPr>
        <w:rPr>
          <w:rFonts w:ascii="Arial" w:hAnsi="Arial" w:cs="Arial"/>
        </w:rPr>
      </w:pPr>
    </w:p>
    <w:p w:rsidR="00E710F5" w:rsidP="00E710F5" w:rsidRDefault="00E710F5" w14:paraId="79DF2414" w14:textId="788EF719">
      <w:pPr>
        <w:rPr>
          <w:rFonts w:ascii="Arial" w:hAnsi="Arial" w:cs="Arial"/>
        </w:rPr>
      </w:pPr>
      <w:r>
        <w:rPr>
          <w:rFonts w:ascii="Arial" w:hAnsi="Arial" w:cs="Arial"/>
        </w:rPr>
        <w:t>Major amendments (e.g. adding an arrangement in a high risk</w:t>
      </w:r>
      <w:r>
        <w:rPr>
          <w:rStyle w:val="FootnoteReference"/>
          <w:rFonts w:ascii="Arial" w:hAnsi="Arial" w:cs="Arial"/>
        </w:rPr>
        <w:footnoteReference w:id="1"/>
      </w:r>
      <w:r>
        <w:rPr>
          <w:rFonts w:ascii="Arial" w:hAnsi="Arial" w:cs="Arial"/>
        </w:rPr>
        <w:t xml:space="preserve"> category) </w:t>
      </w:r>
      <w:r w:rsidRPr="00D40FB9">
        <w:rPr>
          <w:rFonts w:ascii="Arial" w:hAnsi="Arial" w:cs="Arial"/>
          <w:b/>
        </w:rPr>
        <w:t>must</w:t>
      </w:r>
      <w:r>
        <w:rPr>
          <w:rFonts w:ascii="Arial" w:hAnsi="Arial" w:cs="Arial"/>
        </w:rPr>
        <w:t xml:space="preserve"> go through the separate, full collaborative approval process. </w:t>
      </w:r>
    </w:p>
    <w:p w:rsidR="00E710F5" w:rsidP="00E710F5" w:rsidRDefault="00E710F5" w14:paraId="0078151F" w14:textId="77777777">
      <w:pPr>
        <w:pStyle w:val="Heading3"/>
        <w:rPr>
          <w:rFonts w:ascii="Arial" w:hAnsi="Arial" w:cs="Arial"/>
          <w:b/>
          <w:color w:val="auto"/>
        </w:rPr>
      </w:pPr>
      <w:r>
        <w:rPr>
          <w:rFonts w:ascii="Arial" w:hAnsi="Arial" w:cs="Arial"/>
          <w:b/>
          <w:color w:val="auto"/>
        </w:rPr>
        <w:t>(3.2</w:t>
      </w:r>
      <w:r w:rsidRPr="00604E30">
        <w:rPr>
          <w:rFonts w:ascii="Arial" w:hAnsi="Arial" w:cs="Arial"/>
          <w:b/>
          <w:color w:val="auto"/>
        </w:rPr>
        <w:t xml:space="preserve">) </w:t>
      </w:r>
      <w:r>
        <w:rPr>
          <w:rFonts w:ascii="Arial" w:hAnsi="Arial" w:cs="Arial"/>
          <w:b/>
          <w:color w:val="auto"/>
        </w:rPr>
        <w:t>Details of proposed amendment</w:t>
      </w: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3"/>
      </w:tblGrid>
      <w:tr w:rsidRPr="002D551A" w:rsidR="00E710F5" w:rsidTr="001E1A8E" w14:paraId="3313678F" w14:textId="77777777">
        <w:tc>
          <w:tcPr>
            <w:tcW w:w="9923" w:type="dxa"/>
            <w:tcBorders>
              <w:top w:val="single" w:color="auto" w:sz="4" w:space="0"/>
              <w:left w:val="single" w:color="auto" w:sz="4" w:space="0"/>
              <w:bottom w:val="single" w:color="auto" w:sz="4" w:space="0"/>
              <w:right w:val="single" w:color="auto" w:sz="4" w:space="0"/>
            </w:tcBorders>
            <w:shd w:val="clear" w:color="auto" w:fill="D9D9D9"/>
          </w:tcPr>
          <w:p w:rsidRPr="002D551A" w:rsidR="00E710F5" w:rsidP="001E1A8E" w:rsidRDefault="00E710F5" w14:paraId="19CEF17F" w14:textId="77777777">
            <w:pPr>
              <w:pStyle w:val="AA-Explanation"/>
            </w:pPr>
            <w:r>
              <w:t>Outline the rationale for the proposed amendment. If a new programme or pathway is being added, please append evidence of syllabus mapping to this form. NB. The International Office must be notified of all amendments to taught collaborative arrangements and will oversee the updating of the legal agreement.</w:t>
            </w:r>
          </w:p>
        </w:tc>
      </w:tr>
      <w:tr w:rsidRPr="002D551A" w:rsidR="00E710F5" w:rsidTr="001E1A8E" w14:paraId="5A340273" w14:textId="77777777">
        <w:trPr>
          <w:trHeight w:val="284"/>
        </w:trPr>
        <w:tc>
          <w:tcPr>
            <w:tcW w:w="9923" w:type="dxa"/>
            <w:tcBorders>
              <w:top w:val="single" w:color="auto" w:sz="4" w:space="0"/>
              <w:left w:val="single" w:color="auto" w:sz="4" w:space="0"/>
              <w:bottom w:val="single" w:color="auto" w:sz="4" w:space="0"/>
              <w:right w:val="single" w:color="auto" w:sz="4" w:space="0"/>
            </w:tcBorders>
            <w:shd w:val="clear" w:color="auto" w:fill="auto"/>
          </w:tcPr>
          <w:p w:rsidR="00E710F5" w:rsidP="001E1A8E" w:rsidRDefault="00E710F5" w14:paraId="0A78B6CD" w14:textId="77777777"/>
          <w:p w:rsidR="00E710F5" w:rsidP="001E1A8E" w:rsidRDefault="00E710F5" w14:paraId="54098A23" w14:textId="77777777"/>
          <w:p w:rsidR="00E710F5" w:rsidP="001E1A8E" w:rsidRDefault="00E710F5" w14:paraId="0D0530A1" w14:textId="77777777"/>
          <w:p w:rsidR="00E710F5" w:rsidP="001E1A8E" w:rsidRDefault="00E710F5" w14:paraId="1B274C6F" w14:textId="77777777"/>
          <w:p w:rsidRPr="002D551A" w:rsidR="00E710F5" w:rsidP="001E1A8E" w:rsidRDefault="00E710F5" w14:paraId="4DABFDCA" w14:textId="77777777"/>
        </w:tc>
      </w:tr>
    </w:tbl>
    <w:p w:rsidRPr="008B2A7A" w:rsidR="00E710F5" w:rsidP="00E710F5" w:rsidRDefault="00E710F5" w14:paraId="184EEE57" w14:textId="77777777">
      <w:pPr>
        <w:rPr>
          <w:rFonts w:ascii="Arial" w:hAnsi="Arial" w:cs="Arial"/>
        </w:rPr>
      </w:pPr>
    </w:p>
    <w:p w:rsidR="00E710F5" w:rsidP="00E710F5" w:rsidRDefault="00E710F5" w14:paraId="271A3D0C" w14:textId="77777777">
      <w:pPr>
        <w:pStyle w:val="Heading3"/>
        <w:rPr>
          <w:b/>
          <w:sz w:val="28"/>
          <w:szCs w:val="28"/>
        </w:rPr>
      </w:pPr>
    </w:p>
    <w:p w:rsidR="00E710F5" w:rsidP="00E710F5" w:rsidRDefault="00E710F5" w14:paraId="34A4CD1A" w14:textId="77777777">
      <w:pPr>
        <w:rPr>
          <w:rFonts w:ascii="Arial" w:hAnsi="Arial" w:cs="Arial" w:eastAsiaTheme="majorEastAsia"/>
          <w:sz w:val="28"/>
          <w:szCs w:val="28"/>
        </w:rPr>
      </w:pPr>
      <w:r>
        <w:rPr>
          <w:rFonts w:ascii="Arial" w:hAnsi="Arial" w:cs="Arial"/>
          <w:sz w:val="28"/>
          <w:szCs w:val="28"/>
        </w:rPr>
        <w:br w:type="page"/>
      </w:r>
    </w:p>
    <w:p w:rsidR="00E710F5" w:rsidP="00E710F5" w:rsidRDefault="00E710F5" w14:paraId="315D2CD2" w14:textId="77777777">
      <w:pPr>
        <w:pStyle w:val="Heading3"/>
        <w:rPr>
          <w:rFonts w:ascii="Arial" w:hAnsi="Arial" w:cs="Arial"/>
          <w:color w:val="auto"/>
          <w:sz w:val="28"/>
          <w:szCs w:val="28"/>
        </w:rPr>
      </w:pPr>
      <w:r w:rsidRPr="00604E30">
        <w:rPr>
          <w:rFonts w:ascii="Arial" w:hAnsi="Arial" w:cs="Arial"/>
          <w:color w:val="auto"/>
          <w:sz w:val="28"/>
          <w:szCs w:val="28"/>
        </w:rPr>
        <w:lastRenderedPageBreak/>
        <w:t>Section 4: Endorsements/Approval</w:t>
      </w:r>
    </w:p>
    <w:p w:rsidRPr="007C6106" w:rsidR="00E710F5" w:rsidP="00E710F5" w:rsidRDefault="00E710F5" w14:paraId="5E8D4DFA" w14:textId="77777777"/>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86"/>
        <w:gridCol w:w="3260"/>
        <w:gridCol w:w="2977"/>
      </w:tblGrid>
      <w:tr w:rsidRPr="00D82922" w:rsidR="00E710F5" w:rsidTr="001E1A8E" w14:paraId="78876E00" w14:textId="77777777">
        <w:trPr>
          <w:trHeight w:val="495"/>
        </w:trPr>
        <w:tc>
          <w:tcPr>
            <w:tcW w:w="9923" w:type="dxa"/>
            <w:gridSpan w:val="3"/>
            <w:tcBorders>
              <w:top w:val="single" w:color="auto" w:sz="4" w:space="0"/>
            </w:tcBorders>
            <w:shd w:val="clear" w:color="auto" w:fill="D9D9D9"/>
          </w:tcPr>
          <w:p w:rsidRPr="00D82922" w:rsidR="00E710F5" w:rsidP="001E1A8E" w:rsidRDefault="00E710F5" w14:paraId="6DF559EB" w14:textId="77777777">
            <w:pPr>
              <w:rPr>
                <w:rFonts w:ascii="Arial" w:hAnsi="Arial" w:cs="Arial"/>
                <w:b/>
              </w:rPr>
            </w:pPr>
            <w:r w:rsidRPr="00D82922">
              <w:rPr>
                <w:rFonts w:ascii="Arial" w:hAnsi="Arial" w:cs="Arial"/>
                <w:b/>
              </w:rPr>
              <w:t xml:space="preserve">School/Faculty Stage </w:t>
            </w:r>
          </w:p>
        </w:tc>
      </w:tr>
      <w:tr w:rsidRPr="00D82922" w:rsidR="00E710F5" w:rsidTr="001E1A8E" w14:paraId="0B818FDA" w14:textId="77777777">
        <w:trPr>
          <w:trHeight w:val="60"/>
        </w:trPr>
        <w:tc>
          <w:tcPr>
            <w:tcW w:w="9923" w:type="dxa"/>
            <w:gridSpan w:val="3"/>
            <w:tcBorders>
              <w:top w:val="single" w:color="auto" w:sz="4" w:space="0"/>
            </w:tcBorders>
            <w:shd w:val="clear" w:color="auto" w:fill="D9D9D9"/>
          </w:tcPr>
          <w:p w:rsidRPr="00D82922" w:rsidR="00E710F5" w:rsidP="001E1A8E" w:rsidRDefault="00E710F5" w14:paraId="7E93E9E9" w14:textId="77777777">
            <w:pPr>
              <w:spacing w:before="40" w:after="20"/>
              <w:rPr>
                <w:rFonts w:ascii="Arial" w:hAnsi="Arial" w:cs="Arial"/>
                <w:bCs/>
                <w:sz w:val="16"/>
                <w:szCs w:val="16"/>
              </w:rPr>
            </w:pPr>
            <w:r w:rsidRPr="00D82922">
              <w:rPr>
                <w:rFonts w:ascii="Arial" w:hAnsi="Arial" w:cs="Arial"/>
                <w:b/>
              </w:rPr>
              <w:t>Proposing School</w:t>
            </w:r>
          </w:p>
        </w:tc>
      </w:tr>
      <w:tr w:rsidRPr="00D82922" w:rsidR="00E710F5" w:rsidTr="001E1A8E" w14:paraId="68E75E0F" w14:textId="77777777">
        <w:trPr>
          <w:trHeight w:val="60"/>
        </w:trPr>
        <w:tc>
          <w:tcPr>
            <w:tcW w:w="3686" w:type="dxa"/>
            <w:vMerge w:val="restart"/>
            <w:tcBorders>
              <w:top w:val="single" w:color="auto" w:sz="4" w:space="0"/>
            </w:tcBorders>
            <w:shd w:val="clear" w:color="auto" w:fill="D9D9D9"/>
          </w:tcPr>
          <w:p w:rsidRPr="00D82922" w:rsidR="00E710F5" w:rsidP="001E1A8E" w:rsidRDefault="00E710F5" w14:paraId="04784995" w14:textId="77777777">
            <w:pPr>
              <w:rPr>
                <w:rFonts w:ascii="Arial" w:hAnsi="Arial" w:cs="Arial"/>
              </w:rPr>
            </w:pPr>
            <w:r w:rsidRPr="00D82922">
              <w:rPr>
                <w:rFonts w:ascii="Arial" w:hAnsi="Arial" w:cs="Arial"/>
              </w:rPr>
              <w:t>Endorsed by the School Taught Student Education Committee</w:t>
            </w:r>
          </w:p>
        </w:tc>
        <w:tc>
          <w:tcPr>
            <w:tcW w:w="3260" w:type="dxa"/>
            <w:vMerge w:val="restart"/>
            <w:tcBorders>
              <w:top w:val="single" w:color="auto" w:sz="4" w:space="0"/>
            </w:tcBorders>
            <w:shd w:val="clear" w:color="auto" w:fill="BFBFBF"/>
          </w:tcPr>
          <w:p w:rsidRPr="00D82922" w:rsidR="00E710F5" w:rsidP="001E1A8E" w:rsidRDefault="00E710F5" w14:paraId="15AB9320" w14:textId="77777777">
            <w:pPr>
              <w:rPr>
                <w:rFonts w:ascii="Arial" w:hAnsi="Arial" w:cs="Arial"/>
                <w:b/>
              </w:rPr>
            </w:pPr>
          </w:p>
        </w:tc>
        <w:tc>
          <w:tcPr>
            <w:tcW w:w="2977" w:type="dxa"/>
            <w:tcBorders>
              <w:top w:val="single" w:color="auto" w:sz="4" w:space="0"/>
            </w:tcBorders>
            <w:shd w:val="clear" w:color="auto" w:fill="D9D9D9"/>
          </w:tcPr>
          <w:p w:rsidRPr="00D82922" w:rsidR="00E710F5" w:rsidP="001E1A8E" w:rsidRDefault="00E710F5" w14:paraId="7237FCBA" w14:textId="77777777">
            <w:pPr>
              <w:spacing w:before="40" w:after="20"/>
              <w:rPr>
                <w:rFonts w:ascii="Arial" w:hAnsi="Arial" w:cs="Arial"/>
                <w:bCs/>
                <w:sz w:val="16"/>
                <w:szCs w:val="16"/>
              </w:rPr>
            </w:pPr>
            <w:r w:rsidRPr="00D82922">
              <w:rPr>
                <w:rFonts w:ascii="Arial" w:hAnsi="Arial" w:cs="Arial"/>
                <w:bCs/>
                <w:sz w:val="16"/>
                <w:szCs w:val="16"/>
              </w:rPr>
              <w:t>STSEC date or state “Chair’s Action”:</w:t>
            </w:r>
          </w:p>
        </w:tc>
      </w:tr>
      <w:tr w:rsidRPr="00D82922" w:rsidR="00E710F5" w:rsidTr="001E1A8E" w14:paraId="106600D3" w14:textId="77777777">
        <w:trPr>
          <w:trHeight w:val="313"/>
        </w:trPr>
        <w:tc>
          <w:tcPr>
            <w:tcW w:w="3686" w:type="dxa"/>
            <w:vMerge/>
            <w:shd w:val="clear" w:color="auto" w:fill="D9D9D9"/>
          </w:tcPr>
          <w:p w:rsidRPr="00D82922" w:rsidR="00E710F5" w:rsidP="001E1A8E" w:rsidRDefault="00E710F5" w14:paraId="0F105445" w14:textId="77777777">
            <w:pPr>
              <w:rPr>
                <w:rFonts w:ascii="Arial" w:hAnsi="Arial" w:cs="Arial"/>
              </w:rPr>
            </w:pPr>
          </w:p>
        </w:tc>
        <w:tc>
          <w:tcPr>
            <w:tcW w:w="3260" w:type="dxa"/>
            <w:vMerge/>
            <w:tcBorders>
              <w:bottom w:val="single" w:color="auto" w:sz="4" w:space="0"/>
            </w:tcBorders>
            <w:shd w:val="clear" w:color="auto" w:fill="BFBFBF"/>
          </w:tcPr>
          <w:p w:rsidRPr="00D82922" w:rsidR="00E710F5" w:rsidP="001E1A8E" w:rsidRDefault="00E710F5" w14:paraId="007DA759" w14:textId="77777777">
            <w:pPr>
              <w:rPr>
                <w:rFonts w:ascii="Arial" w:hAnsi="Arial" w:cs="Arial"/>
                <w:b/>
              </w:rPr>
            </w:pPr>
          </w:p>
        </w:tc>
        <w:tc>
          <w:tcPr>
            <w:tcW w:w="2977" w:type="dxa"/>
            <w:tcBorders>
              <w:top w:val="single" w:color="auto" w:sz="4" w:space="0"/>
              <w:bottom w:val="single" w:color="auto" w:sz="4" w:space="0"/>
            </w:tcBorders>
          </w:tcPr>
          <w:p w:rsidRPr="00D82922" w:rsidR="00E710F5" w:rsidP="001E1A8E" w:rsidRDefault="00E710F5" w14:paraId="6F89B15C" w14:textId="77777777">
            <w:pPr>
              <w:rPr>
                <w:rFonts w:ascii="Arial" w:hAnsi="Arial" w:cs="Arial"/>
              </w:rPr>
            </w:pPr>
          </w:p>
        </w:tc>
      </w:tr>
      <w:tr w:rsidRPr="00D82922" w:rsidR="00E710F5" w:rsidTr="001E1A8E" w14:paraId="2DDA962C" w14:textId="77777777">
        <w:trPr>
          <w:trHeight w:val="60"/>
        </w:trPr>
        <w:tc>
          <w:tcPr>
            <w:tcW w:w="3686" w:type="dxa"/>
            <w:vMerge w:val="restart"/>
            <w:tcBorders>
              <w:top w:val="single" w:color="auto" w:sz="4" w:space="0"/>
            </w:tcBorders>
            <w:shd w:val="clear" w:color="auto" w:fill="D9D9D9"/>
          </w:tcPr>
          <w:p w:rsidRPr="00D82922" w:rsidR="00E710F5" w:rsidP="001E1A8E" w:rsidRDefault="00E710F5" w14:paraId="343A5AF8" w14:textId="77777777">
            <w:pPr>
              <w:rPr>
                <w:rFonts w:ascii="Arial" w:hAnsi="Arial" w:cs="Arial"/>
              </w:rPr>
            </w:pPr>
            <w:r w:rsidRPr="00D82922">
              <w:rPr>
                <w:rFonts w:ascii="Arial" w:hAnsi="Arial" w:cs="Arial"/>
              </w:rPr>
              <w:t>Head of School</w:t>
            </w:r>
          </w:p>
        </w:tc>
        <w:tc>
          <w:tcPr>
            <w:tcW w:w="3260" w:type="dxa"/>
            <w:tcBorders>
              <w:top w:val="single" w:color="auto" w:sz="4" w:space="0"/>
            </w:tcBorders>
            <w:shd w:val="clear" w:color="auto" w:fill="D9D9D9"/>
          </w:tcPr>
          <w:p w:rsidRPr="00D82922" w:rsidR="00E710F5" w:rsidP="001E1A8E" w:rsidRDefault="00E710F5" w14:paraId="3DC0BE66" w14:textId="77777777">
            <w:pPr>
              <w:spacing w:before="40" w:after="20"/>
              <w:rPr>
                <w:rFonts w:ascii="Arial" w:hAnsi="Arial" w:cs="Arial"/>
                <w:bCs/>
                <w:sz w:val="16"/>
                <w:szCs w:val="16"/>
              </w:rPr>
            </w:pPr>
            <w:r w:rsidRPr="00D82922">
              <w:rPr>
                <w:rFonts w:ascii="Arial" w:hAnsi="Arial" w:cs="Arial"/>
                <w:bCs/>
                <w:sz w:val="16"/>
                <w:szCs w:val="16"/>
              </w:rPr>
              <w:t>Signature:</w:t>
            </w:r>
          </w:p>
        </w:tc>
        <w:tc>
          <w:tcPr>
            <w:tcW w:w="2977" w:type="dxa"/>
            <w:tcBorders>
              <w:top w:val="single" w:color="auto" w:sz="4" w:space="0"/>
            </w:tcBorders>
            <w:shd w:val="clear" w:color="auto" w:fill="D9D9D9"/>
          </w:tcPr>
          <w:p w:rsidRPr="00D82922" w:rsidR="00E710F5" w:rsidP="001E1A8E" w:rsidRDefault="00E710F5" w14:paraId="265534E2" w14:textId="77777777">
            <w:pPr>
              <w:spacing w:before="40" w:after="20"/>
              <w:rPr>
                <w:rFonts w:ascii="Arial" w:hAnsi="Arial" w:cs="Arial"/>
                <w:b/>
                <w:sz w:val="16"/>
                <w:szCs w:val="16"/>
              </w:rPr>
            </w:pPr>
            <w:r w:rsidRPr="00D82922">
              <w:rPr>
                <w:rFonts w:ascii="Arial" w:hAnsi="Arial" w:cs="Arial"/>
                <w:bCs/>
                <w:sz w:val="16"/>
                <w:szCs w:val="16"/>
              </w:rPr>
              <w:t>Date:</w:t>
            </w:r>
          </w:p>
        </w:tc>
      </w:tr>
      <w:tr w:rsidRPr="00D82922" w:rsidR="00E710F5" w:rsidTr="001E1A8E" w14:paraId="434F2F52" w14:textId="77777777">
        <w:trPr>
          <w:trHeight w:val="313"/>
        </w:trPr>
        <w:tc>
          <w:tcPr>
            <w:tcW w:w="3686" w:type="dxa"/>
            <w:vMerge/>
            <w:shd w:val="clear" w:color="auto" w:fill="D9D9D9"/>
          </w:tcPr>
          <w:p w:rsidRPr="00D82922" w:rsidR="00E710F5" w:rsidP="001E1A8E" w:rsidRDefault="00E710F5" w14:paraId="35BFE82F" w14:textId="77777777">
            <w:pPr>
              <w:rPr>
                <w:rFonts w:ascii="Arial" w:hAnsi="Arial" w:cs="Arial"/>
              </w:rPr>
            </w:pPr>
          </w:p>
        </w:tc>
        <w:tc>
          <w:tcPr>
            <w:tcW w:w="3260" w:type="dxa"/>
            <w:tcBorders>
              <w:bottom w:val="single" w:color="auto" w:sz="4" w:space="0"/>
            </w:tcBorders>
          </w:tcPr>
          <w:p w:rsidR="00E710F5" w:rsidP="001E1A8E" w:rsidRDefault="00E710F5" w14:paraId="1E3B1085" w14:textId="77777777">
            <w:pPr>
              <w:rPr>
                <w:rFonts w:ascii="Arial" w:hAnsi="Arial" w:cs="Arial"/>
                <w:b/>
              </w:rPr>
            </w:pPr>
          </w:p>
          <w:p w:rsidRPr="00D82922" w:rsidR="00E710F5" w:rsidP="001E1A8E" w:rsidRDefault="00E710F5" w14:paraId="5AF56FB1" w14:textId="77777777">
            <w:pPr>
              <w:rPr>
                <w:rFonts w:ascii="Arial" w:hAnsi="Arial" w:cs="Arial"/>
                <w:b/>
              </w:rPr>
            </w:pPr>
          </w:p>
        </w:tc>
        <w:tc>
          <w:tcPr>
            <w:tcW w:w="2977" w:type="dxa"/>
            <w:tcBorders>
              <w:top w:val="single" w:color="auto" w:sz="4" w:space="0"/>
              <w:bottom w:val="single" w:color="auto" w:sz="4" w:space="0"/>
            </w:tcBorders>
          </w:tcPr>
          <w:p w:rsidRPr="00D82922" w:rsidR="00E710F5" w:rsidP="001E1A8E" w:rsidRDefault="00E710F5" w14:paraId="14CACE0B" w14:textId="77777777">
            <w:pPr>
              <w:rPr>
                <w:rFonts w:ascii="Arial" w:hAnsi="Arial" w:cs="Arial"/>
              </w:rPr>
            </w:pPr>
          </w:p>
        </w:tc>
      </w:tr>
      <w:tr w:rsidRPr="00D82922" w:rsidR="00E710F5" w:rsidTr="001E1A8E" w14:paraId="5E33C1CE" w14:textId="77777777">
        <w:trPr>
          <w:trHeight w:val="167"/>
        </w:trPr>
        <w:tc>
          <w:tcPr>
            <w:tcW w:w="3686" w:type="dxa"/>
            <w:vMerge w:val="restart"/>
            <w:tcBorders>
              <w:top w:val="single" w:color="auto" w:sz="4" w:space="0"/>
            </w:tcBorders>
            <w:shd w:val="clear" w:color="auto" w:fill="D9D9D9"/>
          </w:tcPr>
          <w:p w:rsidR="00E710F5" w:rsidP="001E1A8E" w:rsidRDefault="00E710F5" w14:paraId="4FD746E3" w14:textId="77777777">
            <w:pPr>
              <w:rPr>
                <w:rFonts w:ascii="Arial" w:hAnsi="Arial" w:cs="Arial"/>
              </w:rPr>
            </w:pPr>
            <w:r>
              <w:rPr>
                <w:rFonts w:ascii="Arial" w:hAnsi="Arial" w:cs="Arial"/>
              </w:rPr>
              <w:t>Faculty Pro-Dean Student Education (for advanced arrangements)</w:t>
            </w:r>
          </w:p>
          <w:p w:rsidR="00E710F5" w:rsidP="001E1A8E" w:rsidRDefault="00E710F5" w14:paraId="10C7541A" w14:textId="77777777">
            <w:pPr>
              <w:rPr>
                <w:rFonts w:ascii="Arial" w:hAnsi="Arial" w:cs="Arial"/>
              </w:rPr>
            </w:pPr>
          </w:p>
          <w:p w:rsidR="00E710F5" w:rsidP="001E1A8E" w:rsidRDefault="00E710F5" w14:paraId="49F2108F" w14:textId="77777777">
            <w:pPr>
              <w:rPr>
                <w:rFonts w:ascii="Arial" w:hAnsi="Arial" w:cs="Arial"/>
              </w:rPr>
            </w:pPr>
          </w:p>
          <w:p w:rsidR="00E710F5" w:rsidP="001E1A8E" w:rsidRDefault="00E710F5" w14:paraId="667210BE" w14:textId="77777777">
            <w:pPr>
              <w:rPr>
                <w:rFonts w:ascii="Arial" w:hAnsi="Arial" w:cs="Arial"/>
              </w:rPr>
            </w:pPr>
          </w:p>
          <w:p w:rsidR="00E710F5" w:rsidP="001E1A8E" w:rsidRDefault="00E710F5" w14:paraId="40F93E36" w14:textId="77777777">
            <w:pPr>
              <w:rPr>
                <w:rFonts w:ascii="Arial" w:hAnsi="Arial" w:cs="Arial"/>
              </w:rPr>
            </w:pPr>
          </w:p>
          <w:p w:rsidRPr="00D82922" w:rsidR="00E710F5" w:rsidP="001E1A8E" w:rsidRDefault="00E710F5" w14:paraId="34D47AC1" w14:textId="77777777">
            <w:pPr>
              <w:rPr>
                <w:rFonts w:ascii="Arial" w:hAnsi="Arial" w:cs="Arial"/>
              </w:rPr>
            </w:pPr>
          </w:p>
        </w:tc>
        <w:tc>
          <w:tcPr>
            <w:tcW w:w="3260" w:type="dxa"/>
            <w:tcBorders>
              <w:top w:val="single" w:color="auto" w:sz="4" w:space="0"/>
              <w:bottom w:val="single" w:color="auto" w:sz="4" w:space="0"/>
            </w:tcBorders>
            <w:shd w:val="clear" w:color="auto" w:fill="D9D9D9"/>
          </w:tcPr>
          <w:p w:rsidRPr="00D82922" w:rsidR="00E710F5" w:rsidP="001E1A8E" w:rsidRDefault="00E710F5" w14:paraId="56760F7C" w14:textId="77777777">
            <w:pPr>
              <w:spacing w:before="20" w:after="20"/>
              <w:rPr>
                <w:rFonts w:ascii="Arial" w:hAnsi="Arial" w:cs="Arial"/>
                <w:bCs/>
                <w:sz w:val="16"/>
                <w:szCs w:val="16"/>
              </w:rPr>
            </w:pPr>
            <w:r>
              <w:rPr>
                <w:rFonts w:ascii="Arial" w:hAnsi="Arial" w:cs="Arial"/>
                <w:bCs/>
                <w:sz w:val="16"/>
                <w:szCs w:val="16"/>
              </w:rPr>
              <w:t>Signature:</w:t>
            </w:r>
          </w:p>
        </w:tc>
        <w:tc>
          <w:tcPr>
            <w:tcW w:w="2977" w:type="dxa"/>
            <w:tcBorders>
              <w:top w:val="single" w:color="auto" w:sz="4" w:space="0"/>
            </w:tcBorders>
            <w:shd w:val="clear" w:color="auto" w:fill="D9D9D9"/>
          </w:tcPr>
          <w:p w:rsidRPr="00D82922" w:rsidR="00E710F5" w:rsidP="001E1A8E" w:rsidRDefault="00E710F5" w14:paraId="0A3CEBEE" w14:textId="77777777">
            <w:pPr>
              <w:spacing w:before="20" w:after="20"/>
              <w:rPr>
                <w:rFonts w:ascii="Arial" w:hAnsi="Arial" w:cs="Arial"/>
                <w:bCs/>
                <w:sz w:val="16"/>
                <w:szCs w:val="16"/>
              </w:rPr>
            </w:pPr>
            <w:r>
              <w:rPr>
                <w:rFonts w:ascii="Arial" w:hAnsi="Arial" w:cs="Arial"/>
                <w:bCs/>
                <w:sz w:val="16"/>
                <w:szCs w:val="16"/>
              </w:rPr>
              <w:t>Date:</w:t>
            </w:r>
          </w:p>
        </w:tc>
      </w:tr>
      <w:tr w:rsidRPr="00D82922" w:rsidR="00E710F5" w:rsidTr="001E1A8E" w14:paraId="1E6CE4A0" w14:textId="77777777">
        <w:trPr>
          <w:trHeight w:val="800" w:hRule="exact"/>
        </w:trPr>
        <w:tc>
          <w:tcPr>
            <w:tcW w:w="3686" w:type="dxa"/>
            <w:vMerge/>
            <w:shd w:val="clear" w:color="auto" w:fill="D9D9D9"/>
          </w:tcPr>
          <w:p w:rsidR="00E710F5" w:rsidP="001E1A8E" w:rsidRDefault="00E710F5" w14:paraId="029EEC75" w14:textId="77777777">
            <w:pPr>
              <w:rPr>
                <w:rFonts w:ascii="Arial" w:hAnsi="Arial" w:cs="Arial"/>
              </w:rPr>
            </w:pPr>
          </w:p>
        </w:tc>
        <w:tc>
          <w:tcPr>
            <w:tcW w:w="3260" w:type="dxa"/>
            <w:tcBorders>
              <w:top w:val="single" w:color="auto" w:sz="4" w:space="0"/>
              <w:bottom w:val="single" w:color="auto" w:sz="4" w:space="0"/>
            </w:tcBorders>
            <w:shd w:val="clear" w:color="auto" w:fill="auto"/>
          </w:tcPr>
          <w:p w:rsidRPr="00D82922" w:rsidR="00E710F5" w:rsidP="001E1A8E" w:rsidRDefault="00E710F5" w14:paraId="25E1F835" w14:textId="77777777">
            <w:pPr>
              <w:spacing w:before="20" w:after="20"/>
              <w:rPr>
                <w:rFonts w:ascii="Arial" w:hAnsi="Arial" w:cs="Arial"/>
                <w:bCs/>
                <w:sz w:val="16"/>
                <w:szCs w:val="16"/>
              </w:rPr>
            </w:pPr>
          </w:p>
        </w:tc>
        <w:tc>
          <w:tcPr>
            <w:tcW w:w="2977" w:type="dxa"/>
            <w:shd w:val="clear" w:color="auto" w:fill="auto"/>
          </w:tcPr>
          <w:p w:rsidRPr="00D82922" w:rsidR="00E710F5" w:rsidP="001E1A8E" w:rsidRDefault="00E710F5" w14:paraId="68FBC978" w14:textId="77777777">
            <w:pPr>
              <w:spacing w:before="20" w:after="20"/>
              <w:rPr>
                <w:rFonts w:ascii="Arial" w:hAnsi="Arial" w:cs="Arial"/>
                <w:bCs/>
                <w:sz w:val="16"/>
                <w:szCs w:val="16"/>
              </w:rPr>
            </w:pPr>
          </w:p>
        </w:tc>
      </w:tr>
      <w:tr w:rsidRPr="00D82922" w:rsidR="00E710F5" w:rsidTr="001E1A8E" w14:paraId="15513D1F" w14:textId="77777777">
        <w:trPr>
          <w:trHeight w:val="227" w:hRule="exact"/>
        </w:trPr>
        <w:tc>
          <w:tcPr>
            <w:tcW w:w="3686" w:type="dxa"/>
            <w:vMerge w:val="restart"/>
            <w:tcBorders>
              <w:top w:val="single" w:color="auto" w:sz="4" w:space="0"/>
            </w:tcBorders>
            <w:shd w:val="clear" w:color="auto" w:fill="D9D9D9"/>
          </w:tcPr>
          <w:p w:rsidRPr="00D82922" w:rsidR="00E710F5" w:rsidP="001E1A8E" w:rsidRDefault="00E710F5" w14:paraId="528B9468" w14:textId="77777777">
            <w:pPr>
              <w:rPr>
                <w:rFonts w:ascii="Arial" w:hAnsi="Arial" w:cs="Arial"/>
              </w:rPr>
            </w:pPr>
            <w:r w:rsidRPr="00D82922">
              <w:rPr>
                <w:rFonts w:ascii="Arial" w:hAnsi="Arial" w:cs="Arial"/>
              </w:rPr>
              <w:t>Faculty Pro-Dean International</w:t>
            </w:r>
          </w:p>
          <w:p w:rsidRPr="00D82922" w:rsidR="00E710F5" w:rsidP="001E1A8E" w:rsidRDefault="00E710F5" w14:paraId="4FC94228" w14:textId="77777777">
            <w:pPr>
              <w:rPr>
                <w:rFonts w:ascii="Arial" w:hAnsi="Arial" w:cs="Arial"/>
              </w:rPr>
            </w:pPr>
          </w:p>
        </w:tc>
        <w:tc>
          <w:tcPr>
            <w:tcW w:w="3260" w:type="dxa"/>
            <w:tcBorders>
              <w:top w:val="single" w:color="auto" w:sz="4" w:space="0"/>
              <w:bottom w:val="single" w:color="auto" w:sz="4" w:space="0"/>
            </w:tcBorders>
            <w:shd w:val="clear" w:color="auto" w:fill="D9D9D9"/>
          </w:tcPr>
          <w:p w:rsidRPr="00D82922" w:rsidR="00E710F5" w:rsidP="001E1A8E" w:rsidRDefault="00E710F5" w14:paraId="76FBD357" w14:textId="77777777">
            <w:pPr>
              <w:spacing w:before="20" w:after="20"/>
              <w:rPr>
                <w:rFonts w:ascii="Arial" w:hAnsi="Arial" w:cs="Arial"/>
                <w:bCs/>
                <w:sz w:val="16"/>
                <w:szCs w:val="16"/>
              </w:rPr>
            </w:pPr>
            <w:r w:rsidRPr="00D82922">
              <w:rPr>
                <w:rFonts w:ascii="Arial" w:hAnsi="Arial" w:cs="Arial"/>
                <w:bCs/>
                <w:sz w:val="16"/>
                <w:szCs w:val="16"/>
              </w:rPr>
              <w:t>Signature:</w:t>
            </w:r>
          </w:p>
        </w:tc>
        <w:tc>
          <w:tcPr>
            <w:tcW w:w="2977" w:type="dxa"/>
            <w:tcBorders>
              <w:top w:val="single" w:color="auto" w:sz="4" w:space="0"/>
            </w:tcBorders>
            <w:shd w:val="clear" w:color="auto" w:fill="D9D9D9"/>
          </w:tcPr>
          <w:p w:rsidRPr="00D82922" w:rsidR="00E710F5" w:rsidP="001E1A8E" w:rsidRDefault="00E710F5" w14:paraId="35E7B681" w14:textId="77777777">
            <w:pPr>
              <w:spacing w:before="20" w:after="20"/>
              <w:rPr>
                <w:rFonts w:ascii="Arial" w:hAnsi="Arial" w:cs="Arial"/>
                <w:b/>
                <w:sz w:val="16"/>
                <w:szCs w:val="16"/>
              </w:rPr>
            </w:pPr>
            <w:r w:rsidRPr="00D82922">
              <w:rPr>
                <w:rFonts w:ascii="Arial" w:hAnsi="Arial" w:cs="Arial"/>
                <w:bCs/>
                <w:sz w:val="16"/>
                <w:szCs w:val="16"/>
              </w:rPr>
              <w:t>Date:</w:t>
            </w:r>
          </w:p>
        </w:tc>
      </w:tr>
      <w:tr w:rsidRPr="00D82922" w:rsidR="00E710F5" w:rsidTr="001E1A8E" w14:paraId="5135CB1B" w14:textId="77777777">
        <w:trPr>
          <w:trHeight w:val="363"/>
        </w:trPr>
        <w:tc>
          <w:tcPr>
            <w:tcW w:w="3686" w:type="dxa"/>
            <w:vMerge/>
            <w:tcBorders>
              <w:bottom w:val="single" w:color="auto" w:sz="4" w:space="0"/>
            </w:tcBorders>
            <w:shd w:val="clear" w:color="auto" w:fill="D9D9D9"/>
          </w:tcPr>
          <w:p w:rsidRPr="00D82922" w:rsidR="00E710F5" w:rsidP="001E1A8E" w:rsidRDefault="00E710F5" w14:paraId="68A281F6" w14:textId="77777777">
            <w:pPr>
              <w:rPr>
                <w:rFonts w:ascii="Arial" w:hAnsi="Arial" w:cs="Arial"/>
              </w:rPr>
            </w:pPr>
          </w:p>
        </w:tc>
        <w:tc>
          <w:tcPr>
            <w:tcW w:w="3260" w:type="dxa"/>
            <w:tcBorders>
              <w:top w:val="single" w:color="auto" w:sz="4" w:space="0"/>
              <w:bottom w:val="single" w:color="auto" w:sz="4" w:space="0"/>
            </w:tcBorders>
          </w:tcPr>
          <w:p w:rsidR="00E710F5" w:rsidP="001E1A8E" w:rsidRDefault="00E710F5" w14:paraId="3D60A0F2" w14:textId="77777777">
            <w:pPr>
              <w:rPr>
                <w:rFonts w:ascii="Arial" w:hAnsi="Arial" w:cs="Arial"/>
              </w:rPr>
            </w:pPr>
          </w:p>
          <w:p w:rsidRPr="00D82922" w:rsidR="00E710F5" w:rsidP="001E1A8E" w:rsidRDefault="00E710F5" w14:paraId="3F0B30F1" w14:textId="77777777">
            <w:pPr>
              <w:rPr>
                <w:rFonts w:ascii="Arial" w:hAnsi="Arial" w:cs="Arial"/>
              </w:rPr>
            </w:pPr>
          </w:p>
        </w:tc>
        <w:tc>
          <w:tcPr>
            <w:tcW w:w="2977" w:type="dxa"/>
            <w:tcBorders>
              <w:bottom w:val="single" w:color="auto" w:sz="4" w:space="0"/>
            </w:tcBorders>
          </w:tcPr>
          <w:p w:rsidRPr="00D82922" w:rsidR="00E710F5" w:rsidP="001E1A8E" w:rsidRDefault="00E710F5" w14:paraId="2B615CE7" w14:textId="77777777">
            <w:pPr>
              <w:rPr>
                <w:rFonts w:ascii="Arial" w:hAnsi="Arial" w:cs="Arial"/>
              </w:rPr>
            </w:pPr>
          </w:p>
        </w:tc>
      </w:tr>
      <w:tr w:rsidRPr="00D82922" w:rsidR="00E710F5" w:rsidTr="001E1A8E" w14:paraId="19FD2BAF" w14:textId="77777777">
        <w:trPr>
          <w:trHeight w:val="363"/>
        </w:trPr>
        <w:tc>
          <w:tcPr>
            <w:tcW w:w="9923" w:type="dxa"/>
            <w:gridSpan w:val="3"/>
            <w:tcBorders>
              <w:bottom w:val="single" w:color="auto" w:sz="4" w:space="0"/>
            </w:tcBorders>
            <w:shd w:val="clear" w:color="auto" w:fill="D9D9D9"/>
          </w:tcPr>
          <w:p w:rsidRPr="00D82922" w:rsidR="00E710F5" w:rsidP="001E1A8E" w:rsidRDefault="00E710F5" w14:paraId="17BDA5B3" w14:textId="77777777">
            <w:pPr>
              <w:rPr>
                <w:rFonts w:ascii="Arial" w:hAnsi="Arial" w:cs="Arial"/>
                <w:b/>
              </w:rPr>
            </w:pPr>
            <w:r w:rsidRPr="00D82922">
              <w:rPr>
                <w:rFonts w:ascii="Arial" w:hAnsi="Arial" w:cs="Arial"/>
                <w:b/>
              </w:rPr>
              <w:t>Supporting School(s)</w:t>
            </w:r>
          </w:p>
          <w:p w:rsidRPr="00D82922" w:rsidR="00E710F5" w:rsidP="001E1A8E" w:rsidRDefault="00E710F5" w14:paraId="618A842A" w14:textId="77777777">
            <w:pPr>
              <w:rPr>
                <w:rFonts w:ascii="Arial" w:hAnsi="Arial" w:cs="Arial"/>
                <w:i/>
                <w:sz w:val="20"/>
              </w:rPr>
            </w:pPr>
            <w:r w:rsidRPr="00D82922">
              <w:rPr>
                <w:rFonts w:ascii="Arial" w:hAnsi="Arial" w:cs="Arial"/>
                <w:i/>
                <w:sz w:val="20"/>
              </w:rPr>
              <w:t>Signatures are required from all Schools involved in the collaboration</w:t>
            </w:r>
          </w:p>
        </w:tc>
      </w:tr>
      <w:tr w:rsidRPr="00D82922" w:rsidR="00E710F5" w:rsidTr="001E1A8E" w14:paraId="207F7E9F" w14:textId="77777777">
        <w:trPr>
          <w:trHeight w:val="327" w:hRule="exact"/>
        </w:trPr>
        <w:tc>
          <w:tcPr>
            <w:tcW w:w="3686" w:type="dxa"/>
            <w:vMerge w:val="restart"/>
            <w:shd w:val="clear" w:color="auto" w:fill="D9D9D9"/>
          </w:tcPr>
          <w:p w:rsidRPr="00D82922" w:rsidR="00E710F5" w:rsidP="001E1A8E" w:rsidRDefault="00E710F5" w14:paraId="208185AF" w14:textId="77777777">
            <w:pPr>
              <w:rPr>
                <w:rFonts w:ascii="Arial" w:hAnsi="Arial" w:cs="Arial"/>
              </w:rPr>
            </w:pPr>
            <w:r w:rsidRPr="00D82922">
              <w:rPr>
                <w:rFonts w:ascii="Arial" w:hAnsi="Arial" w:cs="Arial"/>
              </w:rPr>
              <w:t>Head of School</w:t>
            </w:r>
          </w:p>
        </w:tc>
        <w:tc>
          <w:tcPr>
            <w:tcW w:w="3260" w:type="dxa"/>
            <w:tcBorders>
              <w:top w:val="single" w:color="auto" w:sz="4" w:space="0"/>
              <w:bottom w:val="single" w:color="auto" w:sz="4" w:space="0"/>
            </w:tcBorders>
            <w:shd w:val="clear" w:color="auto" w:fill="D9D9D9"/>
          </w:tcPr>
          <w:p w:rsidRPr="00D82922" w:rsidR="00E710F5" w:rsidP="001E1A8E" w:rsidRDefault="00E710F5" w14:paraId="23F24B64" w14:textId="77777777">
            <w:pPr>
              <w:rPr>
                <w:rFonts w:ascii="Arial" w:hAnsi="Arial" w:cs="Arial"/>
                <w:sz w:val="16"/>
                <w:szCs w:val="16"/>
              </w:rPr>
            </w:pPr>
            <w:r w:rsidRPr="00D82922">
              <w:rPr>
                <w:rFonts w:ascii="Arial" w:hAnsi="Arial" w:cs="Arial"/>
                <w:bCs/>
                <w:sz w:val="16"/>
                <w:szCs w:val="16"/>
              </w:rPr>
              <w:t>Signature:</w:t>
            </w:r>
          </w:p>
        </w:tc>
        <w:tc>
          <w:tcPr>
            <w:tcW w:w="2977" w:type="dxa"/>
            <w:tcBorders>
              <w:bottom w:val="single" w:color="auto" w:sz="4" w:space="0"/>
            </w:tcBorders>
            <w:shd w:val="clear" w:color="auto" w:fill="D9D9D9"/>
          </w:tcPr>
          <w:p w:rsidRPr="00D82922" w:rsidR="00E710F5" w:rsidP="001E1A8E" w:rsidRDefault="00E710F5" w14:paraId="2142F360" w14:textId="77777777">
            <w:pPr>
              <w:rPr>
                <w:rFonts w:ascii="Arial" w:hAnsi="Arial" w:cs="Arial"/>
                <w:sz w:val="16"/>
                <w:szCs w:val="16"/>
              </w:rPr>
            </w:pPr>
            <w:r w:rsidRPr="00D82922">
              <w:rPr>
                <w:rFonts w:ascii="Arial" w:hAnsi="Arial" w:cs="Arial"/>
                <w:sz w:val="16"/>
                <w:szCs w:val="16"/>
              </w:rPr>
              <w:t>Date:</w:t>
            </w:r>
          </w:p>
        </w:tc>
      </w:tr>
      <w:tr w:rsidRPr="00D82922" w:rsidR="00E710F5" w:rsidTr="001E1A8E" w14:paraId="5A5B83C9" w14:textId="77777777">
        <w:trPr>
          <w:trHeight w:val="348"/>
        </w:trPr>
        <w:tc>
          <w:tcPr>
            <w:tcW w:w="3686" w:type="dxa"/>
            <w:vMerge/>
            <w:shd w:val="clear" w:color="auto" w:fill="D9D9D9"/>
          </w:tcPr>
          <w:p w:rsidRPr="00D82922" w:rsidR="00E710F5" w:rsidP="001E1A8E" w:rsidRDefault="00E710F5" w14:paraId="56295DF2" w14:textId="77777777">
            <w:pPr>
              <w:rPr>
                <w:rFonts w:ascii="Arial" w:hAnsi="Arial" w:cs="Arial"/>
              </w:rPr>
            </w:pPr>
          </w:p>
        </w:tc>
        <w:tc>
          <w:tcPr>
            <w:tcW w:w="3260" w:type="dxa"/>
            <w:tcBorders>
              <w:top w:val="single" w:color="auto" w:sz="4" w:space="0"/>
              <w:bottom w:val="single" w:color="auto" w:sz="4" w:space="0"/>
            </w:tcBorders>
          </w:tcPr>
          <w:p w:rsidR="00E710F5" w:rsidP="001E1A8E" w:rsidRDefault="00E710F5" w14:paraId="0C05F1FF" w14:textId="77777777">
            <w:pPr>
              <w:rPr>
                <w:rFonts w:ascii="Arial" w:hAnsi="Arial" w:cs="Arial"/>
              </w:rPr>
            </w:pPr>
          </w:p>
          <w:p w:rsidRPr="00D82922" w:rsidR="00E710F5" w:rsidP="001E1A8E" w:rsidRDefault="00E710F5" w14:paraId="5B217863" w14:textId="77777777">
            <w:pPr>
              <w:rPr>
                <w:rFonts w:ascii="Arial" w:hAnsi="Arial" w:cs="Arial"/>
              </w:rPr>
            </w:pPr>
          </w:p>
        </w:tc>
        <w:tc>
          <w:tcPr>
            <w:tcW w:w="2977" w:type="dxa"/>
            <w:tcBorders>
              <w:bottom w:val="single" w:color="auto" w:sz="4" w:space="0"/>
            </w:tcBorders>
          </w:tcPr>
          <w:p w:rsidRPr="00D82922" w:rsidR="00E710F5" w:rsidP="001E1A8E" w:rsidRDefault="00E710F5" w14:paraId="2E144303" w14:textId="77777777">
            <w:pPr>
              <w:rPr>
                <w:rFonts w:ascii="Arial" w:hAnsi="Arial" w:cs="Arial"/>
              </w:rPr>
            </w:pPr>
          </w:p>
        </w:tc>
      </w:tr>
      <w:tr w:rsidRPr="00D82922" w:rsidR="00E710F5" w:rsidTr="001E1A8E" w14:paraId="04DD280C" w14:textId="77777777">
        <w:trPr>
          <w:trHeight w:val="475" w:hRule="exact"/>
        </w:trPr>
        <w:tc>
          <w:tcPr>
            <w:tcW w:w="3686" w:type="dxa"/>
            <w:vMerge/>
            <w:tcBorders>
              <w:bottom w:val="single" w:color="auto" w:sz="4" w:space="0"/>
            </w:tcBorders>
            <w:shd w:val="clear" w:color="auto" w:fill="D9D9D9"/>
          </w:tcPr>
          <w:p w:rsidRPr="00D82922" w:rsidR="00E710F5" w:rsidP="001E1A8E" w:rsidRDefault="00E710F5" w14:paraId="03DB8A9E" w14:textId="77777777">
            <w:pPr>
              <w:rPr>
                <w:rFonts w:ascii="Arial" w:hAnsi="Arial" w:cs="Arial"/>
              </w:rPr>
            </w:pPr>
          </w:p>
        </w:tc>
        <w:tc>
          <w:tcPr>
            <w:tcW w:w="6237" w:type="dxa"/>
            <w:gridSpan w:val="2"/>
            <w:tcBorders>
              <w:top w:val="single" w:color="auto" w:sz="4" w:space="0"/>
              <w:bottom w:val="single" w:color="auto" w:sz="4" w:space="0"/>
            </w:tcBorders>
          </w:tcPr>
          <w:p w:rsidR="00E710F5" w:rsidP="001E1A8E" w:rsidRDefault="00E710F5" w14:paraId="186185A6" w14:textId="77777777">
            <w:pPr>
              <w:rPr>
                <w:rFonts w:ascii="Arial" w:hAnsi="Arial" w:cs="Arial"/>
                <w:sz w:val="16"/>
                <w:szCs w:val="16"/>
              </w:rPr>
            </w:pPr>
            <w:r w:rsidRPr="00D82922">
              <w:rPr>
                <w:rFonts w:ascii="Arial" w:hAnsi="Arial" w:cs="Arial"/>
                <w:sz w:val="16"/>
                <w:szCs w:val="16"/>
              </w:rPr>
              <w:t>Name of School:</w:t>
            </w:r>
          </w:p>
          <w:p w:rsidR="00E710F5" w:rsidP="001E1A8E" w:rsidRDefault="00E710F5" w14:paraId="7050F842" w14:textId="77777777">
            <w:pPr>
              <w:rPr>
                <w:rFonts w:ascii="Arial" w:hAnsi="Arial" w:cs="Arial"/>
                <w:sz w:val="16"/>
                <w:szCs w:val="16"/>
              </w:rPr>
            </w:pPr>
          </w:p>
          <w:p w:rsidR="00E710F5" w:rsidP="001E1A8E" w:rsidRDefault="00E710F5" w14:paraId="6D50FCB3" w14:textId="77777777">
            <w:pPr>
              <w:rPr>
                <w:rFonts w:ascii="Arial" w:hAnsi="Arial" w:cs="Arial"/>
                <w:sz w:val="16"/>
                <w:szCs w:val="16"/>
              </w:rPr>
            </w:pPr>
          </w:p>
          <w:p w:rsidRPr="00D82922" w:rsidR="00E710F5" w:rsidP="001E1A8E" w:rsidRDefault="00E710F5" w14:paraId="56FB61A0" w14:textId="77777777">
            <w:pPr>
              <w:rPr>
                <w:rFonts w:ascii="Arial" w:hAnsi="Arial" w:cs="Arial"/>
                <w:sz w:val="16"/>
                <w:szCs w:val="16"/>
              </w:rPr>
            </w:pPr>
          </w:p>
        </w:tc>
      </w:tr>
      <w:tr w:rsidRPr="00D82922" w:rsidR="00E710F5" w:rsidTr="001E1A8E" w14:paraId="4685A700" w14:textId="77777777">
        <w:trPr>
          <w:trHeight w:val="340" w:hRule="exact"/>
        </w:trPr>
        <w:tc>
          <w:tcPr>
            <w:tcW w:w="3686" w:type="dxa"/>
            <w:vMerge w:val="restart"/>
            <w:shd w:val="clear" w:color="auto" w:fill="D9D9D9"/>
          </w:tcPr>
          <w:p w:rsidRPr="00D82922" w:rsidR="00E710F5" w:rsidP="001E1A8E" w:rsidRDefault="00E710F5" w14:paraId="3355FD92" w14:textId="77777777">
            <w:pPr>
              <w:rPr>
                <w:rFonts w:ascii="Arial" w:hAnsi="Arial" w:cs="Arial"/>
              </w:rPr>
            </w:pPr>
            <w:r w:rsidRPr="00D82922">
              <w:rPr>
                <w:rFonts w:ascii="Arial" w:hAnsi="Arial" w:cs="Arial"/>
              </w:rPr>
              <w:t>Head of School</w:t>
            </w:r>
          </w:p>
        </w:tc>
        <w:tc>
          <w:tcPr>
            <w:tcW w:w="3260" w:type="dxa"/>
            <w:tcBorders>
              <w:top w:val="single" w:color="auto" w:sz="4" w:space="0"/>
              <w:bottom w:val="single" w:color="auto" w:sz="4" w:space="0"/>
            </w:tcBorders>
            <w:shd w:val="clear" w:color="auto" w:fill="D9D9D9"/>
          </w:tcPr>
          <w:p w:rsidRPr="00D82922" w:rsidR="00E710F5" w:rsidP="001E1A8E" w:rsidRDefault="00E710F5" w14:paraId="04EDA023" w14:textId="77777777">
            <w:pPr>
              <w:rPr>
                <w:rFonts w:ascii="Arial" w:hAnsi="Arial" w:cs="Arial"/>
                <w:sz w:val="16"/>
                <w:szCs w:val="16"/>
              </w:rPr>
            </w:pPr>
            <w:r w:rsidRPr="00D82922">
              <w:rPr>
                <w:rFonts w:ascii="Arial" w:hAnsi="Arial" w:cs="Arial"/>
                <w:sz w:val="16"/>
                <w:szCs w:val="16"/>
              </w:rPr>
              <w:t>Signature:</w:t>
            </w:r>
          </w:p>
        </w:tc>
        <w:tc>
          <w:tcPr>
            <w:tcW w:w="2977" w:type="dxa"/>
            <w:tcBorders>
              <w:bottom w:val="single" w:color="auto" w:sz="4" w:space="0"/>
            </w:tcBorders>
            <w:shd w:val="clear" w:color="auto" w:fill="D9D9D9"/>
          </w:tcPr>
          <w:p w:rsidRPr="00D82922" w:rsidR="00E710F5" w:rsidP="001E1A8E" w:rsidRDefault="00E710F5" w14:paraId="2B2506E1" w14:textId="77777777">
            <w:pPr>
              <w:rPr>
                <w:rFonts w:ascii="Arial" w:hAnsi="Arial" w:cs="Arial"/>
                <w:sz w:val="16"/>
                <w:szCs w:val="16"/>
              </w:rPr>
            </w:pPr>
            <w:r w:rsidRPr="00D82922">
              <w:rPr>
                <w:rFonts w:ascii="Arial" w:hAnsi="Arial" w:cs="Arial"/>
                <w:sz w:val="16"/>
                <w:szCs w:val="16"/>
              </w:rPr>
              <w:t>Date:</w:t>
            </w:r>
          </w:p>
        </w:tc>
      </w:tr>
      <w:tr w:rsidRPr="00D82922" w:rsidR="00E710F5" w:rsidTr="001E1A8E" w14:paraId="677147B5" w14:textId="77777777">
        <w:trPr>
          <w:trHeight w:val="435"/>
        </w:trPr>
        <w:tc>
          <w:tcPr>
            <w:tcW w:w="3686" w:type="dxa"/>
            <w:vMerge/>
            <w:shd w:val="clear" w:color="auto" w:fill="D9D9D9"/>
          </w:tcPr>
          <w:p w:rsidRPr="00D82922" w:rsidR="00E710F5" w:rsidP="001E1A8E" w:rsidRDefault="00E710F5" w14:paraId="10648CDC" w14:textId="77777777">
            <w:pPr>
              <w:rPr>
                <w:rFonts w:ascii="Arial" w:hAnsi="Arial" w:cs="Arial"/>
              </w:rPr>
            </w:pPr>
          </w:p>
        </w:tc>
        <w:tc>
          <w:tcPr>
            <w:tcW w:w="3260" w:type="dxa"/>
            <w:tcBorders>
              <w:top w:val="single" w:color="auto" w:sz="4" w:space="0"/>
              <w:bottom w:val="single" w:color="auto" w:sz="4" w:space="0"/>
            </w:tcBorders>
          </w:tcPr>
          <w:p w:rsidR="00E710F5" w:rsidP="001E1A8E" w:rsidRDefault="00E710F5" w14:paraId="7C7C8FF0" w14:textId="77777777">
            <w:pPr>
              <w:rPr>
                <w:rFonts w:ascii="Arial" w:hAnsi="Arial" w:cs="Arial"/>
              </w:rPr>
            </w:pPr>
          </w:p>
          <w:p w:rsidRPr="00D82922" w:rsidR="00E710F5" w:rsidP="001E1A8E" w:rsidRDefault="00E710F5" w14:paraId="51AAD6FC" w14:textId="77777777">
            <w:pPr>
              <w:rPr>
                <w:rFonts w:ascii="Arial" w:hAnsi="Arial" w:cs="Arial"/>
              </w:rPr>
            </w:pPr>
          </w:p>
        </w:tc>
        <w:tc>
          <w:tcPr>
            <w:tcW w:w="2977" w:type="dxa"/>
            <w:tcBorders>
              <w:bottom w:val="single" w:color="auto" w:sz="4" w:space="0"/>
            </w:tcBorders>
          </w:tcPr>
          <w:p w:rsidRPr="00D82922" w:rsidR="00E710F5" w:rsidP="001E1A8E" w:rsidRDefault="00E710F5" w14:paraId="2206517F" w14:textId="77777777">
            <w:pPr>
              <w:rPr>
                <w:rFonts w:ascii="Arial" w:hAnsi="Arial" w:cs="Arial"/>
              </w:rPr>
            </w:pPr>
          </w:p>
        </w:tc>
      </w:tr>
      <w:tr w:rsidRPr="00D82922" w:rsidR="00E710F5" w:rsidTr="001E1A8E" w14:paraId="7319CF7E" w14:textId="77777777">
        <w:trPr>
          <w:trHeight w:val="367" w:hRule="exact"/>
        </w:trPr>
        <w:tc>
          <w:tcPr>
            <w:tcW w:w="3686" w:type="dxa"/>
            <w:vMerge/>
            <w:tcBorders>
              <w:bottom w:val="single" w:color="auto" w:sz="4" w:space="0"/>
            </w:tcBorders>
            <w:shd w:val="clear" w:color="auto" w:fill="D9D9D9"/>
          </w:tcPr>
          <w:p w:rsidRPr="00D82922" w:rsidR="00E710F5" w:rsidP="001E1A8E" w:rsidRDefault="00E710F5" w14:paraId="7FD8CB08" w14:textId="77777777">
            <w:pPr>
              <w:rPr>
                <w:rFonts w:ascii="Arial" w:hAnsi="Arial" w:cs="Arial"/>
              </w:rPr>
            </w:pPr>
          </w:p>
        </w:tc>
        <w:tc>
          <w:tcPr>
            <w:tcW w:w="6237" w:type="dxa"/>
            <w:gridSpan w:val="2"/>
            <w:tcBorders>
              <w:top w:val="single" w:color="auto" w:sz="4" w:space="0"/>
              <w:bottom w:val="single" w:color="auto" w:sz="4" w:space="0"/>
            </w:tcBorders>
          </w:tcPr>
          <w:p w:rsidRPr="00D82922" w:rsidR="00E710F5" w:rsidP="001E1A8E" w:rsidRDefault="00E710F5" w14:paraId="3AF201C5" w14:textId="77777777">
            <w:pPr>
              <w:rPr>
                <w:rFonts w:ascii="Arial" w:hAnsi="Arial" w:cs="Arial"/>
                <w:sz w:val="16"/>
                <w:szCs w:val="16"/>
              </w:rPr>
            </w:pPr>
            <w:r w:rsidRPr="00D82922">
              <w:rPr>
                <w:rFonts w:ascii="Arial" w:hAnsi="Arial" w:cs="Arial"/>
                <w:sz w:val="16"/>
                <w:szCs w:val="16"/>
              </w:rPr>
              <w:t>Name of School:</w:t>
            </w:r>
          </w:p>
          <w:p w:rsidRPr="00D82922" w:rsidR="00E710F5" w:rsidP="001E1A8E" w:rsidRDefault="00E710F5" w14:paraId="713AB2D0" w14:textId="77777777">
            <w:pPr>
              <w:rPr>
                <w:rFonts w:ascii="Arial" w:hAnsi="Arial" w:cs="Arial"/>
                <w:sz w:val="16"/>
                <w:szCs w:val="16"/>
              </w:rPr>
            </w:pPr>
          </w:p>
          <w:p w:rsidRPr="00D82922" w:rsidR="00E710F5" w:rsidP="001E1A8E" w:rsidRDefault="00E710F5" w14:paraId="73EAC401" w14:textId="77777777">
            <w:pPr>
              <w:rPr>
                <w:rFonts w:ascii="Arial" w:hAnsi="Arial" w:cs="Arial"/>
                <w:sz w:val="16"/>
                <w:szCs w:val="16"/>
              </w:rPr>
            </w:pPr>
          </w:p>
          <w:p w:rsidRPr="00D82922" w:rsidR="00E710F5" w:rsidP="001E1A8E" w:rsidRDefault="00E710F5" w14:paraId="106E50AE" w14:textId="77777777">
            <w:pPr>
              <w:rPr>
                <w:rFonts w:ascii="Arial" w:hAnsi="Arial" w:cs="Arial"/>
                <w:sz w:val="16"/>
                <w:szCs w:val="16"/>
              </w:rPr>
            </w:pPr>
          </w:p>
        </w:tc>
      </w:tr>
      <w:tr w:rsidRPr="00D82922" w:rsidR="00E710F5" w:rsidTr="001E1A8E" w14:paraId="3BDF9950" w14:textId="77777777">
        <w:trPr>
          <w:trHeight w:val="495"/>
        </w:trPr>
        <w:tc>
          <w:tcPr>
            <w:tcW w:w="9923" w:type="dxa"/>
            <w:gridSpan w:val="3"/>
            <w:tcBorders>
              <w:bottom w:val="single" w:color="auto" w:sz="4" w:space="0"/>
            </w:tcBorders>
            <w:shd w:val="clear" w:color="auto" w:fill="D9D9D9"/>
          </w:tcPr>
          <w:p w:rsidRPr="00D82922" w:rsidR="00E710F5" w:rsidP="001E1A8E" w:rsidRDefault="00E710F5" w14:paraId="4039FC06" w14:textId="77777777">
            <w:pPr>
              <w:tabs>
                <w:tab w:val="left" w:pos="6836"/>
              </w:tabs>
              <w:rPr>
                <w:rFonts w:ascii="Arial" w:hAnsi="Arial" w:cs="Arial"/>
                <w:b/>
              </w:rPr>
            </w:pPr>
            <w:r w:rsidRPr="00D82922">
              <w:rPr>
                <w:rFonts w:ascii="Arial" w:hAnsi="Arial" w:cs="Arial"/>
                <w:b/>
              </w:rPr>
              <w:t xml:space="preserve">University Stage </w:t>
            </w:r>
          </w:p>
          <w:p w:rsidRPr="00D82922" w:rsidR="00E710F5" w:rsidP="00380583" w:rsidRDefault="00E710F5" w14:paraId="0B8657B6" w14:textId="282C1DB2">
            <w:pPr>
              <w:pStyle w:val="AA-Explanation"/>
              <w:rPr>
                <w:highlight w:val="yellow"/>
              </w:rPr>
            </w:pPr>
            <w:r w:rsidRPr="00D82922">
              <w:t>Once all endorsements at the School/Faculty stage have been completed</w:t>
            </w:r>
            <w:r>
              <w:t>,</w:t>
            </w:r>
            <w:r w:rsidRPr="00D82922">
              <w:t xml:space="preserve"> please forward the form to </w:t>
            </w:r>
            <w:r w:rsidR="00380583">
              <w:t xml:space="preserve">the </w:t>
            </w:r>
            <w:hyperlink w:history="1" r:id="rId12">
              <w:r w:rsidRPr="00380583">
                <w:rPr>
                  <w:rStyle w:val="Hyperlink"/>
                </w:rPr>
                <w:t>Quality Assurance Team</w:t>
              </w:r>
            </w:hyperlink>
            <w:bookmarkStart w:name="_GoBack" w:id="0"/>
            <w:bookmarkEnd w:id="0"/>
            <w:r>
              <w:t>.</w:t>
            </w:r>
          </w:p>
        </w:tc>
      </w:tr>
      <w:tr w:rsidRPr="00D82922" w:rsidR="00E710F5" w:rsidTr="001E1A8E" w14:paraId="373AC70A" w14:textId="77777777">
        <w:trPr>
          <w:trHeight w:val="104"/>
        </w:trPr>
        <w:tc>
          <w:tcPr>
            <w:tcW w:w="3686" w:type="dxa"/>
            <w:vMerge w:val="restart"/>
            <w:shd w:val="clear" w:color="auto" w:fill="D9D9D9"/>
          </w:tcPr>
          <w:p w:rsidRPr="00D82922" w:rsidR="00E710F5" w:rsidP="001E1A8E" w:rsidRDefault="00E710F5" w14:paraId="0C0974BF" w14:textId="77777777">
            <w:pPr>
              <w:rPr>
                <w:rFonts w:ascii="Arial" w:hAnsi="Arial" w:cs="Arial"/>
              </w:rPr>
            </w:pPr>
            <w:r w:rsidRPr="00D82922">
              <w:rPr>
                <w:rFonts w:ascii="Arial" w:hAnsi="Arial" w:cs="Arial"/>
              </w:rPr>
              <w:t>Reported to the Collaborations and Partnerships Committee</w:t>
            </w:r>
          </w:p>
        </w:tc>
        <w:tc>
          <w:tcPr>
            <w:tcW w:w="3260" w:type="dxa"/>
            <w:vMerge w:val="restart"/>
            <w:shd w:val="clear" w:color="auto" w:fill="BFBFBF"/>
          </w:tcPr>
          <w:p w:rsidRPr="00D82922" w:rsidR="00E710F5" w:rsidP="001E1A8E" w:rsidRDefault="00E710F5" w14:paraId="61D07F54" w14:textId="77777777">
            <w:pPr>
              <w:rPr>
                <w:rFonts w:ascii="Arial" w:hAnsi="Arial" w:cs="Arial"/>
                <w:b/>
              </w:rPr>
            </w:pPr>
          </w:p>
        </w:tc>
        <w:tc>
          <w:tcPr>
            <w:tcW w:w="2977" w:type="dxa"/>
            <w:shd w:val="clear" w:color="auto" w:fill="D9D9D9"/>
          </w:tcPr>
          <w:p w:rsidRPr="00D82922" w:rsidR="00E710F5" w:rsidP="001E1A8E" w:rsidRDefault="00E710F5" w14:paraId="16B19F59" w14:textId="77777777">
            <w:pPr>
              <w:tabs>
                <w:tab w:val="left" w:pos="6836"/>
              </w:tabs>
              <w:spacing w:before="40" w:after="20"/>
              <w:rPr>
                <w:rFonts w:ascii="Arial" w:hAnsi="Arial" w:cs="Arial"/>
                <w:bCs/>
                <w:sz w:val="16"/>
                <w:szCs w:val="16"/>
              </w:rPr>
            </w:pPr>
            <w:r w:rsidRPr="00D82922">
              <w:rPr>
                <w:rFonts w:ascii="Arial" w:hAnsi="Arial" w:cs="Arial"/>
                <w:bCs/>
                <w:sz w:val="16"/>
                <w:szCs w:val="16"/>
              </w:rPr>
              <w:t>CPC date:</w:t>
            </w:r>
          </w:p>
        </w:tc>
      </w:tr>
      <w:tr w:rsidRPr="00D82922" w:rsidR="00E710F5" w:rsidTr="001E1A8E" w14:paraId="4ABC0548" w14:textId="77777777">
        <w:trPr>
          <w:trHeight w:val="313"/>
        </w:trPr>
        <w:tc>
          <w:tcPr>
            <w:tcW w:w="3686" w:type="dxa"/>
            <w:vMerge/>
            <w:shd w:val="clear" w:color="auto" w:fill="D9D9D9"/>
          </w:tcPr>
          <w:p w:rsidRPr="00D82922" w:rsidR="00E710F5" w:rsidP="001E1A8E" w:rsidRDefault="00E710F5" w14:paraId="64F29CD4" w14:textId="77777777">
            <w:pPr>
              <w:rPr>
                <w:rFonts w:ascii="Arial" w:hAnsi="Arial" w:cs="Arial"/>
              </w:rPr>
            </w:pPr>
          </w:p>
        </w:tc>
        <w:tc>
          <w:tcPr>
            <w:tcW w:w="3260" w:type="dxa"/>
            <w:vMerge/>
            <w:shd w:val="clear" w:color="auto" w:fill="BFBFBF"/>
          </w:tcPr>
          <w:p w:rsidRPr="00D82922" w:rsidR="00E710F5" w:rsidP="001E1A8E" w:rsidRDefault="00E710F5" w14:paraId="4A7754D2" w14:textId="77777777">
            <w:pPr>
              <w:rPr>
                <w:rFonts w:ascii="Arial" w:hAnsi="Arial" w:cs="Arial"/>
                <w:b/>
              </w:rPr>
            </w:pPr>
          </w:p>
        </w:tc>
        <w:tc>
          <w:tcPr>
            <w:tcW w:w="2977" w:type="dxa"/>
          </w:tcPr>
          <w:p w:rsidRPr="00D82922" w:rsidR="00E710F5" w:rsidP="001E1A8E" w:rsidRDefault="00E710F5" w14:paraId="5EFDD407" w14:textId="77777777">
            <w:pPr>
              <w:tabs>
                <w:tab w:val="left" w:pos="6836"/>
              </w:tabs>
              <w:rPr>
                <w:rFonts w:ascii="Arial" w:hAnsi="Arial" w:cs="Arial"/>
                <w:b/>
              </w:rPr>
            </w:pPr>
          </w:p>
        </w:tc>
      </w:tr>
    </w:tbl>
    <w:p w:rsidR="00E710F5" w:rsidP="00E710F5" w:rsidRDefault="00E710F5" w14:paraId="2A2374D9" w14:textId="77777777"/>
    <w:p w:rsidR="00D4304C" w:rsidRDefault="00D4304C" w14:paraId="5BA0AB95" w14:textId="77777777"/>
    <w:sectPr w:rsidR="00D4304C">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245" w:rsidP="00576245" w:rsidRDefault="00576245" w14:paraId="10C2F4C7" w14:textId="77777777">
      <w:pPr>
        <w:spacing w:after="0" w:line="240" w:lineRule="auto"/>
      </w:pPr>
      <w:r>
        <w:separator/>
      </w:r>
    </w:p>
  </w:endnote>
  <w:endnote w:type="continuationSeparator" w:id="0">
    <w:p w:rsidR="00576245" w:rsidP="00576245" w:rsidRDefault="00576245" w14:paraId="25667B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245" w:rsidP="00576245" w:rsidRDefault="00576245" w14:paraId="24935625" w14:textId="77777777">
      <w:pPr>
        <w:spacing w:after="0" w:line="240" w:lineRule="auto"/>
      </w:pPr>
      <w:r>
        <w:separator/>
      </w:r>
    </w:p>
  </w:footnote>
  <w:footnote w:type="continuationSeparator" w:id="0">
    <w:p w:rsidR="00576245" w:rsidP="00576245" w:rsidRDefault="00576245" w14:paraId="3C3AB828" w14:textId="77777777">
      <w:pPr>
        <w:spacing w:after="0" w:line="240" w:lineRule="auto"/>
      </w:pPr>
      <w:r>
        <w:continuationSeparator/>
      </w:r>
    </w:p>
  </w:footnote>
  <w:footnote w:id="1">
    <w:p w:rsidR="00E710F5" w:rsidP="00E710F5" w:rsidRDefault="00E710F5" w14:paraId="4577BD25" w14:textId="5F23B977">
      <w:pPr>
        <w:pStyle w:val="FootnoteText"/>
      </w:pPr>
      <w:r>
        <w:rPr>
          <w:rStyle w:val="FootnoteReference"/>
        </w:rPr>
        <w:footnoteRef/>
      </w:r>
      <w:r>
        <w:t xml:space="preserve"> High risk models of collaboration are more regularly referred to as advanced arrangements. These include Flying Faculty, joint and dual awards and other formally integrated provision that may be delivered in part or wholly off-campus.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45" w:rsidP="00576245" w:rsidRDefault="00576245" w14:paraId="749C58C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00E"/>
    <w:multiLevelType w:val="hybridMultilevel"/>
    <w:tmpl w:val="EBBADA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CE40F2"/>
    <w:multiLevelType w:val="hybridMultilevel"/>
    <w:tmpl w:val="91F25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7F6A45"/>
    <w:multiLevelType w:val="multilevel"/>
    <w:tmpl w:val="E7A69010"/>
    <w:lvl w:ilvl="0">
      <w:start w:val="1"/>
      <w:numFmt w:val="decimal"/>
      <w:lvlText w:val="%1"/>
      <w:lvlJc w:val="left"/>
      <w:pPr>
        <w:ind w:left="785"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 w15:restartNumberingAfterBreak="0">
    <w:nsid w:val="268026EC"/>
    <w:multiLevelType w:val="hybridMultilevel"/>
    <w:tmpl w:val="B9A44C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A4635D"/>
    <w:multiLevelType w:val="hybridMultilevel"/>
    <w:tmpl w:val="86E43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AA5D79"/>
    <w:multiLevelType w:val="multilevel"/>
    <w:tmpl w:val="10586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6" w15:restartNumberingAfterBreak="0">
    <w:nsid w:val="4B3E400F"/>
    <w:multiLevelType w:val="hybridMultilevel"/>
    <w:tmpl w:val="161EF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DE7AFD"/>
    <w:multiLevelType w:val="hybridMultilevel"/>
    <w:tmpl w:val="D03653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9F746B4"/>
    <w:multiLevelType w:val="hybridMultilevel"/>
    <w:tmpl w:val="36409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7"/>
  </w:num>
  <w:num w:numId="3">
    <w:abstractNumId w:val="0"/>
  </w:num>
  <w:num w:numId="4">
    <w:abstractNumId w:val="1"/>
  </w:num>
  <w:num w:numId="5">
    <w:abstractNumId w:val="6"/>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F5"/>
    <w:rsid w:val="00110FBC"/>
    <w:rsid w:val="00147DBE"/>
    <w:rsid w:val="001916E2"/>
    <w:rsid w:val="001B71D4"/>
    <w:rsid w:val="001D31C5"/>
    <w:rsid w:val="001F01CD"/>
    <w:rsid w:val="002F08A7"/>
    <w:rsid w:val="002F7AFE"/>
    <w:rsid w:val="00331A80"/>
    <w:rsid w:val="0035416F"/>
    <w:rsid w:val="00374688"/>
    <w:rsid w:val="00380583"/>
    <w:rsid w:val="003A085D"/>
    <w:rsid w:val="003F4F90"/>
    <w:rsid w:val="003F612B"/>
    <w:rsid w:val="00445163"/>
    <w:rsid w:val="004622D1"/>
    <w:rsid w:val="0049042B"/>
    <w:rsid w:val="00503BAC"/>
    <w:rsid w:val="00544E0F"/>
    <w:rsid w:val="0056578C"/>
    <w:rsid w:val="00576245"/>
    <w:rsid w:val="005903D2"/>
    <w:rsid w:val="00596487"/>
    <w:rsid w:val="005E14B5"/>
    <w:rsid w:val="006418F0"/>
    <w:rsid w:val="006C69CA"/>
    <w:rsid w:val="007025DB"/>
    <w:rsid w:val="00756D73"/>
    <w:rsid w:val="007A2651"/>
    <w:rsid w:val="007B2FDE"/>
    <w:rsid w:val="007C2EFC"/>
    <w:rsid w:val="007F2EBB"/>
    <w:rsid w:val="007F4E66"/>
    <w:rsid w:val="008143CF"/>
    <w:rsid w:val="00824EC0"/>
    <w:rsid w:val="00832FF7"/>
    <w:rsid w:val="00873BEB"/>
    <w:rsid w:val="009226F5"/>
    <w:rsid w:val="009C4EAA"/>
    <w:rsid w:val="00A26ECC"/>
    <w:rsid w:val="00A35BD8"/>
    <w:rsid w:val="00AD256C"/>
    <w:rsid w:val="00B25994"/>
    <w:rsid w:val="00B76B0F"/>
    <w:rsid w:val="00BC5C52"/>
    <w:rsid w:val="00BF3582"/>
    <w:rsid w:val="00C71E5A"/>
    <w:rsid w:val="00CC190E"/>
    <w:rsid w:val="00CD6D88"/>
    <w:rsid w:val="00D4304C"/>
    <w:rsid w:val="00D56641"/>
    <w:rsid w:val="00E26498"/>
    <w:rsid w:val="00E513EB"/>
    <w:rsid w:val="00E568FC"/>
    <w:rsid w:val="00E710F5"/>
    <w:rsid w:val="00E766DC"/>
    <w:rsid w:val="00EB69B7"/>
    <w:rsid w:val="00EE706D"/>
    <w:rsid w:val="00F2268A"/>
    <w:rsid w:val="00F326B6"/>
    <w:rsid w:val="00F439C7"/>
    <w:rsid w:val="00F60566"/>
    <w:rsid w:val="00F6307E"/>
    <w:rsid w:val="00F8258D"/>
    <w:rsid w:val="00FA018B"/>
    <w:rsid w:val="2B27FEC3"/>
    <w:rsid w:val="4B4FC2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3F94"/>
  <w15:chartTrackingRefBased/>
  <w15:docId w15:val="{B6464343-3BA8-4E70-8B23-B73FFE69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E710F5"/>
    <w:pPr>
      <w:spacing w:before="240" w:after="120" w:line="240" w:lineRule="auto"/>
      <w:outlineLvl w:val="0"/>
    </w:pPr>
    <w:rPr>
      <w:rFonts w:ascii="Arial" w:hAnsi="Arial" w:eastAsia="Times New Roman" w:cs="Arial"/>
      <w:b/>
      <w:sz w:val="36"/>
      <w:szCs w:val="36"/>
      <w:lang w:eastAsia="en-US"/>
    </w:rPr>
  </w:style>
  <w:style w:type="paragraph" w:styleId="Heading3">
    <w:name w:val="heading 3"/>
    <w:basedOn w:val="Normal"/>
    <w:next w:val="Normal"/>
    <w:link w:val="Heading3Char"/>
    <w:uiPriority w:val="9"/>
    <w:semiHidden/>
    <w:unhideWhenUsed/>
    <w:qFormat/>
    <w:rsid w:val="00E710F5"/>
    <w:pPr>
      <w:keepNext/>
      <w:keepLines/>
      <w:spacing w:before="40" w:after="0"/>
      <w:outlineLvl w:val="2"/>
    </w:pPr>
    <w:rPr>
      <w:rFonts w:asciiTheme="majorHAnsi" w:hAnsiTheme="majorHAnsi" w:eastAsiaTheme="majorEastAsia" w:cstheme="majorBidi"/>
      <w:color w:val="1F4D78" w:themeColor="accent1" w:themeShade="7F"/>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71E5A"/>
    <w:pPr>
      <w:ind w:left="720"/>
      <w:contextualSpacing/>
    </w:pPr>
  </w:style>
  <w:style w:type="character" w:styleId="CommentReference">
    <w:name w:val="annotation reference"/>
    <w:basedOn w:val="DefaultParagraphFont"/>
    <w:uiPriority w:val="99"/>
    <w:semiHidden/>
    <w:unhideWhenUsed/>
    <w:rsid w:val="00331A80"/>
    <w:rPr>
      <w:sz w:val="16"/>
      <w:szCs w:val="16"/>
    </w:rPr>
  </w:style>
  <w:style w:type="paragraph" w:styleId="CommentText">
    <w:name w:val="annotation text"/>
    <w:basedOn w:val="Normal"/>
    <w:link w:val="CommentTextChar"/>
    <w:uiPriority w:val="99"/>
    <w:semiHidden/>
    <w:unhideWhenUsed/>
    <w:rsid w:val="00331A80"/>
    <w:pPr>
      <w:spacing w:line="240" w:lineRule="auto"/>
    </w:pPr>
    <w:rPr>
      <w:sz w:val="20"/>
      <w:szCs w:val="20"/>
    </w:rPr>
  </w:style>
  <w:style w:type="character" w:styleId="CommentTextChar" w:customStyle="1">
    <w:name w:val="Comment Text Char"/>
    <w:basedOn w:val="DefaultParagraphFont"/>
    <w:link w:val="CommentText"/>
    <w:uiPriority w:val="99"/>
    <w:semiHidden/>
    <w:rsid w:val="00331A80"/>
    <w:rPr>
      <w:sz w:val="20"/>
      <w:szCs w:val="20"/>
    </w:rPr>
  </w:style>
  <w:style w:type="paragraph" w:styleId="CommentSubject">
    <w:name w:val="annotation subject"/>
    <w:basedOn w:val="CommentText"/>
    <w:next w:val="CommentText"/>
    <w:link w:val="CommentSubjectChar"/>
    <w:uiPriority w:val="99"/>
    <w:semiHidden/>
    <w:unhideWhenUsed/>
    <w:rsid w:val="00331A80"/>
    <w:rPr>
      <w:b/>
      <w:bCs/>
    </w:rPr>
  </w:style>
  <w:style w:type="character" w:styleId="CommentSubjectChar" w:customStyle="1">
    <w:name w:val="Comment Subject Char"/>
    <w:basedOn w:val="CommentTextChar"/>
    <w:link w:val="CommentSubject"/>
    <w:uiPriority w:val="99"/>
    <w:semiHidden/>
    <w:rsid w:val="00331A80"/>
    <w:rPr>
      <w:b/>
      <w:bCs/>
      <w:sz w:val="20"/>
      <w:szCs w:val="20"/>
    </w:rPr>
  </w:style>
  <w:style w:type="paragraph" w:styleId="BalloonText">
    <w:name w:val="Balloon Text"/>
    <w:basedOn w:val="Normal"/>
    <w:link w:val="BalloonTextChar"/>
    <w:uiPriority w:val="99"/>
    <w:semiHidden/>
    <w:unhideWhenUsed/>
    <w:rsid w:val="00331A8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1A80"/>
    <w:rPr>
      <w:rFonts w:ascii="Segoe UI" w:hAnsi="Segoe UI" w:cs="Segoe UI"/>
      <w:sz w:val="18"/>
      <w:szCs w:val="18"/>
    </w:rPr>
  </w:style>
  <w:style w:type="paragraph" w:styleId="Header">
    <w:name w:val="header"/>
    <w:basedOn w:val="Normal"/>
    <w:link w:val="HeaderChar"/>
    <w:uiPriority w:val="99"/>
    <w:unhideWhenUsed/>
    <w:rsid w:val="005762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6245"/>
  </w:style>
  <w:style w:type="paragraph" w:styleId="Footer">
    <w:name w:val="footer"/>
    <w:basedOn w:val="Normal"/>
    <w:link w:val="FooterChar"/>
    <w:uiPriority w:val="99"/>
    <w:unhideWhenUsed/>
    <w:rsid w:val="005762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6245"/>
  </w:style>
  <w:style w:type="paragraph" w:styleId="FootnoteText">
    <w:name w:val="footnote text"/>
    <w:basedOn w:val="Normal"/>
    <w:link w:val="FootnoteTextChar"/>
    <w:uiPriority w:val="99"/>
    <w:semiHidden/>
    <w:unhideWhenUsed/>
    <w:rsid w:val="00E2649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26498"/>
    <w:rPr>
      <w:sz w:val="20"/>
      <w:szCs w:val="20"/>
    </w:rPr>
  </w:style>
  <w:style w:type="character" w:styleId="FootnoteReference">
    <w:name w:val="footnote reference"/>
    <w:basedOn w:val="DefaultParagraphFont"/>
    <w:uiPriority w:val="99"/>
    <w:semiHidden/>
    <w:unhideWhenUsed/>
    <w:rsid w:val="00E26498"/>
    <w:rPr>
      <w:vertAlign w:val="superscript"/>
    </w:rPr>
  </w:style>
  <w:style w:type="character" w:styleId="Heading1Char" w:customStyle="1">
    <w:name w:val="Heading 1 Char"/>
    <w:basedOn w:val="DefaultParagraphFont"/>
    <w:link w:val="Heading1"/>
    <w:rsid w:val="00E710F5"/>
    <w:rPr>
      <w:rFonts w:ascii="Arial" w:hAnsi="Arial" w:eastAsia="Times New Roman" w:cs="Arial"/>
      <w:b/>
      <w:sz w:val="36"/>
      <w:szCs w:val="36"/>
      <w:lang w:eastAsia="en-US"/>
    </w:rPr>
  </w:style>
  <w:style w:type="character" w:styleId="Heading3Char" w:customStyle="1">
    <w:name w:val="Heading 3 Char"/>
    <w:basedOn w:val="DefaultParagraphFont"/>
    <w:link w:val="Heading3"/>
    <w:uiPriority w:val="9"/>
    <w:semiHidden/>
    <w:rsid w:val="00E710F5"/>
    <w:rPr>
      <w:rFonts w:asciiTheme="majorHAnsi" w:hAnsiTheme="majorHAnsi" w:eastAsiaTheme="majorEastAsia" w:cstheme="majorBidi"/>
      <w:color w:val="1F4D78" w:themeColor="accent1" w:themeShade="7F"/>
      <w:sz w:val="24"/>
      <w:szCs w:val="24"/>
      <w:lang w:eastAsia="en-US"/>
    </w:rPr>
  </w:style>
  <w:style w:type="character" w:styleId="Hyperlink">
    <w:name w:val="Hyperlink"/>
    <w:basedOn w:val="DefaultParagraphFont"/>
    <w:uiPriority w:val="99"/>
    <w:unhideWhenUsed/>
    <w:rsid w:val="00E710F5"/>
    <w:rPr>
      <w:color w:val="0563C1" w:themeColor="hyperlink"/>
      <w:u w:val="single"/>
    </w:rPr>
  </w:style>
  <w:style w:type="paragraph" w:styleId="AA-Explanation" w:customStyle="1">
    <w:name w:val="AA-Explanation"/>
    <w:basedOn w:val="Normal"/>
    <w:qFormat/>
    <w:rsid w:val="00E710F5"/>
    <w:pPr>
      <w:spacing w:after="120" w:line="240" w:lineRule="auto"/>
    </w:pPr>
    <w:rPr>
      <w:rFonts w:ascii="Arial" w:hAnsi="Arial" w:eastAsia="Times New Roman" w:cs="Arial"/>
      <w:i/>
      <w:sz w:val="20"/>
      <w:szCs w:val="20"/>
      <w:lang w:eastAsia="en-US"/>
    </w:rPr>
  </w:style>
  <w:style w:type="paragraph" w:styleId="AA-FieldTitle" w:customStyle="1">
    <w:name w:val="AA-FieldTitle"/>
    <w:basedOn w:val="Normal"/>
    <w:qFormat/>
    <w:rsid w:val="00E710F5"/>
    <w:pPr>
      <w:spacing w:before="120" w:after="120" w:line="240" w:lineRule="auto"/>
    </w:pPr>
    <w:rPr>
      <w:rFonts w:ascii="Arial" w:hAnsi="Arial" w:eastAsia="Times New Roman" w:cs="Arial"/>
      <w:b/>
      <w:szCs w:val="20"/>
      <w:lang w:eastAsia="en-US"/>
    </w:rPr>
  </w:style>
  <w:style w:type="table" w:styleId="TableGrid">
    <w:name w:val="Table Grid"/>
    <w:basedOn w:val="TableNormal"/>
    <w:uiPriority w:val="39"/>
    <w:rsid w:val="00E710F5"/>
    <w:pPr>
      <w:spacing w:after="0" w:line="240" w:lineRule="auto"/>
    </w:pPr>
    <w:rPr>
      <w:rFonts w:eastAsiaTheme="minorHAnsi"/>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qat@leeds.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3.png" Id="Re9e7cc6b34914a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25211051C664F859B154891535E34" ma:contentTypeVersion="13" ma:contentTypeDescription="Create a new document." ma:contentTypeScope="" ma:versionID="83da1bcece3ccf75840e3759b8ce9e8e">
  <xsd:schema xmlns:xsd="http://www.w3.org/2001/XMLSchema" xmlns:xs="http://www.w3.org/2001/XMLSchema" xmlns:p="http://schemas.microsoft.com/office/2006/metadata/properties" xmlns:ns2="7b873aa2-0a81-47e5-ae5f-0585447c37df" xmlns:ns3="b131ae70-eabe-4112-8b84-bd3d316af09f" targetNamespace="http://schemas.microsoft.com/office/2006/metadata/properties" ma:root="true" ma:fieldsID="0797a9dc0b5ab3d613e25e21706ad4dc" ns2:_="" ns3:_="">
    <xsd:import namespace="7b873aa2-0a81-47e5-ae5f-0585447c37df"/>
    <xsd:import namespace="b131ae70-eabe-4112-8b84-bd3d316af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3aa2-0a81-47e5-ae5f-0585447c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31ae70-eabe-4112-8b84-bd3d316af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31ae70-eabe-4112-8b84-bd3d316af09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180D-D764-4343-8438-F0F334193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3aa2-0a81-47e5-ae5f-0585447c37df"/>
    <ds:schemaRef ds:uri="b131ae70-eabe-4112-8b84-bd3d316a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589C1-0D7E-4E94-B076-528BCED54C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131ae70-eabe-4112-8b84-bd3d316af09f"/>
    <ds:schemaRef ds:uri="http://schemas.microsoft.com/office/infopath/2007/PartnerControls"/>
    <ds:schemaRef ds:uri="7b873aa2-0a81-47e5-ae5f-0585447c37df"/>
    <ds:schemaRef ds:uri="http://www.w3.org/XML/1998/namespace"/>
    <ds:schemaRef ds:uri="http://purl.org/dc/dcmitype/"/>
  </ds:schemaRefs>
</ds:datastoreItem>
</file>

<file path=customXml/itemProps3.xml><?xml version="1.0" encoding="utf-8"?>
<ds:datastoreItem xmlns:ds="http://schemas.openxmlformats.org/officeDocument/2006/customXml" ds:itemID="{806AE9BC-F18A-4FB3-858B-5CD1890E91FB}">
  <ds:schemaRefs>
    <ds:schemaRef ds:uri="http://schemas.microsoft.com/sharepoint/v3/contenttype/forms"/>
  </ds:schemaRefs>
</ds:datastoreItem>
</file>

<file path=customXml/itemProps4.xml><?xml version="1.0" encoding="utf-8"?>
<ds:datastoreItem xmlns:ds="http://schemas.openxmlformats.org/officeDocument/2006/customXml" ds:itemID="{4C08AF89-0959-41B4-A79C-6E8534502C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International Office</dc:creator>
  <keywords/>
  <dc:description/>
  <lastModifiedBy>Emily Hooper</lastModifiedBy>
  <revision>5</revision>
  <lastPrinted>2018-11-19T16:30:00.0000000Z</lastPrinted>
  <dcterms:created xsi:type="dcterms:W3CDTF">2019-09-06T14:34:00.0000000Z</dcterms:created>
  <dcterms:modified xsi:type="dcterms:W3CDTF">2022-04-27T12:01:42.9366569Z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0x0101008BB25211051C664F859B154891535E34</vt:lpwstr>
  </property>
  <property fmtid="{D5CDD505-2E9C-101B-9397-08002B2CF9AE}" pid="3" name="Order">
    <vt:r8>514100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