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43" w:rsidRPr="00C808FD" w:rsidRDefault="005B3143" w:rsidP="005B3143">
      <w:pPr>
        <w:rPr>
          <w:rFonts w:ascii="Arial" w:hAnsi="Arial" w:cs="Arial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2656"/>
        <w:gridCol w:w="3878"/>
        <w:gridCol w:w="2859"/>
        <w:gridCol w:w="2367"/>
      </w:tblGrid>
      <w:tr w:rsidR="005B3143" w:rsidRPr="00830FD4" w:rsidTr="00F00DBD">
        <w:tc>
          <w:tcPr>
            <w:tcW w:w="5000" w:type="pct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</w:tcPr>
          <w:p w:rsidR="000F2989" w:rsidRPr="000F2989" w:rsidRDefault="000F2989" w:rsidP="00A77B7D">
            <w:pPr>
              <w:rPr>
                <w:rFonts w:ascii="Arial" w:hAnsi="Arial" w:cs="Arial"/>
                <w:b/>
                <w:sz w:val="36"/>
                <w:szCs w:val="36"/>
              </w:rPr>
            </w:pPr>
            <w:r w:rsidRPr="000F2989">
              <w:rPr>
                <w:rFonts w:ascii="Arial" w:hAnsi="Arial" w:cs="Arial"/>
                <w:b/>
                <w:sz w:val="36"/>
                <w:szCs w:val="36"/>
              </w:rPr>
              <w:t>Professional Doctorate    Programme Specification  PART B</w:t>
            </w:r>
          </w:p>
          <w:p w:rsidR="005B3143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Programme Structure and Content of the Professional Doctorate </w:t>
            </w:r>
          </w:p>
          <w:p w:rsidR="005B3143" w:rsidRPr="00F93F27" w:rsidRDefault="005B3143" w:rsidP="00A77B7D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Please specify each year of the programme below (</w:t>
            </w:r>
            <w:r w:rsidR="00771798">
              <w:rPr>
                <w:rFonts w:ascii="Arial" w:hAnsi="Arial" w:cs="Arial"/>
                <w:sz w:val="20"/>
              </w:rPr>
              <w:t xml:space="preserve"> including modules covering </w:t>
            </w:r>
            <w:r>
              <w:rPr>
                <w:rFonts w:ascii="Arial" w:hAnsi="Arial"/>
                <w:sz w:val="20"/>
              </w:rPr>
              <w:t>subject specific training, generic &amp; transferable skills training)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</w:p>
        </w:tc>
      </w:tr>
      <w:tr w:rsidR="005B3143" w:rsidRPr="00830FD4" w:rsidTr="00A77B7D">
        <w:trPr>
          <w:trHeight w:val="552"/>
        </w:trPr>
        <w:tc>
          <w:tcPr>
            <w:tcW w:w="1179" w:type="pct"/>
            <w:shd w:val="clear" w:color="auto" w:fill="DBE5F1"/>
          </w:tcPr>
          <w:p w:rsidR="005B3143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                               </w:t>
            </w:r>
          </w:p>
          <w:p w:rsidR="005B3143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Overall number of credits specified for the Professional Doctorate</w:t>
            </w:r>
          </w:p>
          <w:p w:rsidR="005B3143" w:rsidRPr="00830FD4" w:rsidRDefault="005B3143" w:rsidP="00A77B7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863" w:type="pct"/>
          </w:tcPr>
          <w:p w:rsidR="005B3143" w:rsidRPr="00B71F91" w:rsidRDefault="005B3143" w:rsidP="00A77B7D">
            <w:pPr>
              <w:rPr>
                <w:rFonts w:ascii="Arial" w:hAnsi="Arial"/>
                <w:b/>
                <w:sz w:val="16"/>
              </w:rPr>
            </w:pPr>
            <w:r w:rsidRPr="00B71F91">
              <w:rPr>
                <w:rFonts w:ascii="Arial" w:hAnsi="Arial"/>
                <w:b/>
                <w:sz w:val="16"/>
              </w:rPr>
              <w:t>Specialist Subject</w:t>
            </w:r>
          </w:p>
          <w:p w:rsidR="005B3143" w:rsidRPr="00B71F91" w:rsidRDefault="005B3143" w:rsidP="00A77B7D">
            <w:pPr>
              <w:rPr>
                <w:rFonts w:ascii="Arial" w:hAnsi="Arial"/>
                <w:b/>
                <w:sz w:val="16"/>
              </w:rPr>
            </w:pPr>
            <w:r w:rsidRPr="00B71F91">
              <w:rPr>
                <w:rFonts w:ascii="Arial" w:hAnsi="Arial"/>
                <w:b/>
                <w:sz w:val="16"/>
              </w:rPr>
              <w:t xml:space="preserve">                      </w:t>
            </w: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Credits: </w:t>
            </w:r>
          </w:p>
        </w:tc>
        <w:tc>
          <w:tcPr>
            <w:tcW w:w="1260" w:type="pct"/>
          </w:tcPr>
          <w:p w:rsidR="005B3143" w:rsidRPr="00B71F91" w:rsidRDefault="005B3143" w:rsidP="00A77B7D">
            <w:pPr>
              <w:rPr>
                <w:rFonts w:ascii="Arial" w:hAnsi="Arial"/>
                <w:b/>
                <w:sz w:val="16"/>
              </w:rPr>
            </w:pPr>
            <w:r w:rsidRPr="00B71F91">
              <w:rPr>
                <w:rFonts w:ascii="Arial" w:hAnsi="Arial"/>
                <w:b/>
                <w:sz w:val="16"/>
              </w:rPr>
              <w:t>Generic and Transferable Skills</w:t>
            </w: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</w:t>
            </w: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Credits:     </w:t>
            </w:r>
          </w:p>
        </w:tc>
        <w:tc>
          <w:tcPr>
            <w:tcW w:w="929" w:type="pct"/>
          </w:tcPr>
          <w:p w:rsidR="005B3143" w:rsidRDefault="005B3143" w:rsidP="00A77B7D">
            <w:pPr>
              <w:rPr>
                <w:rFonts w:ascii="Arial" w:hAnsi="Arial"/>
                <w:b/>
                <w:sz w:val="16"/>
              </w:rPr>
            </w:pPr>
            <w:r w:rsidRPr="00B71F91">
              <w:rPr>
                <w:rFonts w:ascii="Arial" w:hAnsi="Arial"/>
                <w:b/>
                <w:sz w:val="16"/>
              </w:rPr>
              <w:t>Research</w:t>
            </w:r>
          </w:p>
          <w:p w:rsidR="005B3143" w:rsidRDefault="005B3143" w:rsidP="00A77B7D">
            <w:pPr>
              <w:rPr>
                <w:rFonts w:ascii="Arial" w:hAnsi="Arial"/>
                <w:b/>
                <w:sz w:val="16"/>
              </w:rPr>
            </w:pPr>
          </w:p>
          <w:p w:rsidR="005B3143" w:rsidRDefault="005B3143" w:rsidP="00A77B7D">
            <w:pPr>
              <w:rPr>
                <w:rFonts w:ascii="Arial" w:hAnsi="Arial"/>
                <w:sz w:val="16"/>
              </w:rPr>
            </w:pPr>
          </w:p>
          <w:p w:rsidR="005B3143" w:rsidRPr="00B71F91" w:rsidRDefault="005B3143" w:rsidP="00A77B7D">
            <w:pPr>
              <w:rPr>
                <w:rFonts w:ascii="Arial" w:hAnsi="Arial"/>
                <w:sz w:val="16"/>
              </w:rPr>
            </w:pPr>
            <w:r w:rsidRPr="00F93F27">
              <w:rPr>
                <w:rFonts w:ascii="Arial" w:hAnsi="Arial"/>
                <w:sz w:val="16"/>
              </w:rPr>
              <w:t>Notional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71F91">
              <w:rPr>
                <w:rFonts w:ascii="Arial" w:hAnsi="Arial"/>
                <w:sz w:val="16"/>
              </w:rPr>
              <w:t xml:space="preserve">Credits: </w:t>
            </w:r>
          </w:p>
        </w:tc>
        <w:tc>
          <w:tcPr>
            <w:tcW w:w="769" w:type="pct"/>
          </w:tcPr>
          <w:p w:rsidR="005B3143" w:rsidRDefault="005B3143" w:rsidP="00A77B7D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 xml:space="preserve">Total  </w:t>
            </w:r>
            <w:r w:rsidRPr="00B71F91">
              <w:rPr>
                <w:rFonts w:ascii="Arial" w:hAnsi="Arial"/>
                <w:b/>
                <w:sz w:val="16"/>
              </w:rPr>
              <w:t>Credits:</w:t>
            </w:r>
          </w:p>
          <w:p w:rsidR="005B3143" w:rsidRPr="007176A0" w:rsidRDefault="005B3143" w:rsidP="00A77B7D">
            <w:pPr>
              <w:rPr>
                <w:rFonts w:ascii="Arial" w:hAnsi="Arial"/>
                <w:b/>
                <w:sz w:val="16"/>
              </w:rPr>
            </w:pPr>
          </w:p>
        </w:tc>
      </w:tr>
      <w:tr w:rsidR="001C2CEF" w:rsidRPr="00830FD4" w:rsidTr="001C2CEF">
        <w:trPr>
          <w:trHeight w:val="552"/>
        </w:trPr>
        <w:tc>
          <w:tcPr>
            <w:tcW w:w="1179" w:type="pct"/>
            <w:shd w:val="clear" w:color="auto" w:fill="DBE5F1"/>
          </w:tcPr>
          <w:p w:rsidR="001C2CEF" w:rsidRDefault="001C2CEF" w:rsidP="00A77B7D">
            <w:pPr>
              <w:rPr>
                <w:rFonts w:ascii="Arial" w:hAnsi="Arial" w:cs="Arial"/>
                <w:b/>
                <w:sz w:val="20"/>
              </w:rPr>
            </w:pPr>
          </w:p>
          <w:p w:rsidR="001C2CEF" w:rsidRDefault="001C2CEF" w:rsidP="001C2CE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Any special characteristics of the programme </w:t>
            </w:r>
          </w:p>
        </w:tc>
        <w:tc>
          <w:tcPr>
            <w:tcW w:w="3821" w:type="pct"/>
            <w:gridSpan w:val="4"/>
            <w:tcBorders>
              <w:right w:val="single" w:sz="4" w:space="0" w:color="auto"/>
            </w:tcBorders>
          </w:tcPr>
          <w:p w:rsidR="001C2CEF" w:rsidRDefault="001C2CEF" w:rsidP="00A77B7D">
            <w:pPr>
              <w:rPr>
                <w:rFonts w:ascii="Arial" w:hAnsi="Arial"/>
                <w:b/>
                <w:sz w:val="16"/>
              </w:rPr>
            </w:pPr>
          </w:p>
        </w:tc>
      </w:tr>
    </w:tbl>
    <w:p w:rsidR="005B3143" w:rsidRDefault="005B3143" w:rsidP="005B3143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8"/>
        <w:gridCol w:w="11760"/>
      </w:tblGrid>
      <w:tr w:rsidR="005B3143" w:rsidTr="00A77B7D">
        <w:tc>
          <w:tcPr>
            <w:tcW w:w="1179" w:type="pct"/>
            <w:shd w:val="clear" w:color="auto" w:fill="DBE5F1"/>
          </w:tcPr>
          <w:p w:rsidR="005B3143" w:rsidRDefault="005B3143" w:rsidP="00A77B7D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Learning Outcomes for the award </w:t>
            </w:r>
          </w:p>
          <w:p w:rsidR="005B3143" w:rsidRDefault="005B3143" w:rsidP="00A77B7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B3143" w:rsidRPr="00EB0B9D" w:rsidRDefault="005B3143" w:rsidP="00A77B7D">
            <w:pPr>
              <w:rPr>
                <w:rFonts w:ascii="Arial" w:hAnsi="Arial" w:cs="Arial"/>
                <w:b/>
                <w:color w:val="808080"/>
                <w:sz w:val="18"/>
                <w:szCs w:val="18"/>
              </w:rPr>
            </w:pPr>
          </w:p>
        </w:tc>
        <w:tc>
          <w:tcPr>
            <w:tcW w:w="3821" w:type="pct"/>
          </w:tcPr>
          <w:p w:rsidR="005B3143" w:rsidRDefault="005B3143" w:rsidP="00A77B7D"/>
          <w:p w:rsidR="00CF0A2B" w:rsidRDefault="00CF0A2B" w:rsidP="00CF0A2B">
            <w:pPr>
              <w:pStyle w:val="Default"/>
              <w:ind w:left="100" w:right="15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Learning Outcomes </w:t>
            </w:r>
          </w:p>
          <w:p w:rsidR="00CF0A2B" w:rsidRPr="00CF0A2B" w:rsidRDefault="00CF0A2B" w:rsidP="00CF0A2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</w:t>
            </w:r>
            <w:r w:rsidRPr="00CF0A2B">
              <w:rPr>
                <w:rFonts w:ascii="Arial" w:hAnsi="Arial" w:cs="Arial"/>
                <w:sz w:val="20"/>
              </w:rPr>
              <w:t>Learning Outcomes for taught components</w:t>
            </w:r>
            <w:r w:rsidRPr="00CF0A2B">
              <w:rPr>
                <w:rFonts w:ascii="Arial" w:hAnsi="Arial" w:cs="Arial"/>
                <w:b/>
                <w:bCs/>
                <w:sz w:val="20"/>
              </w:rPr>
              <w:t xml:space="preserve">; </w:t>
            </w:r>
            <w:r w:rsidR="00F00DBD">
              <w:rPr>
                <w:rFonts w:ascii="Arial" w:hAnsi="Arial" w:cs="Arial"/>
                <w:sz w:val="20"/>
              </w:rPr>
              <w:t>Postgraduate Researchers</w:t>
            </w:r>
            <w:r w:rsidRPr="00CF0A2B">
              <w:rPr>
                <w:rFonts w:ascii="Arial" w:hAnsi="Arial" w:cs="Arial"/>
                <w:sz w:val="20"/>
              </w:rPr>
              <w:t xml:space="preserve"> will be able to</w:t>
            </w:r>
            <w:r>
              <w:rPr>
                <w:rFonts w:ascii="Arial" w:hAnsi="Arial" w:cs="Arial"/>
                <w:sz w:val="20"/>
              </w:rPr>
              <w:t>:</w:t>
            </w:r>
          </w:p>
          <w:p w:rsidR="00CF0A2B" w:rsidRDefault="00CF0A2B" w:rsidP="00CF0A2B">
            <w:pPr>
              <w:rPr>
                <w:sz w:val="22"/>
                <w:szCs w:val="22"/>
              </w:rPr>
            </w:pPr>
          </w:p>
          <w:p w:rsidR="00CF0A2B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  <w:r w:rsidRPr="00683E98">
              <w:rPr>
                <w:sz w:val="20"/>
                <w:szCs w:val="20"/>
              </w:rPr>
              <w:t>(please complete)</w:t>
            </w:r>
          </w:p>
          <w:p w:rsidR="00683E98" w:rsidRPr="00683E98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</w:p>
          <w:p w:rsidR="00CF0A2B" w:rsidRDefault="00CF0A2B" w:rsidP="00CF0A2B">
            <w:pPr>
              <w:pStyle w:val="Default"/>
              <w:ind w:left="100" w:right="153"/>
              <w:rPr>
                <w:sz w:val="22"/>
                <w:szCs w:val="22"/>
              </w:rPr>
            </w:pPr>
          </w:p>
          <w:p w:rsidR="00CF0A2B" w:rsidRDefault="00CF0A2B" w:rsidP="00CF0A2B">
            <w:pPr>
              <w:pStyle w:val="Default"/>
              <w:ind w:left="100" w:right="153"/>
              <w:rPr>
                <w:sz w:val="20"/>
                <w:szCs w:val="20"/>
              </w:rPr>
            </w:pPr>
            <w:r w:rsidRPr="00CF0A2B">
              <w:rPr>
                <w:sz w:val="20"/>
                <w:szCs w:val="20"/>
              </w:rPr>
              <w:t>Learning Outcomes for research components</w:t>
            </w:r>
            <w:r w:rsidRPr="00CF0A2B">
              <w:rPr>
                <w:b/>
                <w:bCs/>
                <w:sz w:val="20"/>
                <w:szCs w:val="20"/>
              </w:rPr>
              <w:t xml:space="preserve">; </w:t>
            </w:r>
            <w:r w:rsidR="00F00DBD">
              <w:rPr>
                <w:sz w:val="20"/>
                <w:szCs w:val="20"/>
              </w:rPr>
              <w:t>Postgraduate Researcher</w:t>
            </w:r>
            <w:r w:rsidRPr="00CF0A2B">
              <w:rPr>
                <w:sz w:val="20"/>
                <w:szCs w:val="20"/>
              </w:rPr>
              <w:t>s will be able to</w:t>
            </w:r>
            <w:r>
              <w:rPr>
                <w:sz w:val="20"/>
                <w:szCs w:val="20"/>
              </w:rPr>
              <w:t>:</w:t>
            </w:r>
          </w:p>
          <w:p w:rsidR="00CF0A2B" w:rsidRDefault="00CF0A2B" w:rsidP="00CF0A2B">
            <w:pPr>
              <w:pStyle w:val="Default"/>
              <w:ind w:left="100" w:right="153"/>
              <w:rPr>
                <w:sz w:val="20"/>
                <w:szCs w:val="20"/>
              </w:rPr>
            </w:pPr>
          </w:p>
          <w:p w:rsidR="00CF0A2B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complete)</w:t>
            </w:r>
          </w:p>
          <w:p w:rsidR="00683E98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</w:p>
          <w:p w:rsidR="00CF0A2B" w:rsidRPr="00683E98" w:rsidRDefault="00CF0A2B" w:rsidP="00683E98">
            <w:pPr>
              <w:pStyle w:val="Default"/>
              <w:ind w:left="100" w:right="153"/>
              <w:rPr>
                <w:b/>
                <w:bCs/>
                <w:sz w:val="20"/>
                <w:szCs w:val="20"/>
              </w:rPr>
            </w:pPr>
            <w:r w:rsidRPr="00CF0A2B">
              <w:rPr>
                <w:sz w:val="20"/>
                <w:szCs w:val="20"/>
              </w:rPr>
              <w:t xml:space="preserve"> </w:t>
            </w:r>
          </w:p>
          <w:p w:rsidR="00CF0A2B" w:rsidRPr="001A2C9C" w:rsidRDefault="00CF0A2B" w:rsidP="00CF0A2B">
            <w:pPr>
              <w:pStyle w:val="Default"/>
              <w:ind w:left="100" w:right="153"/>
              <w:rPr>
                <w:b/>
                <w:bCs/>
                <w:sz w:val="20"/>
                <w:szCs w:val="20"/>
              </w:rPr>
            </w:pPr>
            <w:r w:rsidRPr="001A2C9C">
              <w:rPr>
                <w:b/>
                <w:bCs/>
                <w:sz w:val="20"/>
                <w:szCs w:val="20"/>
              </w:rPr>
              <w:t xml:space="preserve">Transferable Key Skills </w:t>
            </w:r>
          </w:p>
          <w:p w:rsidR="00CF0A2B" w:rsidRPr="001A2C9C" w:rsidRDefault="001A2C9C" w:rsidP="00CF0A2B">
            <w:pPr>
              <w:pStyle w:val="Default"/>
              <w:ind w:left="100"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Postgraduate Researchers </w:t>
            </w:r>
            <w:r w:rsidR="00CF0A2B" w:rsidRPr="001A2C9C">
              <w:rPr>
                <w:sz w:val="20"/>
                <w:szCs w:val="20"/>
              </w:rPr>
              <w:t xml:space="preserve"> will have had the opportunity to acquire the following abilities through </w:t>
            </w:r>
            <w:proofErr w:type="spellStart"/>
            <w:r w:rsidR="00CF0A2B" w:rsidRPr="001A2C9C">
              <w:rPr>
                <w:sz w:val="20"/>
                <w:szCs w:val="20"/>
              </w:rPr>
              <w:t>theresearch</w:t>
            </w:r>
            <w:proofErr w:type="spellEnd"/>
            <w:r w:rsidR="00CF0A2B" w:rsidRPr="001A2C9C">
              <w:rPr>
                <w:sz w:val="20"/>
                <w:szCs w:val="20"/>
              </w:rPr>
              <w:t xml:space="preserve"> training and research specified for the programme:</w:t>
            </w:r>
          </w:p>
          <w:p w:rsidR="00CF0A2B" w:rsidRDefault="00CF0A2B" w:rsidP="00CF0A2B">
            <w:pPr>
              <w:pStyle w:val="Default"/>
              <w:ind w:left="100" w:right="153"/>
              <w:rPr>
                <w:sz w:val="22"/>
                <w:szCs w:val="22"/>
              </w:rPr>
            </w:pPr>
          </w:p>
          <w:p w:rsidR="00683E98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complete)</w:t>
            </w:r>
          </w:p>
          <w:p w:rsidR="00683E98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</w:p>
          <w:p w:rsidR="00CF0A2B" w:rsidRDefault="00CF0A2B" w:rsidP="00771798">
            <w:pPr>
              <w:pStyle w:val="Default"/>
              <w:ind w:right="153"/>
              <w:rPr>
                <w:b/>
                <w:bCs/>
                <w:sz w:val="23"/>
                <w:szCs w:val="23"/>
              </w:rPr>
            </w:pPr>
          </w:p>
          <w:p w:rsidR="00CF0A2B" w:rsidRPr="001A2C9C" w:rsidRDefault="00CF0A2B" w:rsidP="00771798">
            <w:pPr>
              <w:pStyle w:val="Default"/>
              <w:ind w:right="153"/>
              <w:rPr>
                <w:b/>
                <w:bCs/>
                <w:sz w:val="20"/>
                <w:szCs w:val="20"/>
              </w:rPr>
            </w:pPr>
            <w:r w:rsidRPr="001A2C9C">
              <w:rPr>
                <w:b/>
                <w:bCs/>
                <w:sz w:val="20"/>
                <w:szCs w:val="20"/>
              </w:rPr>
              <w:t>Learning Context (please amend as required)</w:t>
            </w:r>
          </w:p>
          <w:p w:rsidR="00CF0A2B" w:rsidRPr="001A2C9C" w:rsidRDefault="00CF0A2B" w:rsidP="00CF0A2B">
            <w:pPr>
              <w:pStyle w:val="Default"/>
              <w:spacing w:before="160"/>
              <w:ind w:left="100" w:right="113"/>
              <w:rPr>
                <w:sz w:val="20"/>
                <w:szCs w:val="20"/>
              </w:rPr>
            </w:pPr>
            <w:r w:rsidRPr="001A2C9C">
              <w:rPr>
                <w:sz w:val="20"/>
                <w:szCs w:val="20"/>
              </w:rPr>
              <w:t xml:space="preserve">The learning context will include the critical analysis of, and decision making in, complex </w:t>
            </w:r>
            <w:proofErr w:type="spellStart"/>
            <w:r w:rsidRPr="001A2C9C">
              <w:rPr>
                <w:sz w:val="20"/>
                <w:szCs w:val="20"/>
              </w:rPr>
              <w:t>nd</w:t>
            </w:r>
            <w:proofErr w:type="spellEnd"/>
            <w:r w:rsidRPr="001A2C9C">
              <w:rPr>
                <w:sz w:val="20"/>
                <w:szCs w:val="20"/>
              </w:rPr>
              <w:t xml:space="preserve"> unpredictable professional situations. The structure of the programme will provide research and/or professional training, breadth and depth of study and opportunities for drawing upon appropriate resources and techniques. Opportunities will be provided for students to: </w:t>
            </w:r>
          </w:p>
          <w:p w:rsidR="00CF0A2B" w:rsidRPr="001A2C9C" w:rsidRDefault="00CF0A2B" w:rsidP="00CF0A2B">
            <w:pPr>
              <w:pStyle w:val="Default"/>
              <w:spacing w:before="120"/>
              <w:ind w:left="458" w:hanging="359"/>
              <w:rPr>
                <w:sz w:val="20"/>
                <w:szCs w:val="20"/>
              </w:rPr>
            </w:pPr>
            <w:r w:rsidRPr="001A2C9C">
              <w:rPr>
                <w:sz w:val="20"/>
                <w:szCs w:val="20"/>
              </w:rPr>
              <w:t xml:space="preserve">• develop to a high level interests and informed opinions </w:t>
            </w:r>
          </w:p>
          <w:p w:rsidR="00CF0A2B" w:rsidRPr="001A2C9C" w:rsidRDefault="00CF0A2B" w:rsidP="00CF0A2B">
            <w:pPr>
              <w:pStyle w:val="Default"/>
              <w:spacing w:before="121"/>
              <w:ind w:left="458" w:hanging="359"/>
              <w:rPr>
                <w:sz w:val="20"/>
                <w:szCs w:val="20"/>
              </w:rPr>
            </w:pPr>
            <w:r w:rsidRPr="001A2C9C">
              <w:rPr>
                <w:sz w:val="20"/>
                <w:szCs w:val="20"/>
              </w:rPr>
              <w:t xml:space="preserve">• develop to a high level their design and management of their learning activities </w:t>
            </w:r>
          </w:p>
          <w:p w:rsidR="00CF0A2B" w:rsidRPr="001A2C9C" w:rsidRDefault="00CF0A2B" w:rsidP="00CF0A2B">
            <w:pPr>
              <w:pStyle w:val="Default"/>
              <w:spacing w:before="118"/>
              <w:ind w:left="458" w:hanging="359"/>
              <w:rPr>
                <w:sz w:val="20"/>
                <w:szCs w:val="20"/>
              </w:rPr>
            </w:pPr>
            <w:r w:rsidRPr="001A2C9C">
              <w:rPr>
                <w:sz w:val="20"/>
                <w:szCs w:val="20"/>
              </w:rPr>
              <w:t xml:space="preserve">• develop to a high level their communication of their conclusions; </w:t>
            </w:r>
          </w:p>
          <w:p w:rsidR="00CF0A2B" w:rsidRPr="001A2C9C" w:rsidRDefault="00CF0A2B" w:rsidP="00CF0A2B">
            <w:pPr>
              <w:pStyle w:val="Default"/>
              <w:spacing w:before="118"/>
              <w:ind w:left="458" w:hanging="359"/>
              <w:rPr>
                <w:sz w:val="20"/>
                <w:szCs w:val="20"/>
              </w:rPr>
            </w:pPr>
            <w:r w:rsidRPr="001A2C9C">
              <w:rPr>
                <w:sz w:val="20"/>
                <w:szCs w:val="20"/>
              </w:rPr>
              <w:t xml:space="preserve">• make an original contribution to the field </w:t>
            </w:r>
          </w:p>
          <w:p w:rsidR="00CF0A2B" w:rsidRPr="001A2C9C" w:rsidRDefault="00CF0A2B" w:rsidP="00CF0A2B">
            <w:pPr>
              <w:pStyle w:val="Default"/>
              <w:rPr>
                <w:sz w:val="20"/>
                <w:szCs w:val="20"/>
              </w:rPr>
            </w:pPr>
          </w:p>
          <w:p w:rsidR="00CF0A2B" w:rsidRPr="001A2C9C" w:rsidRDefault="001A2C9C" w:rsidP="00CF0A2B">
            <w:pPr>
              <w:pStyle w:val="Default"/>
              <w:ind w:left="100" w:right="15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Postgraduate Researchers </w:t>
            </w:r>
            <w:r w:rsidR="00CF0A2B" w:rsidRPr="001A2C9C">
              <w:rPr>
                <w:sz w:val="20"/>
                <w:szCs w:val="20"/>
              </w:rPr>
              <w:t>will be expected to engage in the exercise of autonomous initiative in their study and work in professional environments</w:t>
            </w:r>
          </w:p>
          <w:p w:rsidR="00F00DBD" w:rsidRDefault="00F00DBD" w:rsidP="00771798">
            <w:pPr>
              <w:pStyle w:val="Default"/>
              <w:ind w:left="820" w:right="153"/>
              <w:rPr>
                <w:b/>
                <w:bCs/>
                <w:sz w:val="23"/>
                <w:szCs w:val="23"/>
              </w:rPr>
            </w:pPr>
          </w:p>
          <w:p w:rsidR="00CF0A2B" w:rsidRPr="00CF0A2B" w:rsidRDefault="00CF0A2B" w:rsidP="00771798">
            <w:pPr>
              <w:pStyle w:val="Default"/>
              <w:ind w:right="153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Assessment of the </w:t>
            </w:r>
            <w:r>
              <w:rPr>
                <w:b/>
                <w:bCs/>
                <w:sz w:val="22"/>
                <w:szCs w:val="22"/>
              </w:rPr>
              <w:t>Learning Outcomes</w:t>
            </w:r>
            <w:r>
              <w:rPr>
                <w:b/>
                <w:bCs/>
                <w:sz w:val="23"/>
                <w:szCs w:val="23"/>
              </w:rPr>
              <w:t xml:space="preserve"> for the Professional Doctorate of ……..  will be</w:t>
            </w:r>
          </w:p>
          <w:p w:rsidR="00CF0A2B" w:rsidRDefault="00CF0A2B" w:rsidP="00CF0A2B">
            <w:pPr>
              <w:pStyle w:val="Default"/>
              <w:ind w:right="153" w:hanging="359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1. </w:t>
            </w:r>
          </w:p>
          <w:p w:rsidR="005B3143" w:rsidRPr="00CF0A2B" w:rsidRDefault="00CF0A2B" w:rsidP="00A77B7D">
            <w:pPr>
              <w:rPr>
                <w:rFonts w:ascii="Arial" w:hAnsi="Arial" w:cs="Arial"/>
              </w:rPr>
            </w:pPr>
            <w:r w:rsidRPr="00CF0A2B">
              <w:rPr>
                <w:rFonts w:ascii="Arial" w:hAnsi="Arial" w:cs="Arial"/>
                <w:sz w:val="22"/>
                <w:szCs w:val="22"/>
              </w:rPr>
              <w:t>Achievement will be assessed by the examination of the candidate’s thesis and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CF0A2B">
              <w:rPr>
                <w:rFonts w:ascii="Arial" w:hAnsi="Arial" w:cs="Arial"/>
                <w:sz w:val="22"/>
                <w:szCs w:val="22"/>
              </w:rPr>
              <w:t>performance under oral examination. During the course of the programme there will also be assessment of achievement by a variety of methods in accordance with the learning outcomes of any taught modules specified for the programme. Final assessment will involve the</w:t>
            </w:r>
            <w:r>
              <w:rPr>
                <w:rFonts w:ascii="Arial" w:hAnsi="Arial" w:cs="Arial"/>
                <w:sz w:val="22"/>
                <w:szCs w:val="22"/>
              </w:rPr>
              <w:t xml:space="preserve"> a</w:t>
            </w:r>
            <w:r w:rsidRPr="00CF0A2B">
              <w:rPr>
                <w:rFonts w:ascii="Arial" w:hAnsi="Arial" w:cs="Arial"/>
                <w:sz w:val="22"/>
                <w:szCs w:val="22"/>
              </w:rPr>
              <w:t>chievement of the candidate in:</w:t>
            </w:r>
          </w:p>
          <w:p w:rsidR="005B3143" w:rsidRDefault="005B3143" w:rsidP="00A77B7D"/>
          <w:p w:rsidR="00683E98" w:rsidRDefault="00683E98" w:rsidP="00683E98">
            <w:pPr>
              <w:pStyle w:val="Default"/>
              <w:numPr>
                <w:ilvl w:val="0"/>
                <w:numId w:val="3"/>
              </w:numPr>
              <w:ind w:right="15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(please complete)</w:t>
            </w:r>
          </w:p>
          <w:p w:rsidR="005B3143" w:rsidRDefault="005B3143" w:rsidP="00683E98">
            <w:pPr>
              <w:pStyle w:val="ListParagraph"/>
              <w:numPr>
                <w:ilvl w:val="0"/>
                <w:numId w:val="3"/>
              </w:numPr>
            </w:pPr>
          </w:p>
          <w:p w:rsidR="005B3143" w:rsidRDefault="005B3143" w:rsidP="00A77B7D"/>
        </w:tc>
      </w:tr>
    </w:tbl>
    <w:p w:rsidR="005B3143" w:rsidRDefault="005B3143" w:rsidP="005B3143"/>
    <w:p w:rsidR="005B3143" w:rsidRDefault="005B3143" w:rsidP="005B3143"/>
    <w:p w:rsidR="005B3143" w:rsidRPr="00F93F27" w:rsidRDefault="005B3143" w:rsidP="005B3143">
      <w:pPr>
        <w:rPr>
          <w:rFonts w:ascii="Arial" w:hAnsi="Arial" w:cs="Arial"/>
          <w:b/>
          <w:sz w:val="20"/>
        </w:rPr>
      </w:pPr>
      <w:r w:rsidRPr="00F93F27">
        <w:rPr>
          <w:rFonts w:ascii="Arial" w:hAnsi="Arial" w:cs="Arial"/>
          <w:b/>
          <w:sz w:val="20"/>
        </w:rPr>
        <w:t>Year 1</w:t>
      </w:r>
      <w:r w:rsidR="00F00DBD">
        <w:rPr>
          <w:rFonts w:ascii="Arial" w:hAnsi="Arial" w:cs="Arial"/>
          <w:b/>
          <w:sz w:val="20"/>
        </w:rPr>
        <w:t xml:space="preserve"> 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122"/>
        <w:gridCol w:w="1559"/>
        <w:gridCol w:w="6230"/>
        <w:gridCol w:w="1283"/>
        <w:gridCol w:w="827"/>
        <w:gridCol w:w="1157"/>
        <w:gridCol w:w="1134"/>
        <w:gridCol w:w="1134"/>
      </w:tblGrid>
      <w:tr w:rsidR="005B3143" w:rsidRPr="00E931BD" w:rsidTr="005B3143">
        <w:tc>
          <w:tcPr>
            <w:tcW w:w="2122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Type of Activity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B3143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R: Research</w:t>
            </w:r>
          </w:p>
          <w:p w:rsidR="005B3143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Training /Skills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S: Specialised Subject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Number of Credits</w:t>
            </w:r>
          </w:p>
        </w:tc>
        <w:tc>
          <w:tcPr>
            <w:tcW w:w="6230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Title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Compulsory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1BD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82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New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Pass Required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for progression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sequence (PT mode only)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Semester 1, 2 or 3</w:t>
            </w:r>
          </w:p>
        </w:tc>
      </w:tr>
      <w:tr w:rsidR="005B3143" w:rsidRPr="00F93F27" w:rsidTr="005B3143">
        <w:tc>
          <w:tcPr>
            <w:tcW w:w="2122" w:type="dxa"/>
          </w:tcPr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R: </w:t>
            </w:r>
            <w:r w:rsidRPr="00F93F27">
              <w:rPr>
                <w:rFonts w:ascii="Arial" w:hAnsi="Arial" w:cs="Arial"/>
                <w:b/>
                <w:sz w:val="20"/>
              </w:rPr>
              <w:t xml:space="preserve">Research </w:t>
            </w:r>
          </w:p>
        </w:tc>
        <w:tc>
          <w:tcPr>
            <w:tcW w:w="1559" w:type="dxa"/>
          </w:tcPr>
          <w:p w:rsidR="005B3143" w:rsidRDefault="005B3143" w:rsidP="00A77B7D">
            <w:pPr>
              <w:rPr>
                <w:rFonts w:ascii="Arial" w:hAnsi="Arial" w:cs="Arial"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  <w:r w:rsidRPr="00F93F27">
              <w:rPr>
                <w:rFonts w:ascii="Arial" w:hAnsi="Arial" w:cs="Arial"/>
                <w:sz w:val="20"/>
              </w:rPr>
              <w:t>Notional Credits</w:t>
            </w:r>
          </w:p>
        </w:tc>
        <w:tc>
          <w:tcPr>
            <w:tcW w:w="6230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  <w:r w:rsidRPr="00F93F27">
              <w:rPr>
                <w:rFonts w:ascii="Arial" w:hAnsi="Arial" w:cs="Arial"/>
                <w:sz w:val="20"/>
              </w:rPr>
              <w:t xml:space="preserve">Compulsory </w:t>
            </w:r>
          </w:p>
        </w:tc>
        <w:tc>
          <w:tcPr>
            <w:tcW w:w="82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122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122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122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122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3D4222" w:rsidTr="005B3143">
        <w:tc>
          <w:tcPr>
            <w:tcW w:w="2122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3D4222" w:rsidRPr="00F93F27" w:rsidRDefault="003D4222" w:rsidP="00A77B7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3143" w:rsidRDefault="003D4222" w:rsidP="005B314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00DBD" w:rsidRDefault="00F00DBD" w:rsidP="005B3143"/>
    <w:p w:rsidR="005B3143" w:rsidRDefault="005B3143" w:rsidP="005B3143">
      <w:pPr>
        <w:rPr>
          <w:rFonts w:ascii="Arial" w:hAnsi="Arial" w:cs="Arial"/>
          <w:b/>
          <w:sz w:val="20"/>
        </w:rPr>
      </w:pPr>
      <w:r w:rsidRPr="00F93F27">
        <w:rPr>
          <w:rFonts w:ascii="Arial" w:hAnsi="Arial" w:cs="Arial"/>
          <w:b/>
          <w:sz w:val="20"/>
        </w:rPr>
        <w:t xml:space="preserve">Year </w:t>
      </w:r>
      <w:r>
        <w:rPr>
          <w:rFonts w:ascii="Arial" w:hAnsi="Arial" w:cs="Arial"/>
          <w:b/>
          <w:sz w:val="20"/>
        </w:rPr>
        <w:t>2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418"/>
        <w:gridCol w:w="6230"/>
        <w:gridCol w:w="1283"/>
        <w:gridCol w:w="827"/>
        <w:gridCol w:w="1157"/>
        <w:gridCol w:w="1134"/>
        <w:gridCol w:w="1134"/>
      </w:tblGrid>
      <w:tr w:rsidR="005B3143" w:rsidRPr="00E931BD" w:rsidTr="005B3143">
        <w:tc>
          <w:tcPr>
            <w:tcW w:w="2263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Type of Activity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B3143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R: Research</w:t>
            </w:r>
          </w:p>
          <w:p w:rsidR="005B3143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T: Training /Skills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S: Specialised Subject</w:t>
            </w:r>
          </w:p>
        </w:tc>
        <w:tc>
          <w:tcPr>
            <w:tcW w:w="1418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Number of Credits</w:t>
            </w:r>
          </w:p>
        </w:tc>
        <w:tc>
          <w:tcPr>
            <w:tcW w:w="6230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Title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Compulsory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1BD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82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New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Pass Required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for progression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sequence (PT mode only)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Semester 1, 2 or 3</w:t>
            </w:r>
          </w:p>
        </w:tc>
      </w:tr>
      <w:tr w:rsidR="005B3143" w:rsidRPr="00F93F27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R: </w:t>
            </w:r>
            <w:r w:rsidRPr="00F93F27">
              <w:rPr>
                <w:rFonts w:ascii="Arial" w:hAnsi="Arial" w:cs="Arial"/>
                <w:b/>
                <w:sz w:val="20"/>
              </w:rPr>
              <w:t xml:space="preserve">Research </w:t>
            </w:r>
          </w:p>
        </w:tc>
        <w:tc>
          <w:tcPr>
            <w:tcW w:w="1418" w:type="dxa"/>
          </w:tcPr>
          <w:p w:rsidR="005B3143" w:rsidRDefault="005B3143" w:rsidP="00A77B7D">
            <w:pPr>
              <w:rPr>
                <w:rFonts w:ascii="Arial" w:hAnsi="Arial" w:cs="Arial"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  <w:r w:rsidRPr="00F93F27">
              <w:rPr>
                <w:rFonts w:ascii="Arial" w:hAnsi="Arial" w:cs="Arial"/>
                <w:sz w:val="20"/>
              </w:rPr>
              <w:t>Notional Credits</w:t>
            </w:r>
          </w:p>
        </w:tc>
        <w:tc>
          <w:tcPr>
            <w:tcW w:w="6230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  <w:r w:rsidRPr="00F93F27">
              <w:rPr>
                <w:rFonts w:ascii="Arial" w:hAnsi="Arial" w:cs="Arial"/>
                <w:sz w:val="20"/>
              </w:rPr>
              <w:t xml:space="preserve">Compulsory </w:t>
            </w:r>
          </w:p>
        </w:tc>
        <w:tc>
          <w:tcPr>
            <w:tcW w:w="82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3143" w:rsidRDefault="005B3143" w:rsidP="005B3143"/>
    <w:p w:rsidR="005B3143" w:rsidRDefault="005B3143" w:rsidP="005B3143">
      <w:pPr>
        <w:rPr>
          <w:rFonts w:ascii="Arial" w:hAnsi="Arial" w:cs="Arial"/>
          <w:b/>
        </w:rPr>
      </w:pPr>
    </w:p>
    <w:p w:rsidR="005B3143" w:rsidRDefault="005B3143" w:rsidP="005B3143">
      <w:pPr>
        <w:rPr>
          <w:rFonts w:ascii="Arial" w:hAnsi="Arial" w:cs="Arial"/>
          <w:b/>
        </w:rPr>
      </w:pPr>
    </w:p>
    <w:p w:rsidR="005B3143" w:rsidRDefault="005B3143" w:rsidP="005B3143">
      <w:pPr>
        <w:rPr>
          <w:rFonts w:ascii="Arial" w:hAnsi="Arial" w:cs="Arial"/>
          <w:b/>
        </w:rPr>
      </w:pPr>
    </w:p>
    <w:p w:rsidR="005B3143" w:rsidRDefault="005B3143" w:rsidP="005B3143">
      <w:pPr>
        <w:rPr>
          <w:rFonts w:ascii="Arial" w:hAnsi="Arial" w:cs="Arial"/>
          <w:b/>
        </w:rPr>
      </w:pPr>
    </w:p>
    <w:p w:rsidR="005B3143" w:rsidRPr="005B3143" w:rsidRDefault="005B3143" w:rsidP="005B3143">
      <w:pPr>
        <w:rPr>
          <w:rFonts w:ascii="Arial" w:hAnsi="Arial" w:cs="Arial"/>
          <w:b/>
        </w:rPr>
      </w:pPr>
      <w:r w:rsidRPr="005B3143">
        <w:rPr>
          <w:rFonts w:ascii="Arial" w:hAnsi="Arial" w:cs="Arial"/>
          <w:b/>
        </w:rPr>
        <w:t>Year 3</w:t>
      </w:r>
    </w:p>
    <w:tbl>
      <w:tblPr>
        <w:tblStyle w:val="TableGrid"/>
        <w:tblW w:w="15446" w:type="dxa"/>
        <w:tblLook w:val="04A0" w:firstRow="1" w:lastRow="0" w:firstColumn="1" w:lastColumn="0" w:noHBand="0" w:noVBand="1"/>
      </w:tblPr>
      <w:tblGrid>
        <w:gridCol w:w="2263"/>
        <w:gridCol w:w="1418"/>
        <w:gridCol w:w="6230"/>
        <w:gridCol w:w="1283"/>
        <w:gridCol w:w="827"/>
        <w:gridCol w:w="1157"/>
        <w:gridCol w:w="1134"/>
        <w:gridCol w:w="1134"/>
      </w:tblGrid>
      <w:tr w:rsidR="005B3143" w:rsidRPr="00E931BD" w:rsidTr="005B3143">
        <w:tc>
          <w:tcPr>
            <w:tcW w:w="2263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Type of Activity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  <w:p w:rsidR="005B3143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R: Research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Number of Credits</w:t>
            </w:r>
          </w:p>
        </w:tc>
        <w:tc>
          <w:tcPr>
            <w:tcW w:w="6230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Title</w:t>
            </w:r>
          </w:p>
        </w:tc>
        <w:tc>
          <w:tcPr>
            <w:tcW w:w="1283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Compulsory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931BD">
              <w:rPr>
                <w:rFonts w:ascii="Arial" w:hAnsi="Arial" w:cs="Arial"/>
                <w:i/>
                <w:sz w:val="18"/>
                <w:szCs w:val="18"/>
                <w:u w:val="single"/>
              </w:rPr>
              <w:t>or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Optional</w:t>
            </w:r>
          </w:p>
        </w:tc>
        <w:tc>
          <w:tcPr>
            <w:tcW w:w="82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New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57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Pass Required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 xml:space="preserve">for progression </w:t>
            </w:r>
          </w:p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(Y/N)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Module sequence (PT mode only)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:rsidR="005B3143" w:rsidRPr="00E931BD" w:rsidRDefault="005B3143" w:rsidP="00A77B7D">
            <w:pPr>
              <w:rPr>
                <w:rFonts w:ascii="Arial" w:hAnsi="Arial" w:cs="Arial"/>
                <w:sz w:val="18"/>
                <w:szCs w:val="18"/>
              </w:rPr>
            </w:pPr>
            <w:r w:rsidRPr="00E931BD">
              <w:rPr>
                <w:rFonts w:ascii="Arial" w:hAnsi="Arial" w:cs="Arial"/>
                <w:sz w:val="18"/>
                <w:szCs w:val="18"/>
              </w:rPr>
              <w:t>Semester 1, 2 or 3</w:t>
            </w:r>
          </w:p>
        </w:tc>
      </w:tr>
      <w:tr w:rsidR="005B3143" w:rsidRPr="00F93F27" w:rsidTr="001F13C6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R: </w:t>
            </w:r>
            <w:r w:rsidRPr="00F93F27">
              <w:rPr>
                <w:rFonts w:ascii="Arial" w:hAnsi="Arial" w:cs="Arial"/>
                <w:b/>
                <w:sz w:val="20"/>
              </w:rPr>
              <w:t xml:space="preserve">Research </w:t>
            </w:r>
          </w:p>
        </w:tc>
        <w:tc>
          <w:tcPr>
            <w:tcW w:w="1418" w:type="dxa"/>
            <w:shd w:val="clear" w:color="auto" w:fill="595959" w:themeFill="text1" w:themeFillTint="A6"/>
          </w:tcPr>
          <w:p w:rsidR="005B3143" w:rsidRDefault="005B3143" w:rsidP="00A77B7D">
            <w:pPr>
              <w:rPr>
                <w:rFonts w:ascii="Arial" w:hAnsi="Arial" w:cs="Arial"/>
                <w:sz w:val="20"/>
              </w:rPr>
            </w:pPr>
          </w:p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  <w:r w:rsidRPr="00F93F27">
              <w:rPr>
                <w:rFonts w:ascii="Arial" w:hAnsi="Arial" w:cs="Arial"/>
                <w:sz w:val="20"/>
              </w:rPr>
              <w:t xml:space="preserve">Compulsory </w:t>
            </w:r>
          </w:p>
        </w:tc>
        <w:tc>
          <w:tcPr>
            <w:tcW w:w="82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  <w:shd w:val="clear" w:color="auto" w:fill="595959" w:themeFill="text1" w:themeFillTint="A6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  <w:tr w:rsidR="005B3143" w:rsidTr="005B3143">
        <w:tc>
          <w:tcPr>
            <w:tcW w:w="226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418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30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283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2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7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34" w:type="dxa"/>
          </w:tcPr>
          <w:p w:rsidR="005B3143" w:rsidRPr="00F93F27" w:rsidRDefault="005B3143" w:rsidP="00A77B7D">
            <w:pPr>
              <w:rPr>
                <w:rFonts w:ascii="Arial" w:hAnsi="Arial" w:cs="Arial"/>
                <w:sz w:val="20"/>
              </w:rPr>
            </w:pPr>
          </w:p>
        </w:tc>
      </w:tr>
    </w:tbl>
    <w:p w:rsidR="005B3143" w:rsidRDefault="005B3143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5B3143"/>
    <w:p w:rsidR="00A24DA5" w:rsidRDefault="00A24DA5" w:rsidP="00A24DA5">
      <w:pPr>
        <w:rPr>
          <w:rFonts w:ascii="Arial" w:hAnsi="Arial" w:cs="Arial"/>
          <w:sz w:val="20"/>
        </w:rPr>
      </w:pPr>
    </w:p>
    <w:p w:rsidR="00A24DA5" w:rsidRPr="00580ED5" w:rsidRDefault="00A24DA5" w:rsidP="00A24D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Doctoral College </w:t>
      </w:r>
    </w:p>
    <w:p w:rsidR="00A24DA5" w:rsidRPr="00580ED5" w:rsidRDefault="00A24DA5" w:rsidP="00A24DA5">
      <w:pPr>
        <w:rPr>
          <w:rFonts w:ascii="Arial" w:hAnsi="Arial" w:cs="Arial"/>
          <w:b/>
          <w:sz w:val="16"/>
          <w:szCs w:val="16"/>
        </w:rPr>
      </w:pPr>
      <w:proofErr w:type="gramStart"/>
      <w:r>
        <w:rPr>
          <w:rFonts w:ascii="Arial" w:hAnsi="Arial" w:cs="Arial"/>
          <w:b/>
          <w:sz w:val="16"/>
          <w:szCs w:val="16"/>
        </w:rPr>
        <w:t>August  2019</w:t>
      </w:r>
      <w:proofErr w:type="gramEnd"/>
    </w:p>
    <w:p w:rsidR="00A24DA5" w:rsidRPr="00580ED5" w:rsidRDefault="00A24DA5" w:rsidP="00A24DA5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Version 4</w:t>
      </w:r>
    </w:p>
    <w:p w:rsidR="00A24DA5" w:rsidRDefault="00A24DA5" w:rsidP="005B3143">
      <w:bookmarkStart w:id="0" w:name="_GoBack"/>
      <w:bookmarkEnd w:id="0"/>
    </w:p>
    <w:p w:rsidR="00A24DA5" w:rsidRDefault="00A24DA5" w:rsidP="005B3143"/>
    <w:sectPr w:rsidR="00A24DA5" w:rsidSect="00F00DBD">
      <w:pgSz w:w="16838" w:h="11906" w:orient="landscape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4259DC"/>
    <w:multiLevelType w:val="hybridMultilevel"/>
    <w:tmpl w:val="395AA79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3AB870A3"/>
    <w:multiLevelType w:val="hybridMultilevel"/>
    <w:tmpl w:val="F9AE0F7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" w15:restartNumberingAfterBreak="0">
    <w:nsid w:val="4FB93DA1"/>
    <w:multiLevelType w:val="hybridMultilevel"/>
    <w:tmpl w:val="EEFCD99C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3" w15:restartNumberingAfterBreak="0">
    <w:nsid w:val="5F1D3356"/>
    <w:multiLevelType w:val="hybridMultilevel"/>
    <w:tmpl w:val="423A3BD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" w15:restartNumberingAfterBreak="0">
    <w:nsid w:val="61013178"/>
    <w:multiLevelType w:val="hybridMultilevel"/>
    <w:tmpl w:val="EEEA4A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143"/>
    <w:rsid w:val="000F2989"/>
    <w:rsid w:val="001860EB"/>
    <w:rsid w:val="001A2C9C"/>
    <w:rsid w:val="001C2CEF"/>
    <w:rsid w:val="001F13C6"/>
    <w:rsid w:val="003D4222"/>
    <w:rsid w:val="004C13E7"/>
    <w:rsid w:val="005B3143"/>
    <w:rsid w:val="005C638E"/>
    <w:rsid w:val="00635797"/>
    <w:rsid w:val="00683E98"/>
    <w:rsid w:val="00771798"/>
    <w:rsid w:val="00A24DA5"/>
    <w:rsid w:val="00CF0A2B"/>
    <w:rsid w:val="00F0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35C735-8711-4AD2-B2D8-1771EC857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314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3143"/>
    <w:pPr>
      <w:spacing w:after="0" w:line="240" w:lineRule="auto"/>
    </w:pPr>
    <w:rPr>
      <w:rFonts w:ascii="Arial" w:eastAsia="Calibri" w:hAnsi="Arial" w:cs="Arial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63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38E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CF0A2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00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3385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Robinson</dc:creator>
  <cp:keywords/>
  <dc:description/>
  <cp:lastModifiedBy>Christina Robinson</cp:lastModifiedBy>
  <cp:revision>2</cp:revision>
  <cp:lastPrinted>2017-03-16T10:22:00Z</cp:lastPrinted>
  <dcterms:created xsi:type="dcterms:W3CDTF">2019-08-08T17:51:00Z</dcterms:created>
  <dcterms:modified xsi:type="dcterms:W3CDTF">2019-08-08T17:51:00Z</dcterms:modified>
</cp:coreProperties>
</file>