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361" w:rsidRDefault="002B0361" w:rsidP="002A3E71">
      <w:pPr>
        <w:ind w:left="-360" w:right="-328"/>
        <w:rPr>
          <w:rFonts w:ascii="Arial" w:hAnsi="Arial" w:cs="Arial"/>
          <w:b/>
          <w:sz w:val="30"/>
          <w:szCs w:val="30"/>
        </w:rPr>
      </w:pPr>
    </w:p>
    <w:p w:rsidR="002B0361" w:rsidRDefault="00F46944" w:rsidP="002A3E71">
      <w:pPr>
        <w:ind w:left="-360" w:right="-328"/>
        <w:rPr>
          <w:rFonts w:ascii="Arial" w:hAnsi="Arial" w:cs="Arial"/>
          <w:b/>
          <w:sz w:val="30"/>
          <w:szCs w:val="30"/>
        </w:rPr>
      </w:pPr>
      <w:r>
        <w:rPr>
          <w:rFonts w:ascii="Arial" w:hAnsi="Arial" w:cs="Arial"/>
          <w:noProof/>
          <w:sz w:val="22"/>
          <w:szCs w:val="22"/>
        </w:rPr>
        <w:drawing>
          <wp:anchor distT="0" distB="0" distL="114300" distR="114300" simplePos="0" relativeHeight="251657728" behindDoc="0" locked="0" layoutInCell="1" allowOverlap="1">
            <wp:simplePos x="0" y="0"/>
            <wp:positionH relativeFrom="column">
              <wp:posOffset>4034790</wp:posOffset>
            </wp:positionH>
            <wp:positionV relativeFrom="paragraph">
              <wp:posOffset>182880</wp:posOffset>
            </wp:positionV>
            <wp:extent cx="2312670" cy="975995"/>
            <wp:effectExtent l="0" t="0" r="0" b="0"/>
            <wp:wrapNone/>
            <wp:docPr id="4" name="Picture 4" descr="University of Lee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iversity of Leeds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312670" cy="975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0361" w:rsidRDefault="002B0361" w:rsidP="002A3E71">
      <w:pPr>
        <w:ind w:left="-360" w:right="-328"/>
        <w:rPr>
          <w:rFonts w:ascii="Arial" w:hAnsi="Arial" w:cs="Arial"/>
          <w:b/>
          <w:sz w:val="30"/>
          <w:szCs w:val="30"/>
        </w:rPr>
      </w:pPr>
    </w:p>
    <w:p w:rsidR="00E25EF9" w:rsidRDefault="00E25EF9" w:rsidP="004542A1">
      <w:pPr>
        <w:ind w:left="-360" w:right="-328"/>
        <w:rPr>
          <w:rFonts w:ascii="Arial" w:hAnsi="Arial" w:cs="Arial"/>
          <w:b/>
          <w:sz w:val="40"/>
          <w:szCs w:val="40"/>
        </w:rPr>
      </w:pPr>
    </w:p>
    <w:p w:rsidR="00E25EF9" w:rsidRDefault="00E25EF9" w:rsidP="004542A1">
      <w:pPr>
        <w:ind w:left="-360" w:right="-328"/>
        <w:rPr>
          <w:rFonts w:ascii="Arial" w:hAnsi="Arial" w:cs="Arial"/>
          <w:b/>
          <w:sz w:val="40"/>
          <w:szCs w:val="40"/>
        </w:rPr>
      </w:pPr>
    </w:p>
    <w:p w:rsidR="00E25EF9" w:rsidRDefault="00E25EF9" w:rsidP="004542A1">
      <w:pPr>
        <w:ind w:left="-360" w:right="-328"/>
        <w:rPr>
          <w:rFonts w:ascii="Arial" w:hAnsi="Arial" w:cs="Arial"/>
          <w:b/>
          <w:sz w:val="40"/>
          <w:szCs w:val="40"/>
        </w:rPr>
      </w:pPr>
    </w:p>
    <w:p w:rsidR="00F46944" w:rsidRDefault="00F46944" w:rsidP="004542A1">
      <w:pPr>
        <w:ind w:left="-360" w:right="-328"/>
        <w:rPr>
          <w:rFonts w:ascii="Arial" w:hAnsi="Arial" w:cs="Arial"/>
          <w:b/>
          <w:sz w:val="40"/>
          <w:szCs w:val="40"/>
        </w:rPr>
      </w:pPr>
    </w:p>
    <w:p w:rsidR="002A3E71" w:rsidRPr="0099462A" w:rsidRDefault="002A3E71" w:rsidP="004542A1">
      <w:pPr>
        <w:ind w:left="-360" w:right="-328"/>
        <w:rPr>
          <w:rFonts w:ascii="Arial" w:hAnsi="Arial" w:cs="Arial"/>
          <w:b/>
          <w:sz w:val="40"/>
          <w:szCs w:val="40"/>
        </w:rPr>
      </w:pPr>
      <w:r w:rsidRPr="0099462A">
        <w:rPr>
          <w:rFonts w:ascii="Arial" w:hAnsi="Arial" w:cs="Arial"/>
          <w:b/>
          <w:sz w:val="40"/>
          <w:szCs w:val="40"/>
        </w:rPr>
        <w:t xml:space="preserve">Registration </w:t>
      </w:r>
      <w:r w:rsidR="00115FDD">
        <w:rPr>
          <w:rFonts w:ascii="Arial" w:hAnsi="Arial" w:cs="Arial"/>
          <w:b/>
          <w:sz w:val="40"/>
          <w:szCs w:val="40"/>
        </w:rPr>
        <w:t xml:space="preserve">Process </w:t>
      </w:r>
      <w:r w:rsidR="00AB13E3">
        <w:rPr>
          <w:rFonts w:ascii="Arial" w:hAnsi="Arial" w:cs="Arial"/>
          <w:b/>
          <w:sz w:val="40"/>
          <w:szCs w:val="40"/>
        </w:rPr>
        <w:t>Guide</w:t>
      </w:r>
      <w:r w:rsidRPr="0099462A">
        <w:rPr>
          <w:rFonts w:ascii="Arial" w:hAnsi="Arial" w:cs="Arial"/>
          <w:b/>
          <w:sz w:val="40"/>
          <w:szCs w:val="40"/>
        </w:rPr>
        <w:t xml:space="preserve"> for Schools </w:t>
      </w:r>
      <w:r w:rsidR="002E2374">
        <w:rPr>
          <w:rFonts w:ascii="Arial" w:hAnsi="Arial" w:cs="Arial"/>
          <w:b/>
          <w:sz w:val="40"/>
          <w:szCs w:val="40"/>
        </w:rPr>
        <w:t>201</w:t>
      </w:r>
      <w:r w:rsidR="003D0BDF">
        <w:rPr>
          <w:rFonts w:ascii="Arial" w:hAnsi="Arial" w:cs="Arial"/>
          <w:b/>
          <w:sz w:val="40"/>
          <w:szCs w:val="40"/>
        </w:rPr>
        <w:t>8</w:t>
      </w:r>
      <w:r w:rsidR="002E2374">
        <w:rPr>
          <w:rFonts w:ascii="Arial" w:hAnsi="Arial" w:cs="Arial"/>
          <w:b/>
          <w:sz w:val="40"/>
          <w:szCs w:val="40"/>
        </w:rPr>
        <w:t>/1</w:t>
      </w:r>
      <w:r w:rsidR="003D0BDF">
        <w:rPr>
          <w:rFonts w:ascii="Arial" w:hAnsi="Arial" w:cs="Arial"/>
          <w:b/>
          <w:sz w:val="40"/>
          <w:szCs w:val="40"/>
        </w:rPr>
        <w:t>9</w:t>
      </w:r>
    </w:p>
    <w:p w:rsidR="00F46944" w:rsidRDefault="003D0BDF" w:rsidP="00F46944">
      <w:pPr>
        <w:ind w:left="-360" w:right="-328"/>
        <w:rPr>
          <w:rFonts w:ascii="Arial" w:hAnsi="Arial" w:cs="Arial"/>
          <w:b/>
        </w:rPr>
      </w:pPr>
      <w:r>
        <w:rPr>
          <w:rFonts w:ascii="Arial" w:hAnsi="Arial" w:cs="Arial"/>
          <w:b/>
          <w:sz w:val="40"/>
          <w:szCs w:val="40"/>
        </w:rPr>
        <w:t>Postgraduate Researchers</w:t>
      </w:r>
    </w:p>
    <w:p w:rsidR="00F46944" w:rsidRDefault="00F46944" w:rsidP="00F46944">
      <w:pPr>
        <w:ind w:left="-360" w:right="-328"/>
        <w:rPr>
          <w:rFonts w:ascii="Arial" w:hAnsi="Arial" w:cs="Arial"/>
          <w:b/>
        </w:rPr>
      </w:pPr>
    </w:p>
    <w:p w:rsidR="00F46944" w:rsidRDefault="00F46944" w:rsidP="00F46944">
      <w:pPr>
        <w:ind w:left="-360" w:right="-328"/>
        <w:rPr>
          <w:rFonts w:ascii="Arial" w:hAnsi="Arial" w:cs="Arial"/>
          <w:sz w:val="16"/>
          <w:szCs w:val="16"/>
        </w:rPr>
      </w:pPr>
      <w:r>
        <w:rPr>
          <w:rFonts w:ascii="Arial" w:hAnsi="Arial" w:cs="Arial"/>
          <w:b/>
          <w:sz w:val="28"/>
          <w:szCs w:val="28"/>
        </w:rPr>
        <w:t xml:space="preserve">Postgraduate Research and Operations </w:t>
      </w:r>
      <w:r w:rsidRPr="00E25EF9">
        <w:rPr>
          <w:rFonts w:ascii="Arial" w:hAnsi="Arial" w:cs="Arial"/>
          <w:sz w:val="16"/>
          <w:szCs w:val="16"/>
        </w:rPr>
        <w:t>(updated August 2018)</w:t>
      </w:r>
    </w:p>
    <w:p w:rsidR="00F46944" w:rsidRDefault="00F46944" w:rsidP="00F46944">
      <w:pPr>
        <w:ind w:left="-360" w:right="-328"/>
        <w:rPr>
          <w:rFonts w:ascii="Arial" w:hAnsi="Arial" w:cs="Arial"/>
          <w:b/>
        </w:rPr>
      </w:pPr>
    </w:p>
    <w:p w:rsidR="00F46944" w:rsidRDefault="00F46944" w:rsidP="00F46944">
      <w:pPr>
        <w:ind w:left="-360" w:right="-328"/>
        <w:rPr>
          <w:rFonts w:ascii="Arial" w:hAnsi="Arial" w:cs="Arial"/>
          <w:b/>
        </w:rPr>
      </w:pPr>
    </w:p>
    <w:p w:rsidR="00F46944" w:rsidRDefault="00F46944" w:rsidP="00F46944">
      <w:pPr>
        <w:ind w:left="-360" w:right="-328"/>
        <w:rPr>
          <w:rFonts w:ascii="Arial" w:hAnsi="Arial" w:cs="Arial"/>
          <w:b/>
        </w:rPr>
      </w:pPr>
    </w:p>
    <w:p w:rsidR="00E25EF9" w:rsidRPr="00A27A32" w:rsidRDefault="00E25EF9" w:rsidP="00A35DB5">
      <w:pPr>
        <w:keepNext/>
        <w:ind w:left="-397" w:right="85"/>
        <w:jc w:val="both"/>
        <w:outlineLvl w:val="0"/>
        <w:rPr>
          <w:rFonts w:ascii="Arial" w:hAnsi="Arial" w:cs="Arial"/>
          <w:b/>
          <w:color w:val="000000" w:themeColor="text1"/>
          <w:sz w:val="20"/>
          <w:szCs w:val="20"/>
        </w:rPr>
      </w:pPr>
      <w:bookmarkStart w:id="0" w:name="_Toc226359294"/>
      <w:r w:rsidRPr="00A27A32">
        <w:rPr>
          <w:rFonts w:ascii="Arial" w:hAnsi="Arial" w:cs="Arial"/>
          <w:b/>
          <w:color w:val="000000" w:themeColor="text1"/>
          <w:sz w:val="20"/>
          <w:szCs w:val="20"/>
        </w:rPr>
        <w:t>Contents:</w:t>
      </w:r>
    </w:p>
    <w:p w:rsidR="000E1BC8" w:rsidRPr="00A27A32" w:rsidRDefault="000E1BC8" w:rsidP="000E1BC8">
      <w:pPr>
        <w:keepNext/>
        <w:ind w:right="85"/>
        <w:jc w:val="both"/>
        <w:outlineLvl w:val="0"/>
        <w:rPr>
          <w:rFonts w:ascii="Arial" w:hAnsi="Arial" w:cs="Arial"/>
          <w:b/>
          <w:color w:val="000000" w:themeColor="text1"/>
          <w:sz w:val="20"/>
          <w:szCs w:val="20"/>
        </w:rPr>
      </w:pPr>
    </w:p>
    <w:p w:rsidR="00E25EF9" w:rsidRPr="00A27A32" w:rsidRDefault="004411FA" w:rsidP="00A35DB5">
      <w:pPr>
        <w:keepNext/>
        <w:ind w:left="-397" w:right="85"/>
        <w:jc w:val="both"/>
        <w:outlineLvl w:val="0"/>
        <w:rPr>
          <w:rFonts w:ascii="Arial" w:hAnsi="Arial" w:cs="Arial"/>
          <w:b/>
          <w:color w:val="000000" w:themeColor="text1"/>
          <w:sz w:val="20"/>
          <w:szCs w:val="20"/>
        </w:rPr>
      </w:pPr>
      <w:hyperlink w:anchor="_Registration_Overview" w:history="1">
        <w:r w:rsidR="00BF370D" w:rsidRPr="00A27A32">
          <w:rPr>
            <w:rStyle w:val="Hyperlink"/>
            <w:rFonts w:ascii="Arial" w:hAnsi="Arial" w:cs="Arial"/>
            <w:b/>
            <w:color w:val="000000" w:themeColor="text1"/>
            <w:sz w:val="20"/>
            <w:szCs w:val="20"/>
          </w:rPr>
          <w:t>Registration Overview</w:t>
        </w:r>
      </w:hyperlink>
      <w:r w:rsidR="00C04BE7" w:rsidRPr="00A27A32">
        <w:rPr>
          <w:rFonts w:ascii="Arial" w:hAnsi="Arial" w:cs="Arial"/>
          <w:b/>
          <w:color w:val="000000" w:themeColor="text1"/>
          <w:sz w:val="20"/>
          <w:szCs w:val="20"/>
        </w:rPr>
        <w:t xml:space="preserve"> ………………………………………………………………………………..</w:t>
      </w:r>
      <w:r w:rsidR="00F46944" w:rsidRPr="00A27A32">
        <w:rPr>
          <w:rFonts w:ascii="Arial" w:hAnsi="Arial" w:cs="Arial"/>
          <w:b/>
          <w:color w:val="000000" w:themeColor="text1"/>
          <w:sz w:val="20"/>
          <w:szCs w:val="20"/>
        </w:rPr>
        <w:t>2</w:t>
      </w:r>
      <w:r w:rsidR="00C04BE7" w:rsidRPr="00A27A32">
        <w:rPr>
          <w:rFonts w:ascii="Arial" w:hAnsi="Arial" w:cs="Arial"/>
          <w:b/>
          <w:color w:val="000000" w:themeColor="text1"/>
          <w:sz w:val="20"/>
          <w:szCs w:val="20"/>
        </w:rPr>
        <w:tab/>
      </w:r>
      <w:r w:rsidR="00C04BE7" w:rsidRPr="00A27A32">
        <w:rPr>
          <w:rFonts w:ascii="Arial" w:hAnsi="Arial" w:cs="Arial"/>
          <w:b/>
          <w:color w:val="000000" w:themeColor="text1"/>
          <w:sz w:val="20"/>
          <w:szCs w:val="20"/>
        </w:rPr>
        <w:tab/>
      </w:r>
      <w:r w:rsidR="00C04BE7" w:rsidRPr="00A27A32">
        <w:rPr>
          <w:rFonts w:ascii="Arial" w:hAnsi="Arial" w:cs="Arial"/>
          <w:b/>
          <w:color w:val="000000" w:themeColor="text1"/>
          <w:sz w:val="20"/>
          <w:szCs w:val="20"/>
        </w:rPr>
        <w:tab/>
      </w:r>
      <w:r w:rsidR="00C04BE7" w:rsidRPr="00A27A32">
        <w:rPr>
          <w:rFonts w:ascii="Arial" w:hAnsi="Arial" w:cs="Arial"/>
          <w:b/>
          <w:color w:val="000000" w:themeColor="text1"/>
          <w:sz w:val="20"/>
          <w:szCs w:val="20"/>
        </w:rPr>
        <w:tab/>
      </w:r>
      <w:r w:rsidR="00C04BE7" w:rsidRPr="00A27A32">
        <w:rPr>
          <w:rFonts w:ascii="Arial" w:hAnsi="Arial" w:cs="Arial"/>
          <w:b/>
          <w:color w:val="000000" w:themeColor="text1"/>
          <w:sz w:val="20"/>
          <w:szCs w:val="20"/>
        </w:rPr>
        <w:tab/>
      </w:r>
      <w:r w:rsidR="00C04BE7" w:rsidRPr="00A27A32">
        <w:rPr>
          <w:rFonts w:ascii="Arial" w:hAnsi="Arial" w:cs="Arial"/>
          <w:b/>
          <w:color w:val="000000" w:themeColor="text1"/>
          <w:sz w:val="20"/>
          <w:szCs w:val="20"/>
        </w:rPr>
        <w:tab/>
      </w:r>
      <w:r w:rsidR="00C04BE7" w:rsidRPr="00A27A32">
        <w:rPr>
          <w:rFonts w:ascii="Arial" w:hAnsi="Arial" w:cs="Arial"/>
          <w:b/>
          <w:color w:val="000000" w:themeColor="text1"/>
          <w:sz w:val="20"/>
          <w:szCs w:val="20"/>
        </w:rPr>
        <w:tab/>
      </w:r>
      <w:r w:rsidR="00C04BE7" w:rsidRPr="00A27A32">
        <w:rPr>
          <w:rFonts w:ascii="Arial" w:hAnsi="Arial" w:cs="Arial"/>
          <w:b/>
          <w:color w:val="000000" w:themeColor="text1"/>
          <w:sz w:val="20"/>
          <w:szCs w:val="20"/>
        </w:rPr>
        <w:tab/>
      </w:r>
      <w:r w:rsidR="00C04BE7" w:rsidRPr="00A27A32">
        <w:rPr>
          <w:rFonts w:ascii="Arial" w:hAnsi="Arial" w:cs="Arial"/>
          <w:b/>
          <w:color w:val="000000" w:themeColor="text1"/>
          <w:sz w:val="20"/>
          <w:szCs w:val="20"/>
        </w:rPr>
        <w:tab/>
      </w:r>
    </w:p>
    <w:p w:rsidR="00BF370D" w:rsidRPr="00A27A32" w:rsidRDefault="004411FA" w:rsidP="00A35DB5">
      <w:pPr>
        <w:keepNext/>
        <w:ind w:left="-397" w:right="85"/>
        <w:jc w:val="both"/>
        <w:outlineLvl w:val="0"/>
        <w:rPr>
          <w:rFonts w:ascii="Arial" w:hAnsi="Arial" w:cs="Arial"/>
          <w:b/>
          <w:color w:val="000000" w:themeColor="text1"/>
          <w:sz w:val="20"/>
          <w:szCs w:val="20"/>
        </w:rPr>
      </w:pPr>
      <w:hyperlink w:anchor="_Locations_during_mass" w:history="1">
        <w:r w:rsidR="00BF370D" w:rsidRPr="00A27A32">
          <w:rPr>
            <w:rStyle w:val="Hyperlink"/>
            <w:rFonts w:ascii="Arial" w:hAnsi="Arial" w:cs="Arial"/>
            <w:b/>
            <w:color w:val="000000" w:themeColor="text1"/>
            <w:sz w:val="20"/>
            <w:szCs w:val="20"/>
          </w:rPr>
          <w:t>Locations during mass registration period 17 September to 3 October 2018</w:t>
        </w:r>
      </w:hyperlink>
      <w:r w:rsidR="00C04BE7" w:rsidRPr="00A27A32">
        <w:rPr>
          <w:rFonts w:ascii="Arial" w:hAnsi="Arial" w:cs="Arial"/>
          <w:b/>
          <w:color w:val="000000" w:themeColor="text1"/>
          <w:sz w:val="20"/>
          <w:szCs w:val="20"/>
        </w:rPr>
        <w:t xml:space="preserve"> ……………..</w:t>
      </w:r>
      <w:r w:rsidR="00F46944" w:rsidRPr="00A27A32">
        <w:rPr>
          <w:rFonts w:ascii="Arial" w:hAnsi="Arial" w:cs="Arial"/>
          <w:b/>
          <w:color w:val="000000" w:themeColor="text1"/>
          <w:sz w:val="20"/>
          <w:szCs w:val="20"/>
        </w:rPr>
        <w:t>3</w:t>
      </w:r>
    </w:p>
    <w:p w:rsidR="00BF370D" w:rsidRPr="00A27A32" w:rsidRDefault="00BF370D" w:rsidP="00A35DB5">
      <w:pPr>
        <w:keepNext/>
        <w:ind w:left="-397" w:right="85"/>
        <w:jc w:val="both"/>
        <w:outlineLvl w:val="0"/>
        <w:rPr>
          <w:rFonts w:ascii="Arial" w:hAnsi="Arial" w:cs="Arial"/>
          <w:b/>
          <w:color w:val="000000" w:themeColor="text1"/>
          <w:sz w:val="20"/>
          <w:szCs w:val="20"/>
        </w:rPr>
      </w:pPr>
    </w:p>
    <w:p w:rsidR="00BF370D" w:rsidRPr="00A27A32" w:rsidRDefault="004411FA" w:rsidP="00A35DB5">
      <w:pPr>
        <w:keepNext/>
        <w:ind w:left="-397" w:right="85"/>
        <w:jc w:val="both"/>
        <w:outlineLvl w:val="0"/>
        <w:rPr>
          <w:rFonts w:ascii="Arial" w:hAnsi="Arial" w:cs="Arial"/>
          <w:b/>
          <w:color w:val="000000" w:themeColor="text1"/>
          <w:sz w:val="20"/>
          <w:szCs w:val="20"/>
        </w:rPr>
      </w:pPr>
      <w:hyperlink w:anchor="_Contacts" w:history="1">
        <w:r w:rsidR="00BF370D" w:rsidRPr="00A27A32">
          <w:rPr>
            <w:rStyle w:val="Hyperlink"/>
            <w:rFonts w:ascii="Arial" w:hAnsi="Arial" w:cs="Arial"/>
            <w:b/>
            <w:color w:val="000000" w:themeColor="text1"/>
            <w:sz w:val="20"/>
            <w:szCs w:val="20"/>
          </w:rPr>
          <w:t>Contacts</w:t>
        </w:r>
      </w:hyperlink>
      <w:r w:rsidR="00C04BE7" w:rsidRPr="00A27A32">
        <w:rPr>
          <w:rFonts w:ascii="Arial" w:hAnsi="Arial" w:cs="Arial"/>
          <w:b/>
          <w:color w:val="000000" w:themeColor="text1"/>
          <w:sz w:val="20"/>
          <w:szCs w:val="20"/>
        </w:rPr>
        <w:t xml:space="preserve"> ………………………………………………………………………………………………...</w:t>
      </w:r>
      <w:r w:rsidR="00F46944" w:rsidRPr="00A27A32">
        <w:rPr>
          <w:rFonts w:ascii="Arial" w:hAnsi="Arial" w:cs="Arial"/>
          <w:b/>
          <w:color w:val="000000" w:themeColor="text1"/>
          <w:sz w:val="20"/>
          <w:szCs w:val="20"/>
        </w:rPr>
        <w:t>4</w:t>
      </w:r>
    </w:p>
    <w:p w:rsidR="00BF370D" w:rsidRPr="00A27A32" w:rsidRDefault="00BF370D" w:rsidP="00A35DB5">
      <w:pPr>
        <w:keepNext/>
        <w:ind w:left="-397" w:right="85"/>
        <w:jc w:val="both"/>
        <w:outlineLvl w:val="0"/>
        <w:rPr>
          <w:rFonts w:ascii="Arial" w:hAnsi="Arial" w:cs="Arial"/>
          <w:b/>
          <w:color w:val="000000" w:themeColor="text1"/>
          <w:sz w:val="20"/>
          <w:szCs w:val="20"/>
        </w:rPr>
      </w:pPr>
    </w:p>
    <w:p w:rsidR="00BF370D" w:rsidRPr="00A27A32" w:rsidRDefault="004411FA" w:rsidP="00A35DB5">
      <w:pPr>
        <w:keepNext/>
        <w:ind w:left="-397" w:right="85"/>
        <w:jc w:val="both"/>
        <w:outlineLvl w:val="0"/>
        <w:rPr>
          <w:rFonts w:ascii="Arial" w:hAnsi="Arial" w:cs="Arial"/>
          <w:b/>
          <w:color w:val="000000" w:themeColor="text1"/>
          <w:sz w:val="20"/>
          <w:szCs w:val="20"/>
        </w:rPr>
      </w:pPr>
      <w:hyperlink w:anchor="_Registration_Help" w:history="1">
        <w:r w:rsidR="00BF370D" w:rsidRPr="00A27A32">
          <w:rPr>
            <w:rStyle w:val="Hyperlink"/>
            <w:rFonts w:ascii="Arial" w:hAnsi="Arial" w:cs="Arial"/>
            <w:b/>
            <w:color w:val="000000" w:themeColor="text1"/>
            <w:sz w:val="20"/>
            <w:szCs w:val="20"/>
          </w:rPr>
          <w:t>Registration Help</w:t>
        </w:r>
      </w:hyperlink>
      <w:r w:rsidR="00C04BE7" w:rsidRPr="00A27A32">
        <w:rPr>
          <w:rFonts w:ascii="Arial" w:hAnsi="Arial" w:cs="Arial"/>
          <w:b/>
          <w:color w:val="000000" w:themeColor="text1"/>
          <w:sz w:val="20"/>
          <w:szCs w:val="20"/>
        </w:rPr>
        <w:t xml:space="preserve"> ……………………………………………………………………………………...</w:t>
      </w:r>
      <w:r w:rsidR="00F46944" w:rsidRPr="00A27A32">
        <w:rPr>
          <w:rFonts w:ascii="Arial" w:hAnsi="Arial" w:cs="Arial"/>
          <w:b/>
          <w:color w:val="000000" w:themeColor="text1"/>
          <w:sz w:val="20"/>
          <w:szCs w:val="20"/>
        </w:rPr>
        <w:t>4</w:t>
      </w:r>
    </w:p>
    <w:p w:rsidR="00BF370D" w:rsidRPr="00A27A32" w:rsidRDefault="00BF370D" w:rsidP="00A35DB5">
      <w:pPr>
        <w:keepNext/>
        <w:ind w:left="-397" w:right="85"/>
        <w:jc w:val="both"/>
        <w:outlineLvl w:val="0"/>
        <w:rPr>
          <w:rFonts w:ascii="Arial" w:hAnsi="Arial" w:cs="Arial"/>
          <w:b/>
          <w:color w:val="000000" w:themeColor="text1"/>
          <w:sz w:val="20"/>
          <w:szCs w:val="20"/>
        </w:rPr>
      </w:pPr>
    </w:p>
    <w:p w:rsidR="00BF370D" w:rsidRPr="00A27A32" w:rsidRDefault="004411FA" w:rsidP="00A35DB5">
      <w:pPr>
        <w:keepNext/>
        <w:ind w:left="-397" w:right="85"/>
        <w:jc w:val="both"/>
        <w:outlineLvl w:val="0"/>
        <w:rPr>
          <w:rFonts w:ascii="Arial" w:hAnsi="Arial" w:cs="Arial"/>
          <w:b/>
          <w:color w:val="000000" w:themeColor="text1"/>
          <w:sz w:val="20"/>
          <w:szCs w:val="20"/>
        </w:rPr>
      </w:pPr>
      <w:hyperlink w:anchor="_Staff_help" w:history="1">
        <w:r w:rsidR="00BF370D" w:rsidRPr="00A27A32">
          <w:rPr>
            <w:rStyle w:val="Hyperlink"/>
            <w:rFonts w:ascii="Arial" w:hAnsi="Arial" w:cs="Arial"/>
            <w:b/>
            <w:color w:val="000000" w:themeColor="text1"/>
            <w:sz w:val="20"/>
            <w:szCs w:val="20"/>
          </w:rPr>
          <w:t>Staff help</w:t>
        </w:r>
      </w:hyperlink>
      <w:r w:rsidR="00C04BE7" w:rsidRPr="00A27A32">
        <w:rPr>
          <w:rFonts w:ascii="Arial" w:hAnsi="Arial" w:cs="Arial"/>
          <w:b/>
          <w:color w:val="000000" w:themeColor="text1"/>
          <w:sz w:val="20"/>
          <w:szCs w:val="20"/>
        </w:rPr>
        <w:t xml:space="preserve"> ………………………………………………………………………………………………..</w:t>
      </w:r>
      <w:r w:rsidR="00F46944" w:rsidRPr="00A27A32">
        <w:rPr>
          <w:rFonts w:ascii="Arial" w:hAnsi="Arial" w:cs="Arial"/>
          <w:b/>
          <w:color w:val="000000" w:themeColor="text1"/>
          <w:sz w:val="20"/>
          <w:szCs w:val="20"/>
        </w:rPr>
        <w:t>4</w:t>
      </w:r>
    </w:p>
    <w:p w:rsidR="00BF370D" w:rsidRPr="00A27A32" w:rsidRDefault="00BF370D" w:rsidP="00A35DB5">
      <w:pPr>
        <w:keepNext/>
        <w:ind w:left="-397" w:right="85"/>
        <w:jc w:val="both"/>
        <w:outlineLvl w:val="0"/>
        <w:rPr>
          <w:rFonts w:ascii="Arial" w:hAnsi="Arial" w:cs="Arial"/>
          <w:b/>
          <w:color w:val="000000" w:themeColor="text1"/>
          <w:sz w:val="20"/>
          <w:szCs w:val="20"/>
        </w:rPr>
      </w:pPr>
    </w:p>
    <w:p w:rsidR="00BF370D" w:rsidRPr="00A27A32" w:rsidRDefault="004411FA" w:rsidP="00A35DB5">
      <w:pPr>
        <w:keepNext/>
        <w:ind w:left="-397" w:right="85"/>
        <w:jc w:val="both"/>
        <w:outlineLvl w:val="0"/>
        <w:rPr>
          <w:rFonts w:ascii="Arial" w:hAnsi="Arial" w:cs="Arial"/>
          <w:b/>
          <w:color w:val="000000" w:themeColor="text1"/>
          <w:sz w:val="20"/>
          <w:szCs w:val="20"/>
        </w:rPr>
      </w:pPr>
      <w:hyperlink w:anchor="_New_PGRs" w:history="1">
        <w:r w:rsidR="00BF370D" w:rsidRPr="00A27A32">
          <w:rPr>
            <w:rStyle w:val="Hyperlink"/>
            <w:rFonts w:ascii="Arial" w:hAnsi="Arial" w:cs="Arial"/>
            <w:b/>
            <w:color w:val="000000" w:themeColor="text1"/>
            <w:sz w:val="20"/>
            <w:szCs w:val="20"/>
          </w:rPr>
          <w:t>New PGRs</w:t>
        </w:r>
      </w:hyperlink>
      <w:r w:rsidR="00C04BE7" w:rsidRPr="00A27A32">
        <w:rPr>
          <w:rFonts w:ascii="Arial" w:hAnsi="Arial" w:cs="Arial"/>
          <w:b/>
          <w:color w:val="000000" w:themeColor="text1"/>
          <w:sz w:val="20"/>
          <w:szCs w:val="20"/>
        </w:rPr>
        <w:t xml:space="preserve"> ………………………………………………………………………………………………</w:t>
      </w:r>
      <w:r w:rsidR="00F46944" w:rsidRPr="00A27A32">
        <w:rPr>
          <w:rFonts w:ascii="Arial" w:hAnsi="Arial" w:cs="Arial"/>
          <w:b/>
          <w:color w:val="000000" w:themeColor="text1"/>
          <w:sz w:val="20"/>
          <w:szCs w:val="20"/>
        </w:rPr>
        <w:t>5</w:t>
      </w:r>
    </w:p>
    <w:p w:rsidR="00BF370D" w:rsidRPr="00A27A32" w:rsidRDefault="00BF370D" w:rsidP="00A35DB5">
      <w:pPr>
        <w:keepNext/>
        <w:ind w:left="-397" w:right="85"/>
        <w:jc w:val="both"/>
        <w:outlineLvl w:val="0"/>
        <w:rPr>
          <w:rFonts w:ascii="Arial" w:hAnsi="Arial" w:cs="Arial"/>
          <w:b/>
          <w:color w:val="000000" w:themeColor="text1"/>
          <w:sz w:val="20"/>
          <w:szCs w:val="20"/>
        </w:rPr>
      </w:pPr>
    </w:p>
    <w:p w:rsidR="00BF370D" w:rsidRPr="00A27A32" w:rsidRDefault="004411FA" w:rsidP="00A35DB5">
      <w:pPr>
        <w:keepNext/>
        <w:ind w:left="-397" w:right="85"/>
        <w:jc w:val="both"/>
        <w:outlineLvl w:val="0"/>
        <w:rPr>
          <w:rFonts w:ascii="Arial" w:hAnsi="Arial" w:cs="Arial"/>
          <w:b/>
          <w:color w:val="000000" w:themeColor="text1"/>
          <w:sz w:val="20"/>
          <w:szCs w:val="20"/>
        </w:rPr>
      </w:pPr>
      <w:hyperlink w:anchor="_Returning_PGRs" w:history="1">
        <w:r w:rsidR="00BF370D" w:rsidRPr="00A27A32">
          <w:rPr>
            <w:rStyle w:val="Hyperlink"/>
            <w:rFonts w:ascii="Arial" w:hAnsi="Arial" w:cs="Arial"/>
            <w:b/>
            <w:color w:val="000000" w:themeColor="text1"/>
            <w:sz w:val="20"/>
            <w:szCs w:val="20"/>
          </w:rPr>
          <w:t>Returning PGRs</w:t>
        </w:r>
      </w:hyperlink>
      <w:r w:rsidR="00815E44" w:rsidRPr="00A27A32">
        <w:rPr>
          <w:rFonts w:ascii="Arial" w:hAnsi="Arial" w:cs="Arial"/>
          <w:b/>
          <w:color w:val="000000" w:themeColor="text1"/>
          <w:sz w:val="20"/>
          <w:szCs w:val="20"/>
        </w:rPr>
        <w:t xml:space="preserve"> ……………………………………………………………………………………….</w:t>
      </w:r>
      <w:r w:rsidR="00197EA2" w:rsidRPr="00A27A32">
        <w:rPr>
          <w:rFonts w:ascii="Arial" w:hAnsi="Arial" w:cs="Arial"/>
          <w:b/>
          <w:color w:val="000000" w:themeColor="text1"/>
          <w:sz w:val="20"/>
          <w:szCs w:val="20"/>
        </w:rPr>
        <w:t>7</w:t>
      </w:r>
    </w:p>
    <w:p w:rsidR="00BF370D" w:rsidRPr="00A27A32" w:rsidRDefault="00BF370D" w:rsidP="00A35DB5">
      <w:pPr>
        <w:keepNext/>
        <w:ind w:left="-397" w:right="85"/>
        <w:jc w:val="both"/>
        <w:outlineLvl w:val="0"/>
        <w:rPr>
          <w:rFonts w:ascii="Arial" w:hAnsi="Arial" w:cs="Arial"/>
          <w:b/>
          <w:color w:val="000000" w:themeColor="text1"/>
          <w:sz w:val="20"/>
          <w:szCs w:val="20"/>
        </w:rPr>
      </w:pPr>
    </w:p>
    <w:p w:rsidR="00BF370D" w:rsidRPr="00A27A32" w:rsidRDefault="004411FA" w:rsidP="00A35DB5">
      <w:pPr>
        <w:keepNext/>
        <w:ind w:left="-397" w:right="85"/>
        <w:jc w:val="both"/>
        <w:outlineLvl w:val="0"/>
        <w:rPr>
          <w:rFonts w:ascii="Arial" w:hAnsi="Arial" w:cs="Arial"/>
          <w:b/>
          <w:color w:val="000000" w:themeColor="text1"/>
          <w:sz w:val="20"/>
          <w:szCs w:val="20"/>
        </w:rPr>
      </w:pPr>
      <w:hyperlink w:anchor="_Research_Council_funded" w:history="1">
        <w:r w:rsidR="00BF370D" w:rsidRPr="00A27A32">
          <w:rPr>
            <w:rStyle w:val="Hyperlink"/>
            <w:rFonts w:ascii="Arial" w:hAnsi="Arial" w:cs="Arial"/>
            <w:b/>
            <w:color w:val="000000" w:themeColor="text1"/>
            <w:sz w:val="20"/>
            <w:szCs w:val="20"/>
          </w:rPr>
          <w:t>Research Council funded PGRs – 3.5 years</w:t>
        </w:r>
      </w:hyperlink>
      <w:r w:rsidR="00815E44" w:rsidRPr="00A27A32">
        <w:rPr>
          <w:rFonts w:ascii="Arial" w:hAnsi="Arial" w:cs="Arial"/>
          <w:b/>
          <w:color w:val="000000" w:themeColor="text1"/>
          <w:sz w:val="20"/>
          <w:szCs w:val="20"/>
        </w:rPr>
        <w:t xml:space="preserve"> ……………………………………………………..</w:t>
      </w:r>
      <w:r w:rsidR="00197EA2" w:rsidRPr="00A27A32">
        <w:rPr>
          <w:rFonts w:ascii="Arial" w:hAnsi="Arial" w:cs="Arial"/>
          <w:b/>
          <w:color w:val="000000" w:themeColor="text1"/>
          <w:sz w:val="20"/>
          <w:szCs w:val="20"/>
        </w:rPr>
        <w:t>7</w:t>
      </w:r>
    </w:p>
    <w:p w:rsidR="00BF370D" w:rsidRPr="00A27A32" w:rsidRDefault="00BF370D" w:rsidP="00A35DB5">
      <w:pPr>
        <w:keepNext/>
        <w:ind w:left="-397" w:right="85"/>
        <w:jc w:val="both"/>
        <w:outlineLvl w:val="0"/>
        <w:rPr>
          <w:rFonts w:ascii="Arial" w:hAnsi="Arial" w:cs="Arial"/>
          <w:b/>
          <w:color w:val="000000" w:themeColor="text1"/>
          <w:sz w:val="20"/>
          <w:szCs w:val="20"/>
        </w:rPr>
      </w:pPr>
    </w:p>
    <w:p w:rsidR="00BF370D" w:rsidRPr="00A27A32" w:rsidRDefault="004411FA" w:rsidP="00A35DB5">
      <w:pPr>
        <w:keepNext/>
        <w:ind w:left="-397" w:right="85"/>
        <w:jc w:val="both"/>
        <w:outlineLvl w:val="0"/>
        <w:rPr>
          <w:rFonts w:ascii="Arial" w:hAnsi="Arial" w:cs="Arial"/>
          <w:b/>
          <w:color w:val="000000" w:themeColor="text1"/>
          <w:sz w:val="20"/>
          <w:szCs w:val="20"/>
        </w:rPr>
      </w:pPr>
      <w:hyperlink w:anchor="_PGRs_receiving_maintenance/scholars" w:history="1">
        <w:r w:rsidR="00BF370D" w:rsidRPr="00A27A32">
          <w:rPr>
            <w:rStyle w:val="Hyperlink"/>
            <w:rFonts w:ascii="Arial" w:hAnsi="Arial" w:cs="Arial"/>
            <w:b/>
            <w:color w:val="000000" w:themeColor="text1"/>
            <w:sz w:val="20"/>
            <w:szCs w:val="20"/>
          </w:rPr>
          <w:t>PGRs receiving maintenance/scholarship payments</w:t>
        </w:r>
      </w:hyperlink>
      <w:r w:rsidR="00815E44" w:rsidRPr="00A27A32">
        <w:rPr>
          <w:rFonts w:ascii="Arial" w:hAnsi="Arial" w:cs="Arial"/>
          <w:b/>
          <w:color w:val="000000" w:themeColor="text1"/>
          <w:sz w:val="20"/>
          <w:szCs w:val="20"/>
        </w:rPr>
        <w:t xml:space="preserve"> ………………………………………….</w:t>
      </w:r>
      <w:r w:rsidR="00197EA2" w:rsidRPr="00A27A32">
        <w:rPr>
          <w:rFonts w:ascii="Arial" w:hAnsi="Arial" w:cs="Arial"/>
          <w:b/>
          <w:color w:val="000000" w:themeColor="text1"/>
          <w:sz w:val="20"/>
          <w:szCs w:val="20"/>
        </w:rPr>
        <w:t>8</w:t>
      </w:r>
    </w:p>
    <w:p w:rsidR="00BF370D" w:rsidRPr="00A27A32" w:rsidRDefault="00BF370D" w:rsidP="00A35DB5">
      <w:pPr>
        <w:keepNext/>
        <w:ind w:left="-397" w:right="85"/>
        <w:jc w:val="both"/>
        <w:outlineLvl w:val="0"/>
        <w:rPr>
          <w:rFonts w:ascii="Arial" w:hAnsi="Arial" w:cs="Arial"/>
          <w:b/>
          <w:color w:val="000000" w:themeColor="text1"/>
          <w:sz w:val="20"/>
          <w:szCs w:val="20"/>
        </w:rPr>
      </w:pPr>
    </w:p>
    <w:p w:rsidR="00BF370D" w:rsidRPr="00A27A32" w:rsidRDefault="004411FA" w:rsidP="00A35DB5">
      <w:pPr>
        <w:keepNext/>
        <w:ind w:left="-397" w:right="85"/>
        <w:jc w:val="both"/>
        <w:outlineLvl w:val="0"/>
        <w:rPr>
          <w:rFonts w:ascii="Arial" w:hAnsi="Arial" w:cs="Arial"/>
          <w:b/>
          <w:color w:val="000000" w:themeColor="text1"/>
          <w:sz w:val="20"/>
          <w:szCs w:val="20"/>
        </w:rPr>
      </w:pPr>
      <w:hyperlink w:anchor="_Payments" w:history="1">
        <w:r w:rsidR="00BF370D" w:rsidRPr="00A27A32">
          <w:rPr>
            <w:rStyle w:val="Hyperlink"/>
            <w:rFonts w:ascii="Arial" w:hAnsi="Arial" w:cs="Arial"/>
            <w:b/>
            <w:color w:val="000000" w:themeColor="text1"/>
            <w:sz w:val="20"/>
            <w:szCs w:val="20"/>
          </w:rPr>
          <w:t>Payments</w:t>
        </w:r>
      </w:hyperlink>
      <w:r w:rsidR="00815E44" w:rsidRPr="00A27A32">
        <w:rPr>
          <w:rFonts w:ascii="Arial" w:hAnsi="Arial" w:cs="Arial"/>
          <w:b/>
          <w:color w:val="000000" w:themeColor="text1"/>
          <w:sz w:val="20"/>
          <w:szCs w:val="20"/>
        </w:rPr>
        <w:t xml:space="preserve"> ……………………………………………………………………………………………...</w:t>
      </w:r>
      <w:r w:rsidR="00197EA2" w:rsidRPr="00A27A32">
        <w:rPr>
          <w:rFonts w:ascii="Arial" w:hAnsi="Arial" w:cs="Arial"/>
          <w:b/>
          <w:color w:val="000000" w:themeColor="text1"/>
          <w:sz w:val="20"/>
          <w:szCs w:val="20"/>
        </w:rPr>
        <w:t>.9</w:t>
      </w:r>
    </w:p>
    <w:p w:rsidR="00BF370D" w:rsidRPr="00A27A32" w:rsidRDefault="00BF370D" w:rsidP="00A35DB5">
      <w:pPr>
        <w:keepNext/>
        <w:ind w:left="-397" w:right="85"/>
        <w:jc w:val="both"/>
        <w:outlineLvl w:val="0"/>
        <w:rPr>
          <w:rFonts w:ascii="Arial" w:hAnsi="Arial" w:cs="Arial"/>
          <w:b/>
          <w:color w:val="000000" w:themeColor="text1"/>
          <w:sz w:val="20"/>
          <w:szCs w:val="20"/>
        </w:rPr>
      </w:pPr>
    </w:p>
    <w:p w:rsidR="00BF370D" w:rsidRPr="00A27A32" w:rsidRDefault="004411FA" w:rsidP="00A35DB5">
      <w:pPr>
        <w:keepNext/>
        <w:ind w:left="-397" w:right="85"/>
        <w:jc w:val="both"/>
        <w:outlineLvl w:val="0"/>
        <w:rPr>
          <w:rFonts w:ascii="Arial" w:hAnsi="Arial" w:cs="Arial"/>
          <w:b/>
          <w:color w:val="000000" w:themeColor="text1"/>
          <w:sz w:val="20"/>
          <w:szCs w:val="20"/>
        </w:rPr>
      </w:pPr>
      <w:hyperlink w:anchor="_HOW_TO_ACCESS" w:history="1">
        <w:r w:rsidR="00BF370D" w:rsidRPr="00A27A32">
          <w:rPr>
            <w:rStyle w:val="Hyperlink"/>
            <w:rFonts w:ascii="Arial" w:hAnsi="Arial" w:cs="Arial"/>
            <w:b/>
            <w:color w:val="000000" w:themeColor="text1"/>
            <w:sz w:val="20"/>
            <w:szCs w:val="20"/>
          </w:rPr>
          <w:t>HOW TO ACCESS ON-LINE REGISTRATION - NEW PGRS</w:t>
        </w:r>
      </w:hyperlink>
      <w:r w:rsidR="00815E44" w:rsidRPr="00A27A32">
        <w:rPr>
          <w:rFonts w:ascii="Arial" w:hAnsi="Arial" w:cs="Arial"/>
          <w:b/>
          <w:color w:val="000000" w:themeColor="text1"/>
          <w:sz w:val="20"/>
          <w:szCs w:val="20"/>
        </w:rPr>
        <w:t xml:space="preserve"> …………………………………..</w:t>
      </w:r>
      <w:r w:rsidR="00197EA2" w:rsidRPr="00A27A32">
        <w:rPr>
          <w:rFonts w:ascii="Arial" w:hAnsi="Arial" w:cs="Arial"/>
          <w:b/>
          <w:color w:val="000000" w:themeColor="text1"/>
          <w:sz w:val="20"/>
          <w:szCs w:val="20"/>
        </w:rPr>
        <w:t>10</w:t>
      </w:r>
    </w:p>
    <w:p w:rsidR="00BF370D" w:rsidRPr="00A27A32" w:rsidRDefault="00BF370D" w:rsidP="00A35DB5">
      <w:pPr>
        <w:keepNext/>
        <w:ind w:left="-397" w:right="85"/>
        <w:jc w:val="both"/>
        <w:outlineLvl w:val="0"/>
        <w:rPr>
          <w:rFonts w:ascii="Arial" w:hAnsi="Arial" w:cs="Arial"/>
          <w:b/>
          <w:color w:val="000000" w:themeColor="text1"/>
          <w:sz w:val="20"/>
          <w:szCs w:val="20"/>
        </w:rPr>
      </w:pPr>
    </w:p>
    <w:p w:rsidR="00BF370D" w:rsidRPr="00A27A32" w:rsidRDefault="004411FA" w:rsidP="00A35DB5">
      <w:pPr>
        <w:keepNext/>
        <w:ind w:left="-397" w:right="85"/>
        <w:jc w:val="both"/>
        <w:outlineLvl w:val="0"/>
        <w:rPr>
          <w:rFonts w:ascii="Arial" w:hAnsi="Arial" w:cs="Arial"/>
          <w:b/>
          <w:color w:val="000000" w:themeColor="text1"/>
          <w:sz w:val="20"/>
          <w:szCs w:val="20"/>
        </w:rPr>
      </w:pPr>
      <w:hyperlink w:anchor="_OBTAINING_AN_ID" w:history="1">
        <w:r w:rsidR="00BF370D" w:rsidRPr="00A27A32">
          <w:rPr>
            <w:rStyle w:val="Hyperlink"/>
            <w:rFonts w:ascii="Arial" w:hAnsi="Arial" w:cs="Arial"/>
            <w:b/>
            <w:color w:val="000000" w:themeColor="text1"/>
            <w:sz w:val="20"/>
            <w:szCs w:val="20"/>
          </w:rPr>
          <w:t>OBTAINING AN ID CARD</w:t>
        </w:r>
      </w:hyperlink>
      <w:r w:rsidR="00815E44" w:rsidRPr="00A27A32">
        <w:rPr>
          <w:rFonts w:ascii="Arial" w:hAnsi="Arial" w:cs="Arial"/>
          <w:b/>
          <w:color w:val="000000" w:themeColor="text1"/>
          <w:sz w:val="20"/>
          <w:szCs w:val="20"/>
        </w:rPr>
        <w:t xml:space="preserve"> ……………………………………………………………………………1</w:t>
      </w:r>
      <w:r w:rsidR="00197EA2" w:rsidRPr="00A27A32">
        <w:rPr>
          <w:rFonts w:ascii="Arial" w:hAnsi="Arial" w:cs="Arial"/>
          <w:b/>
          <w:color w:val="000000" w:themeColor="text1"/>
          <w:sz w:val="20"/>
          <w:szCs w:val="20"/>
        </w:rPr>
        <w:t>1</w:t>
      </w:r>
    </w:p>
    <w:p w:rsidR="00BF370D" w:rsidRPr="00A27A32" w:rsidRDefault="00BF370D" w:rsidP="00A35DB5">
      <w:pPr>
        <w:keepNext/>
        <w:ind w:left="-397" w:right="85"/>
        <w:jc w:val="both"/>
        <w:outlineLvl w:val="0"/>
        <w:rPr>
          <w:rFonts w:ascii="Arial" w:hAnsi="Arial" w:cs="Arial"/>
          <w:b/>
          <w:color w:val="000000" w:themeColor="text1"/>
          <w:sz w:val="20"/>
          <w:szCs w:val="20"/>
        </w:rPr>
      </w:pPr>
    </w:p>
    <w:p w:rsidR="00BF370D" w:rsidRPr="00A27A32" w:rsidRDefault="004411FA" w:rsidP="00A35DB5">
      <w:pPr>
        <w:keepNext/>
        <w:ind w:left="-397" w:right="85"/>
        <w:jc w:val="both"/>
        <w:outlineLvl w:val="0"/>
        <w:rPr>
          <w:rFonts w:ascii="Arial" w:hAnsi="Arial" w:cs="Arial"/>
          <w:b/>
          <w:color w:val="000000" w:themeColor="text1"/>
          <w:sz w:val="20"/>
          <w:szCs w:val="20"/>
        </w:rPr>
      </w:pPr>
      <w:hyperlink w:anchor="_International_PGRs_under" w:history="1">
        <w:r w:rsidR="00BF370D" w:rsidRPr="00A27A32">
          <w:rPr>
            <w:rStyle w:val="Hyperlink"/>
            <w:rFonts w:ascii="Arial" w:hAnsi="Arial" w:cs="Arial"/>
            <w:b/>
            <w:color w:val="000000" w:themeColor="text1"/>
            <w:sz w:val="20"/>
            <w:szCs w:val="20"/>
          </w:rPr>
          <w:t>International PGRs under Tier 4, General PGR Points Based System</w:t>
        </w:r>
      </w:hyperlink>
      <w:r w:rsidR="00815E44" w:rsidRPr="00A27A32">
        <w:rPr>
          <w:rFonts w:ascii="Arial" w:hAnsi="Arial" w:cs="Arial"/>
          <w:b/>
          <w:color w:val="000000" w:themeColor="text1"/>
          <w:sz w:val="20"/>
          <w:szCs w:val="20"/>
        </w:rPr>
        <w:t xml:space="preserve"> ……………………</w:t>
      </w:r>
      <w:r w:rsidR="00197EA2" w:rsidRPr="00A27A32">
        <w:rPr>
          <w:rFonts w:ascii="Arial" w:hAnsi="Arial" w:cs="Arial"/>
          <w:b/>
          <w:color w:val="000000" w:themeColor="text1"/>
          <w:sz w:val="20"/>
          <w:szCs w:val="20"/>
        </w:rPr>
        <w:t>..12</w:t>
      </w:r>
    </w:p>
    <w:p w:rsidR="00BF370D" w:rsidRPr="00A27A32" w:rsidRDefault="00BF370D" w:rsidP="00A35DB5">
      <w:pPr>
        <w:keepNext/>
        <w:ind w:left="-397" w:right="85"/>
        <w:jc w:val="both"/>
        <w:outlineLvl w:val="0"/>
        <w:rPr>
          <w:rFonts w:ascii="Arial" w:hAnsi="Arial" w:cs="Arial"/>
          <w:b/>
          <w:color w:val="000000" w:themeColor="text1"/>
          <w:sz w:val="20"/>
          <w:szCs w:val="20"/>
        </w:rPr>
      </w:pPr>
    </w:p>
    <w:p w:rsidR="00BF370D" w:rsidRPr="00A27A32" w:rsidRDefault="004411FA" w:rsidP="00A35DB5">
      <w:pPr>
        <w:keepNext/>
        <w:ind w:left="-397" w:right="85"/>
        <w:jc w:val="both"/>
        <w:outlineLvl w:val="0"/>
        <w:rPr>
          <w:rFonts w:ascii="Arial" w:hAnsi="Arial" w:cs="Arial"/>
          <w:b/>
          <w:color w:val="000000" w:themeColor="text1"/>
          <w:sz w:val="20"/>
          <w:szCs w:val="20"/>
        </w:rPr>
      </w:pPr>
      <w:hyperlink w:anchor="_Statements,_bank_letters," w:history="1">
        <w:r w:rsidR="00BF370D" w:rsidRPr="00A27A32">
          <w:rPr>
            <w:rStyle w:val="Hyperlink"/>
            <w:rFonts w:ascii="Arial" w:hAnsi="Arial" w:cs="Arial"/>
            <w:b/>
            <w:color w:val="000000" w:themeColor="text1"/>
            <w:sz w:val="20"/>
            <w:szCs w:val="20"/>
          </w:rPr>
          <w:t>Statements, bank letters, council tax</w:t>
        </w:r>
      </w:hyperlink>
      <w:r w:rsidR="00815E44" w:rsidRPr="00A27A32">
        <w:rPr>
          <w:rFonts w:ascii="Arial" w:hAnsi="Arial" w:cs="Arial"/>
          <w:b/>
          <w:color w:val="000000" w:themeColor="text1"/>
          <w:sz w:val="20"/>
          <w:szCs w:val="20"/>
        </w:rPr>
        <w:t xml:space="preserve"> …………………………………………………………….1</w:t>
      </w:r>
      <w:r w:rsidR="00197EA2" w:rsidRPr="00A27A32">
        <w:rPr>
          <w:rFonts w:ascii="Arial" w:hAnsi="Arial" w:cs="Arial"/>
          <w:b/>
          <w:color w:val="000000" w:themeColor="text1"/>
          <w:sz w:val="20"/>
          <w:szCs w:val="20"/>
        </w:rPr>
        <w:t>2</w:t>
      </w:r>
    </w:p>
    <w:p w:rsidR="00BF370D" w:rsidRPr="00A27A32" w:rsidRDefault="00BF370D" w:rsidP="00A35DB5">
      <w:pPr>
        <w:keepNext/>
        <w:ind w:left="-397" w:right="85"/>
        <w:jc w:val="both"/>
        <w:outlineLvl w:val="0"/>
        <w:rPr>
          <w:rFonts w:ascii="Arial" w:hAnsi="Arial" w:cs="Arial"/>
          <w:b/>
          <w:color w:val="000000" w:themeColor="text1"/>
          <w:sz w:val="20"/>
          <w:szCs w:val="20"/>
        </w:rPr>
      </w:pPr>
    </w:p>
    <w:p w:rsidR="00BF370D" w:rsidRPr="00A27A32" w:rsidRDefault="004411FA" w:rsidP="00A35DB5">
      <w:pPr>
        <w:keepNext/>
        <w:ind w:left="-397" w:right="85"/>
        <w:jc w:val="both"/>
        <w:outlineLvl w:val="0"/>
        <w:rPr>
          <w:rFonts w:ascii="Arial" w:hAnsi="Arial" w:cs="Arial"/>
          <w:b/>
          <w:color w:val="000000" w:themeColor="text1"/>
          <w:sz w:val="20"/>
          <w:szCs w:val="20"/>
        </w:rPr>
      </w:pPr>
      <w:hyperlink w:anchor="_Registration_Process_" w:history="1">
        <w:r w:rsidR="00BF370D" w:rsidRPr="00A27A32">
          <w:rPr>
            <w:rStyle w:val="Hyperlink"/>
            <w:rFonts w:ascii="Arial" w:hAnsi="Arial" w:cs="Arial"/>
            <w:b/>
            <w:color w:val="000000" w:themeColor="text1"/>
            <w:sz w:val="20"/>
            <w:szCs w:val="20"/>
          </w:rPr>
          <w:t>Registration Process     New PGRs</w:t>
        </w:r>
      </w:hyperlink>
      <w:r w:rsidR="00815E44" w:rsidRPr="00A27A32">
        <w:rPr>
          <w:rFonts w:ascii="Arial" w:hAnsi="Arial" w:cs="Arial"/>
          <w:b/>
          <w:color w:val="000000" w:themeColor="text1"/>
          <w:sz w:val="20"/>
          <w:szCs w:val="20"/>
        </w:rPr>
        <w:t xml:space="preserve"> ……………………………………………………………….1</w:t>
      </w:r>
      <w:r w:rsidR="00197EA2" w:rsidRPr="00A27A32">
        <w:rPr>
          <w:rFonts w:ascii="Arial" w:hAnsi="Arial" w:cs="Arial"/>
          <w:b/>
          <w:color w:val="000000" w:themeColor="text1"/>
          <w:sz w:val="20"/>
          <w:szCs w:val="20"/>
        </w:rPr>
        <w:t>3</w:t>
      </w:r>
    </w:p>
    <w:p w:rsidR="00BF370D" w:rsidRPr="00A27A32" w:rsidRDefault="00BF370D" w:rsidP="00A35DB5">
      <w:pPr>
        <w:keepNext/>
        <w:ind w:left="-397" w:right="85"/>
        <w:jc w:val="both"/>
        <w:outlineLvl w:val="0"/>
        <w:rPr>
          <w:rFonts w:ascii="Arial" w:hAnsi="Arial" w:cs="Arial"/>
          <w:b/>
          <w:color w:val="000000" w:themeColor="text1"/>
          <w:sz w:val="20"/>
          <w:szCs w:val="20"/>
        </w:rPr>
      </w:pPr>
    </w:p>
    <w:p w:rsidR="00BF370D" w:rsidRPr="00A27A32" w:rsidRDefault="004411FA" w:rsidP="00A35DB5">
      <w:pPr>
        <w:keepNext/>
        <w:ind w:left="-397" w:right="85"/>
        <w:jc w:val="both"/>
        <w:outlineLvl w:val="0"/>
        <w:rPr>
          <w:rFonts w:ascii="Arial" w:hAnsi="Arial" w:cs="Arial"/>
          <w:b/>
          <w:color w:val="000000" w:themeColor="text1"/>
          <w:sz w:val="20"/>
          <w:szCs w:val="20"/>
        </w:rPr>
      </w:pPr>
      <w:hyperlink w:anchor="_Registration_Process_Returning" w:history="1">
        <w:r w:rsidR="00BF370D" w:rsidRPr="00A27A32">
          <w:rPr>
            <w:rStyle w:val="Hyperlink"/>
            <w:rFonts w:ascii="Arial" w:hAnsi="Arial" w:cs="Arial"/>
            <w:b/>
            <w:color w:val="000000" w:themeColor="text1"/>
            <w:sz w:val="20"/>
            <w:szCs w:val="20"/>
          </w:rPr>
          <w:t>Registration Process Returning PGRs</w:t>
        </w:r>
      </w:hyperlink>
      <w:r w:rsidR="00815E44" w:rsidRPr="00A27A32">
        <w:rPr>
          <w:rFonts w:ascii="Arial" w:hAnsi="Arial" w:cs="Arial"/>
          <w:b/>
          <w:color w:val="000000" w:themeColor="text1"/>
          <w:sz w:val="20"/>
          <w:szCs w:val="20"/>
        </w:rPr>
        <w:t xml:space="preserve"> …………………………………………………………...1</w:t>
      </w:r>
      <w:r w:rsidR="00197EA2" w:rsidRPr="00A27A32">
        <w:rPr>
          <w:rFonts w:ascii="Arial" w:hAnsi="Arial" w:cs="Arial"/>
          <w:b/>
          <w:color w:val="000000" w:themeColor="text1"/>
          <w:sz w:val="20"/>
          <w:szCs w:val="20"/>
        </w:rPr>
        <w:t>4</w:t>
      </w:r>
    </w:p>
    <w:p w:rsidR="00BF370D" w:rsidRPr="00A27A32" w:rsidRDefault="00BF370D" w:rsidP="00A35DB5">
      <w:pPr>
        <w:keepNext/>
        <w:ind w:left="-397" w:right="85"/>
        <w:jc w:val="both"/>
        <w:outlineLvl w:val="0"/>
        <w:rPr>
          <w:rFonts w:ascii="Arial" w:hAnsi="Arial" w:cs="Arial"/>
          <w:b/>
          <w:color w:val="000000" w:themeColor="text1"/>
          <w:sz w:val="20"/>
          <w:szCs w:val="20"/>
        </w:rPr>
      </w:pPr>
    </w:p>
    <w:p w:rsidR="00BF370D" w:rsidRPr="00A27A32" w:rsidRDefault="004411FA" w:rsidP="00A35DB5">
      <w:pPr>
        <w:keepNext/>
        <w:ind w:left="-397" w:right="85"/>
        <w:jc w:val="both"/>
        <w:outlineLvl w:val="0"/>
        <w:rPr>
          <w:rFonts w:ascii="Arial" w:hAnsi="Arial" w:cs="Arial"/>
          <w:b/>
          <w:color w:val="000000" w:themeColor="text1"/>
          <w:sz w:val="20"/>
          <w:szCs w:val="20"/>
        </w:rPr>
      </w:pPr>
      <w:hyperlink w:anchor="_Useful_Banner_screens" w:history="1">
        <w:r w:rsidR="00BF370D" w:rsidRPr="00A27A32">
          <w:rPr>
            <w:rStyle w:val="Hyperlink"/>
            <w:rFonts w:ascii="Arial" w:hAnsi="Arial" w:cs="Arial"/>
            <w:b/>
            <w:color w:val="000000" w:themeColor="text1"/>
            <w:sz w:val="20"/>
            <w:szCs w:val="20"/>
          </w:rPr>
          <w:t>Useful Banner screens and reports</w:t>
        </w:r>
      </w:hyperlink>
      <w:r w:rsidR="00815E44" w:rsidRPr="00A27A32">
        <w:rPr>
          <w:rFonts w:ascii="Arial" w:hAnsi="Arial" w:cs="Arial"/>
          <w:b/>
          <w:color w:val="000000" w:themeColor="text1"/>
          <w:sz w:val="20"/>
          <w:szCs w:val="20"/>
        </w:rPr>
        <w:t xml:space="preserve"> ……………………………………………………………….1</w:t>
      </w:r>
      <w:r w:rsidR="00197EA2" w:rsidRPr="00A27A32">
        <w:rPr>
          <w:rFonts w:ascii="Arial" w:hAnsi="Arial" w:cs="Arial"/>
          <w:b/>
          <w:color w:val="000000" w:themeColor="text1"/>
          <w:sz w:val="20"/>
          <w:szCs w:val="20"/>
        </w:rPr>
        <w:t>5</w:t>
      </w:r>
    </w:p>
    <w:p w:rsidR="00BF370D" w:rsidRPr="00A27A32" w:rsidRDefault="00BF370D" w:rsidP="00A35DB5">
      <w:pPr>
        <w:keepNext/>
        <w:ind w:left="-397" w:right="85"/>
        <w:jc w:val="both"/>
        <w:outlineLvl w:val="0"/>
        <w:rPr>
          <w:rFonts w:ascii="Arial" w:hAnsi="Arial" w:cs="Arial"/>
          <w:b/>
          <w:color w:val="000000" w:themeColor="text1"/>
          <w:sz w:val="20"/>
          <w:szCs w:val="20"/>
        </w:rPr>
      </w:pPr>
    </w:p>
    <w:p w:rsidR="00BF370D" w:rsidRPr="00A27A32" w:rsidRDefault="004411FA" w:rsidP="00A35DB5">
      <w:pPr>
        <w:keepNext/>
        <w:ind w:left="-397" w:right="85"/>
        <w:jc w:val="both"/>
        <w:outlineLvl w:val="0"/>
        <w:rPr>
          <w:rFonts w:ascii="Arial" w:hAnsi="Arial" w:cs="Arial"/>
          <w:b/>
          <w:color w:val="000000" w:themeColor="text1"/>
          <w:sz w:val="20"/>
          <w:szCs w:val="20"/>
        </w:rPr>
      </w:pPr>
      <w:hyperlink w:anchor="_List_of_Registration" w:history="1">
        <w:r w:rsidR="00F46944" w:rsidRPr="00A27A32">
          <w:rPr>
            <w:rStyle w:val="Hyperlink"/>
            <w:rFonts w:ascii="Arial" w:hAnsi="Arial" w:cs="Arial"/>
            <w:b/>
            <w:color w:val="000000" w:themeColor="text1"/>
            <w:sz w:val="20"/>
            <w:szCs w:val="20"/>
          </w:rPr>
          <w:t>List of Registration Holds (viewable on SWATRAC):</w:t>
        </w:r>
      </w:hyperlink>
      <w:r w:rsidR="00F46944" w:rsidRPr="00A27A32">
        <w:rPr>
          <w:rFonts w:ascii="Arial" w:hAnsi="Arial" w:cs="Arial"/>
          <w:b/>
          <w:color w:val="000000" w:themeColor="text1"/>
          <w:sz w:val="20"/>
          <w:szCs w:val="20"/>
        </w:rPr>
        <w:t xml:space="preserve"> …………………………………………..1</w:t>
      </w:r>
      <w:r w:rsidR="00197EA2" w:rsidRPr="00A27A32">
        <w:rPr>
          <w:rFonts w:ascii="Arial" w:hAnsi="Arial" w:cs="Arial"/>
          <w:b/>
          <w:color w:val="000000" w:themeColor="text1"/>
          <w:sz w:val="20"/>
          <w:szCs w:val="20"/>
        </w:rPr>
        <w:t>6</w:t>
      </w:r>
    </w:p>
    <w:p w:rsidR="00E25EF9" w:rsidRPr="00A27A32" w:rsidRDefault="00E25EF9" w:rsidP="00A35DB5">
      <w:pPr>
        <w:keepNext/>
        <w:ind w:left="-397" w:right="85"/>
        <w:jc w:val="both"/>
        <w:outlineLvl w:val="0"/>
        <w:rPr>
          <w:rFonts w:ascii="Arial" w:hAnsi="Arial" w:cs="Arial"/>
          <w:b/>
          <w:color w:val="000000" w:themeColor="text1"/>
          <w:sz w:val="22"/>
          <w:szCs w:val="22"/>
        </w:rPr>
      </w:pPr>
    </w:p>
    <w:p w:rsidR="000E1BC8" w:rsidRDefault="000E1BC8">
      <w:pPr>
        <w:rPr>
          <w:rFonts w:ascii="Arial" w:hAnsi="Arial" w:cs="Arial"/>
          <w:b/>
          <w:sz w:val="22"/>
          <w:szCs w:val="22"/>
        </w:rPr>
      </w:pPr>
      <w:r w:rsidRPr="00A27A32">
        <w:rPr>
          <w:rFonts w:ascii="Arial" w:hAnsi="Arial" w:cs="Arial"/>
          <w:b/>
          <w:color w:val="000000" w:themeColor="text1"/>
          <w:sz w:val="22"/>
          <w:szCs w:val="22"/>
        </w:rPr>
        <w:br w:type="page"/>
      </w:r>
    </w:p>
    <w:p w:rsidR="00FE0832" w:rsidRPr="000E1BC8" w:rsidRDefault="00FE0832" w:rsidP="000E1BC8">
      <w:pPr>
        <w:pStyle w:val="Heading2"/>
        <w:rPr>
          <w:sz w:val="22"/>
          <w:szCs w:val="22"/>
        </w:rPr>
      </w:pPr>
      <w:bookmarkStart w:id="1" w:name="_Registration_Overview"/>
      <w:bookmarkEnd w:id="1"/>
      <w:r w:rsidRPr="000E1BC8">
        <w:rPr>
          <w:sz w:val="22"/>
          <w:szCs w:val="22"/>
        </w:rPr>
        <w:lastRenderedPageBreak/>
        <w:t>Registration Overview</w:t>
      </w:r>
      <w:bookmarkEnd w:id="0"/>
    </w:p>
    <w:p w:rsidR="00FE0832" w:rsidRPr="00FE0832" w:rsidRDefault="00FE0832" w:rsidP="00A35DB5">
      <w:pPr>
        <w:spacing w:before="100" w:beforeAutospacing="1" w:after="100" w:afterAutospacing="1"/>
        <w:ind w:left="-397"/>
        <w:rPr>
          <w:rFonts w:ascii="Arial" w:hAnsi="Arial" w:cs="Arial"/>
          <w:sz w:val="22"/>
          <w:szCs w:val="22"/>
        </w:rPr>
      </w:pPr>
      <w:r w:rsidRPr="00FE0832">
        <w:rPr>
          <w:rFonts w:ascii="Arial" w:hAnsi="Arial" w:cs="Arial"/>
          <w:sz w:val="22"/>
          <w:szCs w:val="22"/>
        </w:rPr>
        <w:t xml:space="preserve">Every </w:t>
      </w:r>
      <w:r w:rsidR="003D0BDF">
        <w:rPr>
          <w:rFonts w:ascii="Arial" w:hAnsi="Arial" w:cs="Arial"/>
          <w:sz w:val="22"/>
          <w:szCs w:val="22"/>
        </w:rPr>
        <w:t>PGR</w:t>
      </w:r>
      <w:r w:rsidRPr="00FE0832">
        <w:rPr>
          <w:rFonts w:ascii="Arial" w:hAnsi="Arial" w:cs="Arial"/>
          <w:sz w:val="22"/>
          <w:szCs w:val="22"/>
        </w:rPr>
        <w:t xml:space="preserve"> at the University of Leeds is required to register at the start of their studies and then re-register on the anniversary of their start date</w:t>
      </w:r>
      <w:r w:rsidR="00447112">
        <w:rPr>
          <w:rFonts w:ascii="Arial" w:hAnsi="Arial" w:cs="Arial"/>
          <w:sz w:val="22"/>
          <w:szCs w:val="22"/>
        </w:rPr>
        <w:t xml:space="preserve"> or following a period of suspension of study</w:t>
      </w:r>
      <w:r w:rsidRPr="00FE0832">
        <w:rPr>
          <w:rFonts w:ascii="Arial" w:hAnsi="Arial" w:cs="Arial"/>
          <w:sz w:val="22"/>
          <w:szCs w:val="22"/>
        </w:rPr>
        <w:t>. Registration is t</w:t>
      </w:r>
      <w:r w:rsidR="003D0BDF">
        <w:rPr>
          <w:rFonts w:ascii="Arial" w:hAnsi="Arial" w:cs="Arial"/>
          <w:sz w:val="22"/>
          <w:szCs w:val="22"/>
        </w:rPr>
        <w:t>he formal process of becoming a student</w:t>
      </w:r>
      <w:r w:rsidRPr="00FE0832">
        <w:rPr>
          <w:rFonts w:ascii="Arial" w:hAnsi="Arial" w:cs="Arial"/>
          <w:sz w:val="22"/>
          <w:szCs w:val="22"/>
        </w:rPr>
        <w:t xml:space="preserve"> of the University. It enables </w:t>
      </w:r>
      <w:r w:rsidR="003D0BDF">
        <w:rPr>
          <w:rFonts w:ascii="Arial" w:hAnsi="Arial" w:cs="Arial"/>
          <w:sz w:val="22"/>
          <w:szCs w:val="22"/>
        </w:rPr>
        <w:t>PGR</w:t>
      </w:r>
      <w:r w:rsidR="00115FDD">
        <w:rPr>
          <w:rFonts w:ascii="Arial" w:hAnsi="Arial" w:cs="Arial"/>
          <w:sz w:val="22"/>
          <w:szCs w:val="22"/>
        </w:rPr>
        <w:t xml:space="preserve">s </w:t>
      </w:r>
      <w:r w:rsidRPr="00FE0832">
        <w:rPr>
          <w:rFonts w:ascii="Arial" w:hAnsi="Arial" w:cs="Arial"/>
          <w:sz w:val="22"/>
          <w:szCs w:val="22"/>
        </w:rPr>
        <w:t xml:space="preserve">to receive supervision, </w:t>
      </w:r>
      <w:r w:rsidR="00447112">
        <w:rPr>
          <w:rFonts w:ascii="Arial" w:hAnsi="Arial" w:cs="Arial"/>
          <w:sz w:val="22"/>
          <w:szCs w:val="22"/>
        </w:rPr>
        <w:t>use</w:t>
      </w:r>
      <w:r w:rsidRPr="00FE0832">
        <w:rPr>
          <w:rFonts w:ascii="Arial" w:hAnsi="Arial" w:cs="Arial"/>
          <w:sz w:val="22"/>
          <w:szCs w:val="22"/>
        </w:rPr>
        <w:t xml:space="preserve"> the Library</w:t>
      </w:r>
      <w:r w:rsidR="00115FDD">
        <w:rPr>
          <w:rFonts w:ascii="Arial" w:hAnsi="Arial" w:cs="Arial"/>
          <w:sz w:val="22"/>
          <w:szCs w:val="22"/>
        </w:rPr>
        <w:t xml:space="preserve"> and other services,</w:t>
      </w:r>
      <w:r w:rsidRPr="00FE0832">
        <w:rPr>
          <w:rFonts w:ascii="Arial" w:hAnsi="Arial" w:cs="Arial"/>
          <w:sz w:val="22"/>
          <w:szCs w:val="22"/>
        </w:rPr>
        <w:t xml:space="preserve"> become a member of Leeds University Union</w:t>
      </w:r>
      <w:r w:rsidR="00115FDD">
        <w:rPr>
          <w:rFonts w:ascii="Arial" w:hAnsi="Arial" w:cs="Arial"/>
          <w:sz w:val="22"/>
          <w:szCs w:val="22"/>
        </w:rPr>
        <w:t xml:space="preserve"> and obtain a </w:t>
      </w:r>
      <w:r w:rsidR="003D0BDF">
        <w:rPr>
          <w:rFonts w:ascii="Arial" w:hAnsi="Arial" w:cs="Arial"/>
          <w:sz w:val="22"/>
          <w:szCs w:val="22"/>
        </w:rPr>
        <w:t>student</w:t>
      </w:r>
      <w:r w:rsidR="00115FDD">
        <w:rPr>
          <w:rFonts w:ascii="Arial" w:hAnsi="Arial" w:cs="Arial"/>
          <w:sz w:val="22"/>
          <w:szCs w:val="22"/>
        </w:rPr>
        <w:t xml:space="preserve"> ID card</w:t>
      </w:r>
      <w:r w:rsidRPr="00FE0832">
        <w:rPr>
          <w:rFonts w:ascii="Arial" w:hAnsi="Arial" w:cs="Arial"/>
          <w:sz w:val="22"/>
          <w:szCs w:val="22"/>
        </w:rPr>
        <w:t>. It is</w:t>
      </w:r>
      <w:r w:rsidR="00115FDD">
        <w:rPr>
          <w:rFonts w:ascii="Arial" w:hAnsi="Arial" w:cs="Arial"/>
          <w:sz w:val="22"/>
          <w:szCs w:val="22"/>
        </w:rPr>
        <w:t xml:space="preserve"> also involves the</w:t>
      </w:r>
      <w:r w:rsidRPr="00FE0832">
        <w:rPr>
          <w:rFonts w:ascii="Arial" w:hAnsi="Arial" w:cs="Arial"/>
          <w:sz w:val="22"/>
          <w:szCs w:val="22"/>
        </w:rPr>
        <w:t xml:space="preserve"> financial process of paying fees as well as ensuring that the University holds accurate and up-to-date information. </w:t>
      </w:r>
    </w:p>
    <w:p w:rsidR="00E279A4" w:rsidRPr="00E279A4" w:rsidRDefault="00E279A4" w:rsidP="00E279A4">
      <w:pPr>
        <w:spacing w:before="100" w:beforeAutospacing="1" w:after="100" w:afterAutospacing="1"/>
        <w:ind w:left="-397"/>
        <w:jc w:val="both"/>
        <w:rPr>
          <w:rFonts w:ascii="Arial" w:hAnsi="Arial" w:cs="Arial"/>
          <w:sz w:val="22"/>
          <w:szCs w:val="22"/>
        </w:rPr>
      </w:pPr>
      <w:r>
        <w:rPr>
          <w:rFonts w:ascii="Arial" w:hAnsi="Arial" w:cs="Arial"/>
          <w:sz w:val="22"/>
          <w:szCs w:val="22"/>
        </w:rPr>
        <w:t xml:space="preserve">Full </w:t>
      </w:r>
      <w:r w:rsidRPr="00E279A4">
        <w:rPr>
          <w:rFonts w:ascii="Arial" w:hAnsi="Arial" w:cs="Arial"/>
          <w:sz w:val="22"/>
          <w:szCs w:val="22"/>
        </w:rPr>
        <w:t>registration comprises of:</w:t>
      </w:r>
    </w:p>
    <w:p w:rsidR="00E279A4" w:rsidRDefault="00902417" w:rsidP="00E279A4">
      <w:pPr>
        <w:pStyle w:val="ListParagraph"/>
        <w:numPr>
          <w:ilvl w:val="0"/>
          <w:numId w:val="40"/>
        </w:numPr>
        <w:spacing w:before="100" w:beforeAutospacing="1" w:after="100" w:afterAutospacing="1"/>
        <w:jc w:val="both"/>
        <w:rPr>
          <w:sz w:val="22"/>
          <w:szCs w:val="22"/>
        </w:rPr>
      </w:pPr>
      <w:r w:rsidRPr="00E279A4">
        <w:rPr>
          <w:b/>
          <w:sz w:val="22"/>
          <w:szCs w:val="22"/>
        </w:rPr>
        <w:t>Completion of the online registration steps.</w:t>
      </w:r>
      <w:r w:rsidRPr="00E279A4">
        <w:rPr>
          <w:sz w:val="22"/>
          <w:szCs w:val="22"/>
        </w:rPr>
        <w:t xml:space="preserve">  Completion of these steps results in RE status in SWATR</w:t>
      </w:r>
      <w:r w:rsidR="00E279A4" w:rsidRPr="00E279A4">
        <w:rPr>
          <w:sz w:val="22"/>
          <w:szCs w:val="22"/>
        </w:rPr>
        <w:t xml:space="preserve">AC </w:t>
      </w:r>
    </w:p>
    <w:p w:rsidR="00447112" w:rsidRPr="00E279A4" w:rsidRDefault="00447112" w:rsidP="004D4990">
      <w:pPr>
        <w:pStyle w:val="ListParagraph"/>
        <w:spacing w:before="100" w:beforeAutospacing="1" w:after="100" w:afterAutospacing="1"/>
        <w:ind w:left="323"/>
        <w:jc w:val="both"/>
        <w:rPr>
          <w:sz w:val="22"/>
          <w:szCs w:val="22"/>
        </w:rPr>
      </w:pPr>
    </w:p>
    <w:p w:rsidR="00E279A4" w:rsidRPr="00E279A4" w:rsidRDefault="00902417" w:rsidP="00E279A4">
      <w:pPr>
        <w:pStyle w:val="ListParagraph"/>
        <w:numPr>
          <w:ilvl w:val="0"/>
          <w:numId w:val="40"/>
        </w:numPr>
        <w:spacing w:before="100" w:beforeAutospacing="1" w:after="100" w:afterAutospacing="1"/>
        <w:rPr>
          <w:sz w:val="22"/>
          <w:szCs w:val="22"/>
        </w:rPr>
      </w:pPr>
      <w:r w:rsidRPr="00E279A4">
        <w:rPr>
          <w:b/>
          <w:sz w:val="22"/>
          <w:szCs w:val="22"/>
        </w:rPr>
        <w:t>Identity check</w:t>
      </w:r>
      <w:r w:rsidR="00E279A4" w:rsidRPr="00E279A4">
        <w:rPr>
          <w:b/>
          <w:sz w:val="22"/>
          <w:szCs w:val="22"/>
        </w:rPr>
        <w:t xml:space="preserve"> (</w:t>
      </w:r>
      <w:r w:rsidR="00E279A4" w:rsidRPr="00E279A4">
        <w:rPr>
          <w:sz w:val="22"/>
          <w:szCs w:val="22"/>
        </w:rPr>
        <w:t>UK students: passport; EU/EEA students: passport or national identity card; Overseas students: passport and immigration permission)</w:t>
      </w:r>
    </w:p>
    <w:p w:rsidR="00E279A4" w:rsidRPr="00E279A4" w:rsidRDefault="00E279A4" w:rsidP="00E279A4">
      <w:pPr>
        <w:pStyle w:val="ListParagraph"/>
        <w:spacing w:before="100" w:beforeAutospacing="1" w:after="100" w:afterAutospacing="1"/>
        <w:ind w:left="323"/>
        <w:rPr>
          <w:sz w:val="22"/>
          <w:szCs w:val="22"/>
        </w:rPr>
      </w:pPr>
    </w:p>
    <w:p w:rsidR="00902417" w:rsidRPr="00E279A4" w:rsidRDefault="00E279A4" w:rsidP="00E279A4">
      <w:pPr>
        <w:pStyle w:val="ListParagraph"/>
        <w:numPr>
          <w:ilvl w:val="0"/>
          <w:numId w:val="40"/>
        </w:numPr>
        <w:spacing w:before="100" w:beforeAutospacing="1" w:after="100" w:afterAutospacing="1"/>
        <w:jc w:val="both"/>
        <w:rPr>
          <w:sz w:val="22"/>
          <w:szCs w:val="22"/>
        </w:rPr>
      </w:pPr>
      <w:r w:rsidRPr="00E279A4">
        <w:rPr>
          <w:sz w:val="22"/>
          <w:szCs w:val="22"/>
        </w:rPr>
        <w:t>Obtaining</w:t>
      </w:r>
      <w:r w:rsidR="00902417" w:rsidRPr="00E279A4">
        <w:rPr>
          <w:sz w:val="22"/>
          <w:szCs w:val="22"/>
        </w:rPr>
        <w:t xml:space="preserve"> an ID card</w:t>
      </w:r>
    </w:p>
    <w:p w:rsidR="00D14F58" w:rsidRPr="00D14F58" w:rsidRDefault="00D14F58" w:rsidP="00D14F58">
      <w:pPr>
        <w:spacing w:before="100" w:beforeAutospacing="1" w:after="100" w:afterAutospacing="1"/>
        <w:ind w:left="-397"/>
        <w:rPr>
          <w:rFonts w:ascii="Arial" w:hAnsi="Arial" w:cs="Arial"/>
          <w:color w:val="1F497D"/>
          <w:sz w:val="22"/>
          <w:szCs w:val="22"/>
          <w:lang w:eastAsia="en-US"/>
        </w:rPr>
      </w:pPr>
      <w:r w:rsidRPr="00D14F58">
        <w:rPr>
          <w:rFonts w:ascii="Arial" w:hAnsi="Arial" w:cs="Arial"/>
          <w:sz w:val="22"/>
          <w:szCs w:val="22"/>
        </w:rPr>
        <w:t xml:space="preserve">The student can collect their ID card after completing online registration and the identity check, but the ID card </w:t>
      </w:r>
      <w:r w:rsidR="00447112">
        <w:rPr>
          <w:rFonts w:ascii="Arial" w:hAnsi="Arial" w:cs="Arial"/>
          <w:sz w:val="22"/>
          <w:szCs w:val="22"/>
        </w:rPr>
        <w:t>is not</w:t>
      </w:r>
      <w:r w:rsidRPr="00D14F58">
        <w:rPr>
          <w:rFonts w:ascii="Arial" w:hAnsi="Arial" w:cs="Arial"/>
          <w:sz w:val="22"/>
          <w:szCs w:val="22"/>
        </w:rPr>
        <w:t xml:space="preserve"> a requirement of registration. </w:t>
      </w:r>
    </w:p>
    <w:p w:rsidR="00FE0832" w:rsidRPr="00FE0832" w:rsidRDefault="00902417" w:rsidP="00A35DB5">
      <w:pPr>
        <w:spacing w:before="100" w:beforeAutospacing="1" w:after="100" w:afterAutospacing="1"/>
        <w:ind w:left="-397"/>
        <w:jc w:val="both"/>
        <w:rPr>
          <w:rFonts w:ascii="Arial" w:hAnsi="Arial" w:cs="Arial"/>
          <w:sz w:val="22"/>
          <w:szCs w:val="22"/>
        </w:rPr>
      </w:pPr>
      <w:r w:rsidRPr="00D14F58">
        <w:rPr>
          <w:rFonts w:ascii="Arial" w:hAnsi="Arial" w:cs="Arial"/>
          <w:b/>
          <w:sz w:val="22"/>
          <w:szCs w:val="22"/>
        </w:rPr>
        <w:t>Online registration</w:t>
      </w:r>
      <w:r w:rsidR="00E279A4">
        <w:rPr>
          <w:rFonts w:ascii="Arial" w:hAnsi="Arial" w:cs="Arial"/>
          <w:b/>
          <w:sz w:val="22"/>
          <w:szCs w:val="22"/>
        </w:rPr>
        <w:t xml:space="preserve"> </w:t>
      </w:r>
      <w:r>
        <w:rPr>
          <w:rFonts w:ascii="Arial" w:hAnsi="Arial" w:cs="Arial"/>
          <w:sz w:val="22"/>
          <w:szCs w:val="22"/>
        </w:rPr>
        <w:t>i</w:t>
      </w:r>
      <w:r w:rsidR="00FE0832" w:rsidRPr="00FE0832">
        <w:rPr>
          <w:rFonts w:ascii="Arial" w:hAnsi="Arial" w:cs="Arial"/>
          <w:sz w:val="22"/>
          <w:szCs w:val="22"/>
        </w:rPr>
        <w:t>nvolves using web pages to:</w:t>
      </w:r>
    </w:p>
    <w:p w:rsidR="00FE0832" w:rsidRPr="00FE0832" w:rsidRDefault="00FE0832" w:rsidP="00A35DB5">
      <w:pPr>
        <w:numPr>
          <w:ilvl w:val="0"/>
          <w:numId w:val="15"/>
        </w:numPr>
        <w:ind w:left="57" w:hanging="357"/>
        <w:jc w:val="both"/>
        <w:rPr>
          <w:rFonts w:ascii="Arial" w:hAnsi="Arial" w:cs="Arial"/>
          <w:sz w:val="22"/>
          <w:szCs w:val="22"/>
        </w:rPr>
      </w:pPr>
      <w:r w:rsidRPr="00FE0832">
        <w:rPr>
          <w:rFonts w:ascii="Arial" w:hAnsi="Arial" w:cs="Arial"/>
          <w:sz w:val="22"/>
          <w:szCs w:val="22"/>
        </w:rPr>
        <w:t>check</w:t>
      </w:r>
      <w:r w:rsidR="00333CB1">
        <w:rPr>
          <w:rFonts w:ascii="Arial" w:hAnsi="Arial" w:cs="Arial"/>
          <w:sz w:val="22"/>
          <w:szCs w:val="22"/>
        </w:rPr>
        <w:t xml:space="preserve"> </w:t>
      </w:r>
      <w:r w:rsidRPr="00FE0832">
        <w:rPr>
          <w:rFonts w:ascii="Arial" w:hAnsi="Arial" w:cs="Arial"/>
          <w:sz w:val="22"/>
          <w:szCs w:val="22"/>
        </w:rPr>
        <w:t>and amend</w:t>
      </w:r>
      <w:r w:rsidR="00333CB1">
        <w:rPr>
          <w:rFonts w:ascii="Arial" w:hAnsi="Arial" w:cs="Arial"/>
          <w:sz w:val="22"/>
          <w:szCs w:val="22"/>
        </w:rPr>
        <w:t>,</w:t>
      </w:r>
      <w:r w:rsidRPr="00FE0832">
        <w:rPr>
          <w:rFonts w:ascii="Arial" w:hAnsi="Arial" w:cs="Arial"/>
          <w:sz w:val="22"/>
          <w:szCs w:val="22"/>
        </w:rPr>
        <w:t xml:space="preserve"> if necessary</w:t>
      </w:r>
      <w:r w:rsidR="00333CB1">
        <w:rPr>
          <w:rFonts w:ascii="Arial" w:hAnsi="Arial" w:cs="Arial"/>
          <w:sz w:val="22"/>
          <w:szCs w:val="22"/>
        </w:rPr>
        <w:t>,</w:t>
      </w:r>
      <w:r w:rsidRPr="00FE0832">
        <w:rPr>
          <w:rFonts w:ascii="Arial" w:hAnsi="Arial" w:cs="Arial"/>
          <w:sz w:val="22"/>
          <w:szCs w:val="22"/>
        </w:rPr>
        <w:t xml:space="preserve"> the personal and address details we hold </w:t>
      </w:r>
    </w:p>
    <w:p w:rsidR="00FE0832" w:rsidRPr="00FE0832" w:rsidRDefault="00FE0832" w:rsidP="00A35DB5">
      <w:pPr>
        <w:numPr>
          <w:ilvl w:val="0"/>
          <w:numId w:val="15"/>
        </w:numPr>
        <w:ind w:left="57" w:hanging="357"/>
        <w:jc w:val="both"/>
        <w:rPr>
          <w:rFonts w:ascii="Arial" w:hAnsi="Arial" w:cs="Arial"/>
          <w:sz w:val="22"/>
          <w:szCs w:val="22"/>
        </w:rPr>
      </w:pPr>
      <w:r w:rsidRPr="00FE0832">
        <w:rPr>
          <w:rFonts w:ascii="Arial" w:hAnsi="Arial" w:cs="Arial"/>
          <w:sz w:val="22"/>
          <w:szCs w:val="22"/>
        </w:rPr>
        <w:t xml:space="preserve">confirm </w:t>
      </w:r>
      <w:r w:rsidR="00A35DB5">
        <w:rPr>
          <w:rFonts w:ascii="Arial" w:hAnsi="Arial" w:cs="Arial"/>
          <w:sz w:val="22"/>
          <w:szCs w:val="22"/>
        </w:rPr>
        <w:t>a</w:t>
      </w:r>
      <w:r w:rsidRPr="00FE0832">
        <w:rPr>
          <w:rFonts w:ascii="Arial" w:hAnsi="Arial" w:cs="Arial"/>
          <w:sz w:val="22"/>
          <w:szCs w:val="22"/>
        </w:rPr>
        <w:t xml:space="preserve"> programme of study </w:t>
      </w:r>
    </w:p>
    <w:p w:rsidR="00FE0832" w:rsidRPr="00FE0832" w:rsidRDefault="00FE0832" w:rsidP="00A35DB5">
      <w:pPr>
        <w:numPr>
          <w:ilvl w:val="0"/>
          <w:numId w:val="15"/>
        </w:numPr>
        <w:ind w:left="57" w:hanging="357"/>
        <w:jc w:val="both"/>
        <w:rPr>
          <w:rFonts w:ascii="Arial" w:hAnsi="Arial" w:cs="Arial"/>
          <w:sz w:val="22"/>
          <w:szCs w:val="22"/>
        </w:rPr>
      </w:pPr>
      <w:r w:rsidRPr="00FE0832">
        <w:rPr>
          <w:rFonts w:ascii="Arial" w:hAnsi="Arial" w:cs="Arial"/>
          <w:sz w:val="22"/>
          <w:szCs w:val="22"/>
        </w:rPr>
        <w:t>pay tuition fees and any previous debts (please see page 8 for further details on payment)</w:t>
      </w:r>
    </w:p>
    <w:p w:rsidR="00FE0832" w:rsidRPr="00FE0832" w:rsidRDefault="00FE0832" w:rsidP="00A35DB5">
      <w:pPr>
        <w:numPr>
          <w:ilvl w:val="0"/>
          <w:numId w:val="15"/>
        </w:numPr>
        <w:ind w:left="57" w:hanging="357"/>
        <w:jc w:val="both"/>
        <w:rPr>
          <w:rFonts w:ascii="Arial" w:hAnsi="Arial" w:cs="Arial"/>
          <w:sz w:val="22"/>
          <w:szCs w:val="22"/>
        </w:rPr>
      </w:pPr>
      <w:r w:rsidRPr="00FE0832">
        <w:rPr>
          <w:rFonts w:ascii="Arial" w:hAnsi="Arial" w:cs="Arial"/>
          <w:sz w:val="22"/>
          <w:szCs w:val="22"/>
        </w:rPr>
        <w:t xml:space="preserve">confirm agreement to abide by the regulations governing your studies </w:t>
      </w:r>
    </w:p>
    <w:p w:rsidR="00FE0832" w:rsidRPr="00FE0832" w:rsidRDefault="00FE0832" w:rsidP="00A35DB5">
      <w:pPr>
        <w:numPr>
          <w:ilvl w:val="0"/>
          <w:numId w:val="15"/>
        </w:numPr>
        <w:ind w:left="57" w:hanging="357"/>
        <w:jc w:val="both"/>
        <w:rPr>
          <w:rFonts w:ascii="Arial" w:hAnsi="Arial" w:cs="Arial"/>
          <w:sz w:val="22"/>
          <w:szCs w:val="22"/>
        </w:rPr>
      </w:pPr>
      <w:r w:rsidRPr="00FE0832">
        <w:rPr>
          <w:rFonts w:ascii="Arial" w:hAnsi="Arial" w:cs="Arial"/>
          <w:sz w:val="22"/>
          <w:szCs w:val="22"/>
        </w:rPr>
        <w:t xml:space="preserve">join </w:t>
      </w:r>
      <w:hyperlink r:id="rId10" w:tgtFrame="_blank" w:history="1">
        <w:r w:rsidRPr="00FE0832">
          <w:rPr>
            <w:rFonts w:ascii="Arial" w:hAnsi="Arial" w:cs="Arial"/>
            <w:color w:val="0000FF"/>
            <w:sz w:val="22"/>
            <w:szCs w:val="22"/>
            <w:u w:val="single"/>
          </w:rPr>
          <w:t>Sport and Physical Activity</w:t>
        </w:r>
      </w:hyperlink>
    </w:p>
    <w:p w:rsidR="00113704" w:rsidRDefault="00447112" w:rsidP="0042597C">
      <w:pPr>
        <w:numPr>
          <w:ilvl w:val="0"/>
          <w:numId w:val="15"/>
        </w:numPr>
        <w:ind w:left="57" w:hanging="357"/>
        <w:jc w:val="both"/>
        <w:rPr>
          <w:rFonts w:ascii="Arial" w:hAnsi="Arial" w:cs="Arial"/>
          <w:sz w:val="22"/>
          <w:szCs w:val="22"/>
        </w:rPr>
      </w:pPr>
      <w:proofErr w:type="gramStart"/>
      <w:r>
        <w:rPr>
          <w:rFonts w:ascii="Arial" w:hAnsi="Arial" w:cs="Arial"/>
          <w:sz w:val="22"/>
          <w:szCs w:val="22"/>
        </w:rPr>
        <w:t>obtain</w:t>
      </w:r>
      <w:proofErr w:type="gramEnd"/>
      <w:r>
        <w:rPr>
          <w:rFonts w:ascii="Arial" w:hAnsi="Arial" w:cs="Arial"/>
          <w:sz w:val="22"/>
          <w:szCs w:val="22"/>
        </w:rPr>
        <w:t xml:space="preserve"> </w:t>
      </w:r>
      <w:r w:rsidR="0042597C" w:rsidRPr="00FE0832">
        <w:rPr>
          <w:rFonts w:ascii="Arial" w:hAnsi="Arial" w:cs="Arial"/>
          <w:sz w:val="22"/>
          <w:szCs w:val="22"/>
        </w:rPr>
        <w:t>a</w:t>
      </w:r>
      <w:r w:rsidR="00FE0832" w:rsidRPr="00FE0832">
        <w:rPr>
          <w:rFonts w:ascii="Arial" w:hAnsi="Arial" w:cs="Arial"/>
          <w:sz w:val="22"/>
          <w:szCs w:val="22"/>
        </w:rPr>
        <w:t xml:space="preserve"> registration certificate</w:t>
      </w:r>
      <w:r w:rsidR="00113704">
        <w:rPr>
          <w:rFonts w:ascii="Arial" w:hAnsi="Arial" w:cs="Arial"/>
          <w:sz w:val="22"/>
          <w:szCs w:val="22"/>
        </w:rPr>
        <w:t>.</w:t>
      </w:r>
    </w:p>
    <w:p w:rsidR="00D14F58" w:rsidRDefault="00447112" w:rsidP="00113704">
      <w:pPr>
        <w:numPr>
          <w:ilvl w:val="0"/>
          <w:numId w:val="15"/>
        </w:numPr>
        <w:ind w:left="57" w:hanging="357"/>
        <w:jc w:val="both"/>
        <w:rPr>
          <w:rFonts w:ascii="Arial" w:hAnsi="Arial" w:cs="Arial"/>
          <w:sz w:val="22"/>
          <w:szCs w:val="22"/>
        </w:rPr>
      </w:pPr>
      <w:r>
        <w:rPr>
          <w:rFonts w:ascii="Arial" w:hAnsi="Arial" w:cs="Arial"/>
          <w:sz w:val="22"/>
          <w:szCs w:val="22"/>
        </w:rPr>
        <w:t>n</w:t>
      </w:r>
      <w:r w:rsidRPr="00113704">
        <w:rPr>
          <w:rFonts w:ascii="Arial" w:hAnsi="Arial" w:cs="Arial"/>
          <w:sz w:val="22"/>
          <w:szCs w:val="22"/>
        </w:rPr>
        <w:t xml:space="preserve">ew </w:t>
      </w:r>
      <w:r w:rsidR="003D0BDF" w:rsidRPr="00113704">
        <w:rPr>
          <w:rFonts w:ascii="Arial" w:hAnsi="Arial" w:cs="Arial"/>
          <w:sz w:val="22"/>
          <w:szCs w:val="22"/>
        </w:rPr>
        <w:t>PGR</w:t>
      </w:r>
      <w:r w:rsidR="00FE0832" w:rsidRPr="00113704">
        <w:rPr>
          <w:rFonts w:ascii="Arial" w:hAnsi="Arial" w:cs="Arial"/>
          <w:sz w:val="22"/>
          <w:szCs w:val="22"/>
        </w:rPr>
        <w:t xml:space="preserve">s should </w:t>
      </w:r>
      <w:r w:rsidR="00113704" w:rsidRPr="00113704">
        <w:rPr>
          <w:rFonts w:ascii="Arial" w:hAnsi="Arial" w:cs="Arial"/>
          <w:sz w:val="22"/>
          <w:szCs w:val="22"/>
        </w:rPr>
        <w:t xml:space="preserve">also </w:t>
      </w:r>
      <w:r w:rsidR="00FE0832" w:rsidRPr="00113704">
        <w:rPr>
          <w:rFonts w:ascii="Arial" w:hAnsi="Arial" w:cs="Arial"/>
          <w:sz w:val="22"/>
          <w:szCs w:val="22"/>
        </w:rPr>
        <w:t xml:space="preserve">obtain </w:t>
      </w:r>
      <w:r>
        <w:rPr>
          <w:rFonts w:ascii="Arial" w:hAnsi="Arial" w:cs="Arial"/>
          <w:sz w:val="22"/>
          <w:szCs w:val="22"/>
        </w:rPr>
        <w:t>an</w:t>
      </w:r>
      <w:r w:rsidR="004D4990">
        <w:rPr>
          <w:rFonts w:ascii="Arial" w:hAnsi="Arial" w:cs="Arial"/>
          <w:sz w:val="22"/>
          <w:szCs w:val="22"/>
        </w:rPr>
        <w:t xml:space="preserve"> </w:t>
      </w:r>
      <w:r w:rsidR="00FE0832" w:rsidRPr="00113704">
        <w:rPr>
          <w:rFonts w:ascii="Arial" w:hAnsi="Arial" w:cs="Arial"/>
          <w:sz w:val="22"/>
          <w:szCs w:val="22"/>
        </w:rPr>
        <w:t>ID card (visual ID checks will be first undertaken</w:t>
      </w:r>
      <w:r w:rsidR="00113704">
        <w:rPr>
          <w:rFonts w:ascii="Arial" w:hAnsi="Arial" w:cs="Arial"/>
          <w:sz w:val="22"/>
          <w:szCs w:val="22"/>
        </w:rPr>
        <w:t>)</w:t>
      </w:r>
    </w:p>
    <w:p w:rsidR="00D14F58" w:rsidRDefault="00D14F58" w:rsidP="00D14F58">
      <w:pPr>
        <w:ind w:left="-300"/>
        <w:jc w:val="both"/>
        <w:rPr>
          <w:rFonts w:ascii="Arial" w:hAnsi="Arial" w:cs="Arial"/>
          <w:sz w:val="22"/>
          <w:szCs w:val="22"/>
        </w:rPr>
      </w:pPr>
    </w:p>
    <w:p w:rsidR="00D14F58" w:rsidRDefault="00D14F58" w:rsidP="00D14F58">
      <w:pPr>
        <w:ind w:left="-300"/>
        <w:jc w:val="both"/>
        <w:rPr>
          <w:rFonts w:ascii="Arial" w:hAnsi="Arial" w:cs="Arial"/>
          <w:sz w:val="22"/>
          <w:szCs w:val="22"/>
        </w:rPr>
      </w:pPr>
    </w:p>
    <w:p w:rsidR="00A35DB5" w:rsidRPr="00FE0832" w:rsidRDefault="00FE0832" w:rsidP="00A35DB5">
      <w:pPr>
        <w:ind w:left="-340" w:right="85"/>
        <w:rPr>
          <w:rFonts w:ascii="Arial" w:hAnsi="Arial" w:cs="Arial"/>
          <w:sz w:val="22"/>
          <w:szCs w:val="22"/>
        </w:rPr>
      </w:pPr>
      <w:r w:rsidRPr="00FE0832">
        <w:rPr>
          <w:rFonts w:ascii="Arial" w:hAnsi="Arial" w:cs="Arial"/>
          <w:sz w:val="22"/>
          <w:szCs w:val="22"/>
        </w:rPr>
        <w:t xml:space="preserve">It is extremely important that </w:t>
      </w:r>
      <w:r w:rsidR="003D0BDF">
        <w:rPr>
          <w:rFonts w:ascii="Arial" w:hAnsi="Arial" w:cs="Arial"/>
          <w:sz w:val="22"/>
          <w:szCs w:val="22"/>
        </w:rPr>
        <w:t>PGR</w:t>
      </w:r>
      <w:r w:rsidR="00A35DB5">
        <w:rPr>
          <w:rFonts w:ascii="Arial" w:hAnsi="Arial" w:cs="Arial"/>
          <w:sz w:val="22"/>
          <w:szCs w:val="22"/>
        </w:rPr>
        <w:t>s</w:t>
      </w:r>
      <w:r w:rsidRPr="00FE0832">
        <w:rPr>
          <w:rFonts w:ascii="Arial" w:hAnsi="Arial" w:cs="Arial"/>
          <w:sz w:val="22"/>
          <w:szCs w:val="22"/>
        </w:rPr>
        <w:t xml:space="preserve"> register as soon as possible once </w:t>
      </w:r>
      <w:r w:rsidR="00A35DB5">
        <w:rPr>
          <w:rFonts w:ascii="Arial" w:hAnsi="Arial" w:cs="Arial"/>
          <w:sz w:val="22"/>
          <w:szCs w:val="22"/>
        </w:rPr>
        <w:t>a</w:t>
      </w:r>
      <w:r w:rsidRPr="00FE0832">
        <w:rPr>
          <w:rFonts w:ascii="Arial" w:hAnsi="Arial" w:cs="Arial"/>
          <w:sz w:val="22"/>
          <w:szCs w:val="22"/>
        </w:rPr>
        <w:t xml:space="preserve"> School informs </w:t>
      </w:r>
      <w:r w:rsidR="00A35DB5">
        <w:rPr>
          <w:rFonts w:ascii="Arial" w:hAnsi="Arial" w:cs="Arial"/>
          <w:sz w:val="22"/>
          <w:szCs w:val="22"/>
        </w:rPr>
        <w:t>them</w:t>
      </w:r>
      <w:r w:rsidRPr="00FE0832">
        <w:rPr>
          <w:rFonts w:ascii="Arial" w:hAnsi="Arial" w:cs="Arial"/>
          <w:sz w:val="22"/>
          <w:szCs w:val="22"/>
        </w:rPr>
        <w:t xml:space="preserve"> that online registration is available. A delay in completing registration may result in </w:t>
      </w:r>
      <w:r w:rsidR="003D0BDF">
        <w:rPr>
          <w:rFonts w:ascii="Arial" w:hAnsi="Arial" w:cs="Arial"/>
          <w:sz w:val="22"/>
          <w:szCs w:val="22"/>
        </w:rPr>
        <w:t>PGR</w:t>
      </w:r>
      <w:r w:rsidR="00A35DB5">
        <w:rPr>
          <w:rFonts w:ascii="Arial" w:hAnsi="Arial" w:cs="Arial"/>
          <w:sz w:val="22"/>
          <w:szCs w:val="22"/>
        </w:rPr>
        <w:t xml:space="preserve">s </w:t>
      </w:r>
      <w:r w:rsidRPr="00FE0832">
        <w:rPr>
          <w:rFonts w:ascii="Arial" w:hAnsi="Arial" w:cs="Arial"/>
          <w:sz w:val="22"/>
          <w:szCs w:val="22"/>
        </w:rPr>
        <w:t xml:space="preserve">not being able to access University facilities or (if applicable) </w:t>
      </w:r>
      <w:r w:rsidRPr="00FE0832">
        <w:rPr>
          <w:rFonts w:ascii="Arial" w:hAnsi="Arial" w:cs="Arial"/>
          <w:sz w:val="22"/>
          <w:szCs w:val="22"/>
          <w:u w:val="single"/>
        </w:rPr>
        <w:t>receiv</w:t>
      </w:r>
      <w:r w:rsidR="00333CB1">
        <w:rPr>
          <w:rFonts w:ascii="Arial" w:hAnsi="Arial" w:cs="Arial"/>
          <w:sz w:val="22"/>
          <w:szCs w:val="22"/>
          <w:u w:val="single"/>
        </w:rPr>
        <w:t>e</w:t>
      </w:r>
      <w:r w:rsidRPr="00FE0832">
        <w:rPr>
          <w:rFonts w:ascii="Arial" w:hAnsi="Arial" w:cs="Arial"/>
          <w:sz w:val="22"/>
          <w:szCs w:val="22"/>
          <w:u w:val="single"/>
        </w:rPr>
        <w:t xml:space="preserve"> any scholarship/maintenance payments</w:t>
      </w:r>
      <w:r w:rsidRPr="00FE0832">
        <w:rPr>
          <w:rFonts w:ascii="Arial" w:hAnsi="Arial" w:cs="Arial"/>
          <w:sz w:val="22"/>
          <w:szCs w:val="22"/>
        </w:rPr>
        <w:t xml:space="preserve">.  </w:t>
      </w:r>
      <w:r w:rsidR="00A35DB5" w:rsidRPr="00FE0832">
        <w:rPr>
          <w:rFonts w:ascii="Arial" w:hAnsi="Arial" w:cs="Arial"/>
          <w:sz w:val="22"/>
          <w:szCs w:val="22"/>
        </w:rPr>
        <w:t xml:space="preserve">Any </w:t>
      </w:r>
      <w:r w:rsidR="003D0BDF">
        <w:rPr>
          <w:rFonts w:ascii="Arial" w:hAnsi="Arial" w:cs="Arial"/>
          <w:sz w:val="22"/>
          <w:szCs w:val="22"/>
        </w:rPr>
        <w:t>PGR</w:t>
      </w:r>
      <w:r w:rsidR="00A35DB5" w:rsidRPr="00FE0832">
        <w:rPr>
          <w:rFonts w:ascii="Arial" w:hAnsi="Arial" w:cs="Arial"/>
          <w:sz w:val="22"/>
          <w:szCs w:val="22"/>
        </w:rPr>
        <w:t xml:space="preserve">s who have debts outstanding from a previous session will not be </w:t>
      </w:r>
      <w:r w:rsidR="00115FDD">
        <w:rPr>
          <w:rFonts w:ascii="Arial" w:hAnsi="Arial" w:cs="Arial"/>
          <w:sz w:val="22"/>
          <w:szCs w:val="22"/>
        </w:rPr>
        <w:t xml:space="preserve">able to complete </w:t>
      </w:r>
      <w:r w:rsidR="00A35DB5" w:rsidRPr="00FE0832">
        <w:rPr>
          <w:rFonts w:ascii="Arial" w:hAnsi="Arial" w:cs="Arial"/>
          <w:sz w:val="22"/>
          <w:szCs w:val="22"/>
        </w:rPr>
        <w:t>regist</w:t>
      </w:r>
      <w:r w:rsidR="00115FDD">
        <w:rPr>
          <w:rFonts w:ascii="Arial" w:hAnsi="Arial" w:cs="Arial"/>
          <w:sz w:val="22"/>
          <w:szCs w:val="22"/>
        </w:rPr>
        <w:t>ration</w:t>
      </w:r>
      <w:r w:rsidR="00A35DB5" w:rsidRPr="00FE0832">
        <w:rPr>
          <w:rFonts w:ascii="Arial" w:hAnsi="Arial" w:cs="Arial"/>
          <w:sz w:val="22"/>
          <w:szCs w:val="22"/>
        </w:rPr>
        <w:t xml:space="preserve"> for the next session until the debt has been cleared. </w:t>
      </w:r>
    </w:p>
    <w:p w:rsidR="00A35DB5" w:rsidRDefault="00A35DB5" w:rsidP="00A35DB5">
      <w:pPr>
        <w:ind w:left="-340" w:right="85"/>
        <w:rPr>
          <w:rFonts w:ascii="Arial" w:hAnsi="Arial" w:cs="Arial"/>
          <w:sz w:val="22"/>
          <w:szCs w:val="22"/>
        </w:rPr>
      </w:pPr>
    </w:p>
    <w:p w:rsidR="00FE0832" w:rsidRPr="00FE0832" w:rsidRDefault="00FE0832" w:rsidP="00A35DB5">
      <w:pPr>
        <w:ind w:left="-340" w:right="85"/>
        <w:rPr>
          <w:rFonts w:ascii="Arial" w:hAnsi="Arial" w:cs="Arial"/>
          <w:sz w:val="22"/>
          <w:szCs w:val="22"/>
        </w:rPr>
      </w:pPr>
      <w:r w:rsidRPr="00FE0832">
        <w:rPr>
          <w:rFonts w:ascii="Arial" w:hAnsi="Arial" w:cs="Arial"/>
          <w:sz w:val="22"/>
          <w:szCs w:val="22"/>
        </w:rPr>
        <w:t xml:space="preserve">Registration will be open up to </w:t>
      </w:r>
      <w:r w:rsidR="0042597C">
        <w:rPr>
          <w:rFonts w:ascii="Arial" w:hAnsi="Arial" w:cs="Arial"/>
          <w:sz w:val="22"/>
          <w:szCs w:val="22"/>
        </w:rPr>
        <w:t>one month</w:t>
      </w:r>
      <w:r w:rsidR="004D4990">
        <w:rPr>
          <w:rFonts w:ascii="Arial" w:hAnsi="Arial" w:cs="Arial"/>
          <w:sz w:val="22"/>
          <w:szCs w:val="22"/>
        </w:rPr>
        <w:t xml:space="preserve"> </w:t>
      </w:r>
      <w:r w:rsidRPr="00FE0832">
        <w:rPr>
          <w:rFonts w:ascii="Arial" w:hAnsi="Arial" w:cs="Arial"/>
          <w:sz w:val="22"/>
          <w:szCs w:val="22"/>
        </w:rPr>
        <w:t xml:space="preserve">prior to </w:t>
      </w:r>
      <w:r w:rsidR="00A35DB5">
        <w:rPr>
          <w:rFonts w:ascii="Arial" w:hAnsi="Arial" w:cs="Arial"/>
          <w:sz w:val="22"/>
          <w:szCs w:val="22"/>
        </w:rPr>
        <w:t xml:space="preserve">the </w:t>
      </w:r>
      <w:r w:rsidR="003D0BDF">
        <w:rPr>
          <w:rFonts w:ascii="Arial" w:hAnsi="Arial" w:cs="Arial"/>
          <w:sz w:val="22"/>
          <w:szCs w:val="22"/>
        </w:rPr>
        <w:t>PGR</w:t>
      </w:r>
      <w:r w:rsidR="00A35DB5">
        <w:rPr>
          <w:rFonts w:ascii="Arial" w:hAnsi="Arial" w:cs="Arial"/>
          <w:sz w:val="22"/>
          <w:szCs w:val="22"/>
        </w:rPr>
        <w:t>’s</w:t>
      </w:r>
      <w:r w:rsidRPr="00FE0832">
        <w:rPr>
          <w:rFonts w:ascii="Arial" w:hAnsi="Arial" w:cs="Arial"/>
          <w:sz w:val="22"/>
          <w:szCs w:val="22"/>
        </w:rPr>
        <w:t xml:space="preserve"> start date (or anniversary of</w:t>
      </w:r>
      <w:r w:rsidR="00A35DB5">
        <w:rPr>
          <w:rFonts w:ascii="Arial" w:hAnsi="Arial" w:cs="Arial"/>
          <w:sz w:val="22"/>
          <w:szCs w:val="22"/>
        </w:rPr>
        <w:t xml:space="preserve"> </w:t>
      </w:r>
      <w:r w:rsidR="00447112">
        <w:rPr>
          <w:rFonts w:ascii="Arial" w:hAnsi="Arial" w:cs="Arial"/>
          <w:sz w:val="22"/>
          <w:szCs w:val="22"/>
        </w:rPr>
        <w:t>their</w:t>
      </w:r>
      <w:r w:rsidR="00447112" w:rsidRPr="00FE0832">
        <w:rPr>
          <w:rFonts w:ascii="Arial" w:hAnsi="Arial" w:cs="Arial"/>
          <w:sz w:val="22"/>
          <w:szCs w:val="22"/>
        </w:rPr>
        <w:t xml:space="preserve"> </w:t>
      </w:r>
      <w:r w:rsidRPr="00FE0832">
        <w:rPr>
          <w:rFonts w:ascii="Arial" w:hAnsi="Arial" w:cs="Arial"/>
          <w:sz w:val="22"/>
          <w:szCs w:val="22"/>
        </w:rPr>
        <w:t xml:space="preserve">start date). </w:t>
      </w:r>
    </w:p>
    <w:p w:rsidR="00FE0832" w:rsidRPr="00FE0832" w:rsidRDefault="00FE0832" w:rsidP="00FE0832">
      <w:pPr>
        <w:ind w:right="85"/>
        <w:jc w:val="both"/>
        <w:rPr>
          <w:rFonts w:ascii="Arial" w:hAnsi="Arial" w:cs="Arial"/>
          <w:sz w:val="22"/>
          <w:szCs w:val="22"/>
        </w:rPr>
      </w:pPr>
    </w:p>
    <w:p w:rsidR="00692542" w:rsidRDefault="003D0BDF" w:rsidP="00592704">
      <w:pPr>
        <w:ind w:left="-360"/>
        <w:rPr>
          <w:rFonts w:ascii="Arial" w:hAnsi="Arial" w:cs="Arial"/>
          <w:b/>
          <w:u w:val="single"/>
        </w:rPr>
      </w:pPr>
      <w:r>
        <w:rPr>
          <w:rFonts w:ascii="Arial" w:hAnsi="Arial" w:cs="Arial"/>
          <w:b/>
          <w:sz w:val="22"/>
          <w:szCs w:val="22"/>
          <w:u w:val="single"/>
        </w:rPr>
        <w:t>PGR</w:t>
      </w:r>
      <w:r w:rsidR="00FE0832" w:rsidRPr="00FE0832">
        <w:rPr>
          <w:rFonts w:ascii="Arial" w:hAnsi="Arial" w:cs="Arial"/>
          <w:b/>
          <w:sz w:val="22"/>
          <w:szCs w:val="22"/>
          <w:u w:val="single"/>
        </w:rPr>
        <w:t xml:space="preserve">s who do not complete registration </w:t>
      </w:r>
      <w:r w:rsidR="00333CB1">
        <w:rPr>
          <w:rFonts w:ascii="Arial" w:hAnsi="Arial" w:cs="Arial"/>
          <w:b/>
          <w:sz w:val="22"/>
          <w:szCs w:val="22"/>
          <w:u w:val="single"/>
        </w:rPr>
        <w:t xml:space="preserve">will </w:t>
      </w:r>
      <w:r w:rsidR="00FE0832" w:rsidRPr="00FE0832">
        <w:rPr>
          <w:rFonts w:ascii="Arial" w:hAnsi="Arial" w:cs="Arial"/>
          <w:b/>
          <w:sz w:val="22"/>
          <w:szCs w:val="22"/>
          <w:u w:val="single"/>
        </w:rPr>
        <w:t xml:space="preserve">be withdrawn from the University.  The University is obligated to report international </w:t>
      </w:r>
      <w:r>
        <w:rPr>
          <w:rFonts w:ascii="Arial" w:hAnsi="Arial" w:cs="Arial"/>
          <w:b/>
          <w:sz w:val="22"/>
          <w:szCs w:val="22"/>
          <w:u w:val="single"/>
        </w:rPr>
        <w:t>PGR</w:t>
      </w:r>
      <w:r w:rsidR="00FE0832" w:rsidRPr="00FE0832">
        <w:rPr>
          <w:rFonts w:ascii="Arial" w:hAnsi="Arial" w:cs="Arial"/>
          <w:b/>
          <w:sz w:val="22"/>
          <w:szCs w:val="22"/>
          <w:u w:val="single"/>
        </w:rPr>
        <w:t xml:space="preserve">s who hold a Tier 4 Points Based System General </w:t>
      </w:r>
      <w:r>
        <w:rPr>
          <w:rFonts w:ascii="Arial" w:hAnsi="Arial" w:cs="Arial"/>
          <w:b/>
          <w:sz w:val="22"/>
          <w:szCs w:val="22"/>
          <w:u w:val="single"/>
        </w:rPr>
        <w:t>Student</w:t>
      </w:r>
      <w:r w:rsidR="00FE0832" w:rsidRPr="00FE0832">
        <w:rPr>
          <w:rFonts w:ascii="Arial" w:hAnsi="Arial" w:cs="Arial"/>
          <w:b/>
          <w:sz w:val="22"/>
          <w:szCs w:val="22"/>
          <w:u w:val="single"/>
        </w:rPr>
        <w:t xml:space="preserve"> Visa to the Home Office</w:t>
      </w:r>
      <w:r w:rsidR="00333CB1">
        <w:rPr>
          <w:rFonts w:ascii="Arial" w:hAnsi="Arial" w:cs="Arial"/>
          <w:b/>
          <w:sz w:val="22"/>
          <w:szCs w:val="22"/>
          <w:u w:val="single"/>
        </w:rPr>
        <w:t xml:space="preserve"> if they do not register.</w:t>
      </w:r>
    </w:p>
    <w:p w:rsidR="00763ECB" w:rsidRDefault="00763ECB">
      <w:pPr>
        <w:rPr>
          <w:rFonts w:ascii="Arial" w:hAnsi="Arial" w:cs="Arial"/>
          <w:b/>
          <w:u w:val="single"/>
        </w:rPr>
      </w:pPr>
      <w:r>
        <w:rPr>
          <w:rFonts w:ascii="Arial" w:hAnsi="Arial" w:cs="Arial"/>
          <w:b/>
          <w:u w:val="single"/>
        </w:rPr>
        <w:br w:type="page"/>
      </w:r>
    </w:p>
    <w:p w:rsidR="00585B9A" w:rsidRPr="00193CBF" w:rsidRDefault="00585B9A" w:rsidP="000E1BC8">
      <w:pPr>
        <w:pStyle w:val="Heading2"/>
      </w:pPr>
      <w:bookmarkStart w:id="2" w:name="_Locations_during_mass"/>
      <w:bookmarkEnd w:id="2"/>
      <w:r w:rsidRPr="00193CBF">
        <w:t>Locations during mass registration</w:t>
      </w:r>
      <w:r w:rsidR="00193CBF">
        <w:t xml:space="preserve"> period 17 September to 3 October 2018</w:t>
      </w:r>
    </w:p>
    <w:p w:rsidR="00585B9A" w:rsidRPr="00585B9A" w:rsidRDefault="00585B9A" w:rsidP="00585B9A">
      <w:pPr>
        <w:autoSpaceDE w:val="0"/>
        <w:autoSpaceDN w:val="0"/>
        <w:rPr>
          <w:rFonts w:asciiTheme="minorBidi" w:hAnsiTheme="minorBidi" w:cstheme="minorBidi"/>
          <w:color w:val="000000"/>
          <w:sz w:val="22"/>
          <w:szCs w:val="22"/>
        </w:rPr>
      </w:pPr>
    </w:p>
    <w:p w:rsidR="00585B9A" w:rsidRPr="00585B9A" w:rsidRDefault="00585B9A" w:rsidP="00585B9A">
      <w:pPr>
        <w:autoSpaceDE w:val="0"/>
        <w:autoSpaceDN w:val="0"/>
        <w:rPr>
          <w:rFonts w:asciiTheme="minorBidi" w:hAnsiTheme="minorBidi" w:cstheme="minorBidi"/>
          <w:color w:val="000000"/>
          <w:sz w:val="22"/>
          <w:szCs w:val="22"/>
        </w:rPr>
      </w:pPr>
      <w:r w:rsidRPr="00585B9A">
        <w:rPr>
          <w:rFonts w:asciiTheme="minorBidi" w:hAnsiTheme="minorBidi" w:cstheme="minorBidi"/>
          <w:b/>
          <w:bCs/>
          <w:color w:val="000000"/>
          <w:sz w:val="22"/>
          <w:szCs w:val="22"/>
        </w:rPr>
        <w:t>International Welcome Week (17-23 September 2018)</w:t>
      </w:r>
    </w:p>
    <w:p w:rsidR="00585B9A" w:rsidRPr="00585B9A" w:rsidRDefault="00585B9A" w:rsidP="00585B9A">
      <w:pPr>
        <w:autoSpaceDE w:val="0"/>
        <w:autoSpaceDN w:val="0"/>
        <w:rPr>
          <w:rFonts w:asciiTheme="minorBidi" w:hAnsiTheme="minorBidi" w:cstheme="minorBidi"/>
          <w:color w:val="000000"/>
          <w:sz w:val="22"/>
          <w:szCs w:val="22"/>
        </w:rPr>
      </w:pPr>
      <w:r w:rsidRPr="00585B9A">
        <w:rPr>
          <w:rFonts w:asciiTheme="minorBidi" w:hAnsiTheme="minorBidi" w:cstheme="minorBidi"/>
          <w:color w:val="000000"/>
          <w:sz w:val="22"/>
          <w:szCs w:val="22"/>
        </w:rPr>
        <w:t>The International Student Information Point, located in the Michael Sadler Building will be running every day, including weekends, from 13 – 28 September.</w:t>
      </w:r>
      <w:r w:rsidR="00490791">
        <w:rPr>
          <w:rFonts w:asciiTheme="minorBidi" w:hAnsiTheme="minorBidi" w:cstheme="minorBidi"/>
          <w:color w:val="000000"/>
          <w:sz w:val="22"/>
          <w:szCs w:val="22"/>
        </w:rPr>
        <w:t xml:space="preserve">  </w:t>
      </w:r>
      <w:r w:rsidRPr="00585B9A">
        <w:rPr>
          <w:rFonts w:asciiTheme="minorBidi" w:hAnsiTheme="minorBidi" w:cstheme="minorBidi"/>
          <w:sz w:val="22"/>
          <w:szCs w:val="22"/>
          <w:lang w:eastAsia="en-US"/>
        </w:rPr>
        <w:t xml:space="preserve">PGRO will also send a list of </w:t>
      </w:r>
      <w:r w:rsidR="00447112">
        <w:rPr>
          <w:rFonts w:asciiTheme="minorBidi" w:hAnsiTheme="minorBidi" w:cstheme="minorBidi"/>
          <w:sz w:val="22"/>
          <w:szCs w:val="22"/>
          <w:lang w:eastAsia="en-US"/>
        </w:rPr>
        <w:t>expected</w:t>
      </w:r>
      <w:r w:rsidR="00447112" w:rsidRPr="00585B9A">
        <w:rPr>
          <w:rFonts w:asciiTheme="minorBidi" w:hAnsiTheme="minorBidi" w:cstheme="minorBidi"/>
          <w:sz w:val="22"/>
          <w:szCs w:val="22"/>
          <w:lang w:eastAsia="en-US"/>
        </w:rPr>
        <w:t xml:space="preserve"> </w:t>
      </w:r>
      <w:r w:rsidRPr="00585B9A">
        <w:rPr>
          <w:rFonts w:asciiTheme="minorBidi" w:hAnsiTheme="minorBidi" w:cstheme="minorBidi"/>
          <w:sz w:val="22"/>
          <w:szCs w:val="22"/>
          <w:lang w:eastAsia="en-US"/>
        </w:rPr>
        <w:t xml:space="preserve">new PGRs to the International Office who will contact the new PGRs about welcome sessions.  </w:t>
      </w:r>
    </w:p>
    <w:p w:rsidR="00585B9A" w:rsidRPr="00585B9A" w:rsidRDefault="00585B9A" w:rsidP="00585B9A">
      <w:pPr>
        <w:autoSpaceDE w:val="0"/>
        <w:autoSpaceDN w:val="0"/>
        <w:rPr>
          <w:rFonts w:asciiTheme="minorBidi" w:hAnsiTheme="minorBidi" w:cstheme="minorBidi"/>
          <w:color w:val="000000"/>
          <w:sz w:val="22"/>
          <w:szCs w:val="22"/>
        </w:rPr>
      </w:pPr>
    </w:p>
    <w:p w:rsidR="00490791" w:rsidRPr="00490791" w:rsidRDefault="00490791" w:rsidP="00585B9A">
      <w:pPr>
        <w:autoSpaceDE w:val="0"/>
        <w:autoSpaceDN w:val="0"/>
        <w:spacing w:after="103"/>
        <w:rPr>
          <w:rFonts w:asciiTheme="minorBidi" w:hAnsiTheme="minorBidi" w:cstheme="minorBidi"/>
          <w:color w:val="000000"/>
          <w:sz w:val="22"/>
          <w:szCs w:val="22"/>
          <w:u w:val="single"/>
        </w:rPr>
      </w:pPr>
      <w:r w:rsidRPr="00490791">
        <w:rPr>
          <w:rFonts w:asciiTheme="minorBidi" w:hAnsiTheme="minorBidi" w:cstheme="minorBidi"/>
          <w:b/>
          <w:bCs/>
          <w:color w:val="000000"/>
          <w:sz w:val="22"/>
          <w:szCs w:val="22"/>
          <w:u w:val="single"/>
        </w:rPr>
        <w:t>17 September to 3 October 2018</w:t>
      </w:r>
    </w:p>
    <w:p w:rsidR="00585B9A" w:rsidRPr="00585B9A" w:rsidRDefault="00585B9A" w:rsidP="00585B9A">
      <w:pPr>
        <w:autoSpaceDE w:val="0"/>
        <w:autoSpaceDN w:val="0"/>
        <w:spacing w:after="103"/>
        <w:rPr>
          <w:rFonts w:asciiTheme="minorBidi" w:hAnsiTheme="minorBidi" w:cstheme="minorBidi"/>
          <w:color w:val="000000"/>
          <w:sz w:val="22"/>
          <w:szCs w:val="22"/>
        </w:rPr>
      </w:pPr>
      <w:r w:rsidRPr="00585B9A">
        <w:rPr>
          <w:rFonts w:asciiTheme="minorBidi" w:hAnsiTheme="minorBidi" w:cstheme="minorBidi"/>
          <w:color w:val="000000"/>
          <w:sz w:val="22"/>
          <w:szCs w:val="22"/>
        </w:rPr>
        <w:t xml:space="preserve">· </w:t>
      </w:r>
      <w:r w:rsidR="00490791">
        <w:rPr>
          <w:rFonts w:asciiTheme="minorBidi" w:hAnsiTheme="minorBidi" w:cstheme="minorBidi"/>
          <w:b/>
          <w:bCs/>
          <w:color w:val="000000"/>
          <w:sz w:val="22"/>
          <w:szCs w:val="22"/>
        </w:rPr>
        <w:t>ID Checking, BRPs (</w:t>
      </w:r>
      <w:r w:rsidRPr="00585B9A">
        <w:rPr>
          <w:rFonts w:asciiTheme="minorBidi" w:hAnsiTheme="minorBidi" w:cstheme="minorBidi"/>
          <w:b/>
          <w:bCs/>
          <w:color w:val="000000"/>
          <w:sz w:val="22"/>
          <w:szCs w:val="22"/>
        </w:rPr>
        <w:t xml:space="preserve">Biometric residence permits), ID Cards: </w:t>
      </w:r>
      <w:r w:rsidRPr="00585B9A">
        <w:rPr>
          <w:rFonts w:asciiTheme="minorBidi" w:hAnsiTheme="minorBidi" w:cstheme="minorBidi"/>
          <w:color w:val="000000"/>
          <w:sz w:val="22"/>
          <w:szCs w:val="22"/>
        </w:rPr>
        <w:t xml:space="preserve">The Great Hall (Monday - Friday) </w:t>
      </w:r>
    </w:p>
    <w:p w:rsidR="00585B9A" w:rsidRPr="00585B9A" w:rsidRDefault="00585B9A" w:rsidP="00585B9A">
      <w:pPr>
        <w:autoSpaceDE w:val="0"/>
        <w:autoSpaceDN w:val="0"/>
        <w:spacing w:after="103"/>
        <w:rPr>
          <w:rFonts w:asciiTheme="minorBidi" w:hAnsiTheme="minorBidi" w:cstheme="minorBidi"/>
          <w:color w:val="1F497D"/>
          <w:sz w:val="22"/>
          <w:szCs w:val="22"/>
        </w:rPr>
      </w:pPr>
      <w:r w:rsidRPr="00585B9A">
        <w:rPr>
          <w:rFonts w:asciiTheme="minorBidi" w:hAnsiTheme="minorBidi" w:cstheme="minorBidi"/>
          <w:color w:val="000000"/>
          <w:sz w:val="22"/>
          <w:szCs w:val="22"/>
        </w:rPr>
        <w:t xml:space="preserve">· </w:t>
      </w:r>
      <w:r w:rsidRPr="00585B9A">
        <w:rPr>
          <w:rFonts w:asciiTheme="minorBidi" w:hAnsiTheme="minorBidi" w:cstheme="minorBidi"/>
          <w:b/>
          <w:bCs/>
          <w:color w:val="000000"/>
          <w:sz w:val="22"/>
          <w:szCs w:val="22"/>
        </w:rPr>
        <w:t>PGR</w:t>
      </w:r>
      <w:r w:rsidRPr="00585B9A">
        <w:rPr>
          <w:rFonts w:asciiTheme="minorBidi" w:hAnsiTheme="minorBidi" w:cstheme="minorBidi"/>
          <w:color w:val="000000"/>
          <w:sz w:val="22"/>
          <w:szCs w:val="22"/>
        </w:rPr>
        <w:t xml:space="preserve"> </w:t>
      </w:r>
      <w:r w:rsidRPr="00585B9A">
        <w:rPr>
          <w:rFonts w:asciiTheme="minorBidi" w:hAnsiTheme="minorBidi" w:cstheme="minorBidi"/>
          <w:b/>
          <w:bCs/>
          <w:color w:val="000000"/>
          <w:sz w:val="22"/>
          <w:szCs w:val="22"/>
        </w:rPr>
        <w:t>Admissions</w:t>
      </w:r>
      <w:r w:rsidRPr="00585B9A">
        <w:rPr>
          <w:rFonts w:asciiTheme="minorBidi" w:hAnsiTheme="minorBidi" w:cstheme="minorBidi"/>
          <w:b/>
          <w:bCs/>
          <w:color w:val="1F497D"/>
          <w:sz w:val="22"/>
          <w:szCs w:val="22"/>
        </w:rPr>
        <w:t xml:space="preserve"> </w:t>
      </w:r>
      <w:r w:rsidRPr="00585B9A">
        <w:rPr>
          <w:rFonts w:asciiTheme="minorBidi" w:hAnsiTheme="minorBidi" w:cstheme="minorBidi"/>
          <w:b/>
          <w:bCs/>
          <w:sz w:val="22"/>
          <w:szCs w:val="22"/>
        </w:rPr>
        <w:t>qualification checking</w:t>
      </w:r>
      <w:r w:rsidRPr="00585B9A">
        <w:rPr>
          <w:rFonts w:asciiTheme="minorBidi" w:hAnsiTheme="minorBidi" w:cstheme="minorBidi"/>
          <w:sz w:val="22"/>
          <w:szCs w:val="22"/>
        </w:rPr>
        <w:t xml:space="preserve">: </w:t>
      </w:r>
      <w:r w:rsidR="00447112" w:rsidRPr="00585B9A">
        <w:rPr>
          <w:rFonts w:asciiTheme="minorBidi" w:hAnsiTheme="minorBidi" w:cstheme="minorBidi"/>
          <w:color w:val="000000"/>
          <w:sz w:val="22"/>
          <w:szCs w:val="22"/>
        </w:rPr>
        <w:t>Student Services Counter (Student Services Centre, Level 9 Marjorie &amp; Arnold Ziff Building) (Monday - Friday)</w:t>
      </w:r>
    </w:p>
    <w:p w:rsidR="00585B9A" w:rsidRPr="00585B9A" w:rsidRDefault="00585B9A" w:rsidP="00585B9A">
      <w:pPr>
        <w:autoSpaceDE w:val="0"/>
        <w:autoSpaceDN w:val="0"/>
        <w:spacing w:after="103"/>
        <w:rPr>
          <w:rFonts w:asciiTheme="minorBidi" w:hAnsiTheme="minorBidi" w:cstheme="minorBidi"/>
          <w:i/>
          <w:iCs/>
          <w:color w:val="000000"/>
          <w:sz w:val="22"/>
          <w:szCs w:val="22"/>
        </w:rPr>
      </w:pPr>
      <w:r w:rsidRPr="00585B9A">
        <w:rPr>
          <w:rFonts w:asciiTheme="minorBidi" w:hAnsiTheme="minorBidi" w:cstheme="minorBidi"/>
          <w:i/>
          <w:iCs/>
          <w:color w:val="000000"/>
          <w:sz w:val="22"/>
          <w:szCs w:val="22"/>
        </w:rPr>
        <w:t xml:space="preserve">(Taught Admissions will be based in Michael Sadler LG.16 (Monday - Friday) </w:t>
      </w:r>
    </w:p>
    <w:p w:rsidR="00585B9A" w:rsidRPr="00585B9A" w:rsidRDefault="00585B9A" w:rsidP="00585B9A">
      <w:pPr>
        <w:autoSpaceDE w:val="0"/>
        <w:autoSpaceDN w:val="0"/>
        <w:spacing w:after="103"/>
        <w:rPr>
          <w:rFonts w:asciiTheme="minorBidi" w:hAnsiTheme="minorBidi" w:cstheme="minorBidi"/>
          <w:color w:val="000000"/>
          <w:sz w:val="22"/>
          <w:szCs w:val="22"/>
        </w:rPr>
      </w:pPr>
      <w:r w:rsidRPr="00585B9A">
        <w:rPr>
          <w:rFonts w:asciiTheme="minorBidi" w:hAnsiTheme="minorBidi" w:cstheme="minorBidi"/>
          <w:color w:val="000000"/>
          <w:sz w:val="22"/>
          <w:szCs w:val="22"/>
        </w:rPr>
        <w:t xml:space="preserve">· </w:t>
      </w:r>
      <w:r w:rsidRPr="00585B9A">
        <w:rPr>
          <w:rFonts w:asciiTheme="minorBidi" w:hAnsiTheme="minorBidi" w:cstheme="minorBidi"/>
          <w:b/>
          <w:bCs/>
          <w:color w:val="000000"/>
          <w:sz w:val="22"/>
          <w:szCs w:val="22"/>
        </w:rPr>
        <w:t>General enquiries</w:t>
      </w:r>
      <w:r w:rsidRPr="00585B9A">
        <w:rPr>
          <w:rFonts w:asciiTheme="minorBidi" w:hAnsiTheme="minorBidi" w:cstheme="minorBidi"/>
          <w:color w:val="000000"/>
          <w:sz w:val="22"/>
          <w:szCs w:val="22"/>
        </w:rPr>
        <w:t>: Student Services Counter (Student Services Centre, Level 9 Marjorie &amp; Arnold Ziff Building) (Monday - Friday)</w:t>
      </w:r>
    </w:p>
    <w:p w:rsidR="00585B9A" w:rsidRPr="00585B9A" w:rsidRDefault="00585B9A" w:rsidP="00585B9A">
      <w:pPr>
        <w:autoSpaceDE w:val="0"/>
        <w:autoSpaceDN w:val="0"/>
        <w:spacing w:after="103"/>
        <w:rPr>
          <w:rFonts w:asciiTheme="minorBidi" w:hAnsiTheme="minorBidi" w:cstheme="minorBidi"/>
          <w:color w:val="000000"/>
          <w:sz w:val="22"/>
          <w:szCs w:val="22"/>
        </w:rPr>
      </w:pPr>
      <w:r w:rsidRPr="00585B9A">
        <w:rPr>
          <w:rFonts w:asciiTheme="minorBidi" w:hAnsiTheme="minorBidi" w:cstheme="minorBidi"/>
          <w:color w:val="000000"/>
          <w:sz w:val="22"/>
          <w:szCs w:val="22"/>
        </w:rPr>
        <w:t xml:space="preserve">· </w:t>
      </w:r>
      <w:r w:rsidRPr="00585B9A">
        <w:rPr>
          <w:rFonts w:asciiTheme="minorBidi" w:hAnsiTheme="minorBidi" w:cstheme="minorBidi"/>
          <w:b/>
          <w:bCs/>
          <w:color w:val="000000"/>
          <w:sz w:val="22"/>
          <w:szCs w:val="22"/>
        </w:rPr>
        <w:t xml:space="preserve">Central services help </w:t>
      </w:r>
      <w:r w:rsidRPr="00585B9A">
        <w:rPr>
          <w:rFonts w:asciiTheme="minorBidi" w:hAnsiTheme="minorBidi" w:cstheme="minorBidi"/>
          <w:color w:val="000000"/>
          <w:sz w:val="22"/>
          <w:szCs w:val="22"/>
        </w:rPr>
        <w:t xml:space="preserve">(i.e. Fees, Funding and Accommodation): </w:t>
      </w:r>
      <w:r w:rsidR="00447112" w:rsidRPr="00585B9A">
        <w:rPr>
          <w:rFonts w:asciiTheme="minorBidi" w:hAnsiTheme="minorBidi" w:cstheme="minorBidi"/>
          <w:color w:val="000000"/>
          <w:sz w:val="22"/>
          <w:szCs w:val="22"/>
        </w:rPr>
        <w:t>Student Services Counter (Student Services Centre, Level 9 Marjorie &amp; Arnold Ziff Building) (Monday - Friday)</w:t>
      </w:r>
    </w:p>
    <w:p w:rsidR="00585B9A" w:rsidRPr="00585B9A" w:rsidRDefault="00585B9A" w:rsidP="00585B9A">
      <w:pPr>
        <w:autoSpaceDE w:val="0"/>
        <w:autoSpaceDN w:val="0"/>
        <w:rPr>
          <w:rFonts w:asciiTheme="minorBidi" w:hAnsiTheme="minorBidi" w:cstheme="minorBidi"/>
          <w:color w:val="000000"/>
          <w:sz w:val="22"/>
          <w:szCs w:val="22"/>
        </w:rPr>
      </w:pPr>
      <w:r w:rsidRPr="00585B9A">
        <w:rPr>
          <w:rFonts w:asciiTheme="minorBidi" w:hAnsiTheme="minorBidi" w:cstheme="minorBidi"/>
          <w:color w:val="000000"/>
          <w:sz w:val="22"/>
          <w:szCs w:val="22"/>
        </w:rPr>
        <w:t xml:space="preserve">· </w:t>
      </w:r>
      <w:r w:rsidRPr="00585B9A">
        <w:rPr>
          <w:rFonts w:asciiTheme="minorBidi" w:hAnsiTheme="minorBidi" w:cstheme="minorBidi"/>
          <w:b/>
          <w:bCs/>
          <w:color w:val="000000"/>
          <w:sz w:val="22"/>
          <w:szCs w:val="22"/>
        </w:rPr>
        <w:t xml:space="preserve">Welcome team support: </w:t>
      </w:r>
      <w:r w:rsidRPr="00585B9A">
        <w:rPr>
          <w:rFonts w:asciiTheme="minorBidi" w:hAnsiTheme="minorBidi" w:cstheme="minorBidi"/>
          <w:color w:val="000000"/>
          <w:sz w:val="22"/>
          <w:szCs w:val="22"/>
        </w:rPr>
        <w:t xml:space="preserve">The Great Hall and Student Services Centre (Monday - Friday), International Student Information Point (Monday - Sunday) </w:t>
      </w:r>
    </w:p>
    <w:p w:rsidR="004D4990" w:rsidRDefault="004D4990" w:rsidP="00585B9A">
      <w:pPr>
        <w:autoSpaceDE w:val="0"/>
        <w:autoSpaceDN w:val="0"/>
        <w:rPr>
          <w:rFonts w:asciiTheme="minorBidi" w:hAnsiTheme="minorBidi" w:cstheme="minorBidi"/>
          <w:b/>
          <w:bCs/>
          <w:color w:val="000000"/>
          <w:sz w:val="22"/>
          <w:szCs w:val="22"/>
        </w:rPr>
      </w:pPr>
    </w:p>
    <w:p w:rsidR="00585B9A" w:rsidRPr="00490791" w:rsidRDefault="00585B9A" w:rsidP="00585B9A">
      <w:pPr>
        <w:autoSpaceDE w:val="0"/>
        <w:autoSpaceDN w:val="0"/>
        <w:rPr>
          <w:rFonts w:asciiTheme="minorBidi" w:hAnsiTheme="minorBidi" w:cstheme="minorBidi"/>
          <w:color w:val="000000"/>
          <w:sz w:val="22"/>
          <w:szCs w:val="22"/>
          <w:u w:val="single"/>
        </w:rPr>
      </w:pPr>
      <w:r w:rsidRPr="00490791">
        <w:rPr>
          <w:rFonts w:asciiTheme="minorBidi" w:hAnsiTheme="minorBidi" w:cstheme="minorBidi"/>
          <w:b/>
          <w:bCs/>
          <w:color w:val="000000"/>
          <w:sz w:val="22"/>
          <w:szCs w:val="22"/>
          <w:u w:val="single"/>
        </w:rPr>
        <w:t xml:space="preserve">Main registration week (24-30 September 2018) </w:t>
      </w:r>
    </w:p>
    <w:p w:rsidR="00490791" w:rsidRDefault="00490791" w:rsidP="00585B9A">
      <w:pPr>
        <w:autoSpaceDE w:val="0"/>
        <w:autoSpaceDN w:val="0"/>
        <w:spacing w:after="105"/>
        <w:rPr>
          <w:rFonts w:asciiTheme="minorBidi" w:hAnsiTheme="minorBidi" w:cstheme="minorBidi"/>
          <w:color w:val="000000"/>
          <w:sz w:val="22"/>
          <w:szCs w:val="22"/>
        </w:rPr>
      </w:pPr>
    </w:p>
    <w:p w:rsidR="00585B9A" w:rsidRPr="00585B9A" w:rsidRDefault="00585B9A" w:rsidP="00585B9A">
      <w:pPr>
        <w:autoSpaceDE w:val="0"/>
        <w:autoSpaceDN w:val="0"/>
        <w:spacing w:after="105"/>
        <w:rPr>
          <w:rFonts w:asciiTheme="minorBidi" w:hAnsiTheme="minorBidi" w:cstheme="minorBidi"/>
          <w:sz w:val="22"/>
          <w:szCs w:val="22"/>
        </w:rPr>
      </w:pPr>
      <w:r w:rsidRPr="00585B9A">
        <w:rPr>
          <w:rFonts w:asciiTheme="minorBidi" w:hAnsiTheme="minorBidi" w:cstheme="minorBidi"/>
          <w:color w:val="000000"/>
          <w:sz w:val="22"/>
          <w:szCs w:val="22"/>
        </w:rPr>
        <w:t xml:space="preserve">· </w:t>
      </w:r>
      <w:r w:rsidRPr="00585B9A">
        <w:rPr>
          <w:rFonts w:asciiTheme="minorBidi" w:hAnsiTheme="minorBidi" w:cstheme="minorBidi"/>
          <w:b/>
          <w:bCs/>
          <w:color w:val="000000"/>
          <w:sz w:val="22"/>
          <w:szCs w:val="22"/>
        </w:rPr>
        <w:t xml:space="preserve">ID Checking, BRPs, ID Cards: </w:t>
      </w:r>
      <w:r w:rsidRPr="00585B9A">
        <w:rPr>
          <w:rFonts w:asciiTheme="minorBidi" w:hAnsiTheme="minorBidi" w:cstheme="minorBidi"/>
          <w:color w:val="000000"/>
          <w:sz w:val="22"/>
          <w:szCs w:val="22"/>
        </w:rPr>
        <w:t xml:space="preserve">The Great Hall (Monday </w:t>
      </w:r>
      <w:r w:rsidRPr="00585B9A">
        <w:rPr>
          <w:rFonts w:asciiTheme="minorBidi" w:hAnsiTheme="minorBidi" w:cstheme="minorBidi"/>
          <w:sz w:val="22"/>
          <w:szCs w:val="22"/>
        </w:rPr>
        <w:t xml:space="preserve">- Friday) </w:t>
      </w:r>
    </w:p>
    <w:p w:rsidR="00585B9A" w:rsidRPr="00585B9A" w:rsidRDefault="00585B9A" w:rsidP="00585B9A">
      <w:pPr>
        <w:autoSpaceDE w:val="0"/>
        <w:autoSpaceDN w:val="0"/>
        <w:spacing w:after="103"/>
        <w:rPr>
          <w:rFonts w:asciiTheme="minorBidi" w:hAnsiTheme="minorBidi" w:cstheme="minorBidi"/>
          <w:sz w:val="22"/>
          <w:szCs w:val="22"/>
        </w:rPr>
      </w:pPr>
      <w:r w:rsidRPr="00585B9A">
        <w:rPr>
          <w:rFonts w:asciiTheme="minorBidi" w:hAnsiTheme="minorBidi" w:cstheme="minorBidi"/>
          <w:sz w:val="22"/>
          <w:szCs w:val="22"/>
        </w:rPr>
        <w:t xml:space="preserve">· </w:t>
      </w:r>
      <w:r w:rsidRPr="00585B9A">
        <w:rPr>
          <w:rFonts w:asciiTheme="minorBidi" w:hAnsiTheme="minorBidi" w:cstheme="minorBidi"/>
          <w:b/>
          <w:bCs/>
          <w:sz w:val="22"/>
          <w:szCs w:val="22"/>
        </w:rPr>
        <w:t>PGR</w:t>
      </w:r>
      <w:r w:rsidRPr="00585B9A">
        <w:rPr>
          <w:rFonts w:asciiTheme="minorBidi" w:hAnsiTheme="minorBidi" w:cstheme="minorBidi"/>
          <w:sz w:val="22"/>
          <w:szCs w:val="22"/>
        </w:rPr>
        <w:t xml:space="preserve"> </w:t>
      </w:r>
      <w:r w:rsidRPr="00585B9A">
        <w:rPr>
          <w:rFonts w:asciiTheme="minorBidi" w:hAnsiTheme="minorBidi" w:cstheme="minorBidi"/>
          <w:b/>
          <w:bCs/>
          <w:sz w:val="22"/>
          <w:szCs w:val="22"/>
        </w:rPr>
        <w:t>Admissions qualification checking</w:t>
      </w:r>
      <w:r w:rsidRPr="00585B9A">
        <w:rPr>
          <w:rFonts w:asciiTheme="minorBidi" w:hAnsiTheme="minorBidi" w:cstheme="minorBidi"/>
          <w:sz w:val="22"/>
          <w:szCs w:val="22"/>
        </w:rPr>
        <w:t xml:space="preserve">: </w:t>
      </w:r>
      <w:r w:rsidR="00447112" w:rsidRPr="00585B9A">
        <w:rPr>
          <w:rFonts w:asciiTheme="minorBidi" w:hAnsiTheme="minorBidi" w:cstheme="minorBidi"/>
          <w:color w:val="000000"/>
          <w:sz w:val="22"/>
          <w:szCs w:val="22"/>
        </w:rPr>
        <w:t>Student Services Counter (Student Services Centre, Level 9 Marjorie &amp; Arnold Ziff Building) (Monday - Friday)</w:t>
      </w:r>
    </w:p>
    <w:p w:rsidR="00585B9A" w:rsidRPr="00585B9A" w:rsidRDefault="00585B9A" w:rsidP="00585B9A">
      <w:pPr>
        <w:autoSpaceDE w:val="0"/>
        <w:autoSpaceDN w:val="0"/>
        <w:spacing w:after="103"/>
        <w:rPr>
          <w:rFonts w:asciiTheme="minorBidi" w:hAnsiTheme="minorBidi" w:cstheme="minorBidi"/>
          <w:i/>
          <w:iCs/>
          <w:sz w:val="22"/>
          <w:szCs w:val="22"/>
        </w:rPr>
      </w:pPr>
      <w:r w:rsidRPr="00585B9A">
        <w:rPr>
          <w:rFonts w:asciiTheme="minorBidi" w:hAnsiTheme="minorBidi" w:cstheme="minorBidi"/>
          <w:i/>
          <w:iCs/>
          <w:sz w:val="22"/>
          <w:szCs w:val="22"/>
        </w:rPr>
        <w:t xml:space="preserve">(Taught Admissions will be based in Michael Sadler LG.16 (Monday - Friday) </w:t>
      </w:r>
    </w:p>
    <w:p w:rsidR="00585B9A" w:rsidRPr="00585B9A" w:rsidRDefault="00585B9A" w:rsidP="00585B9A">
      <w:pPr>
        <w:autoSpaceDE w:val="0"/>
        <w:autoSpaceDN w:val="0"/>
        <w:spacing w:after="105"/>
        <w:rPr>
          <w:rFonts w:asciiTheme="minorBidi" w:hAnsiTheme="minorBidi" w:cstheme="minorBidi"/>
          <w:color w:val="000000"/>
          <w:sz w:val="22"/>
          <w:szCs w:val="22"/>
        </w:rPr>
      </w:pPr>
      <w:r w:rsidRPr="00585B9A">
        <w:rPr>
          <w:rFonts w:asciiTheme="minorBidi" w:hAnsiTheme="minorBidi" w:cstheme="minorBidi"/>
          <w:sz w:val="22"/>
          <w:szCs w:val="22"/>
        </w:rPr>
        <w:t xml:space="preserve">· </w:t>
      </w:r>
      <w:r w:rsidRPr="00585B9A">
        <w:rPr>
          <w:rFonts w:asciiTheme="minorBidi" w:hAnsiTheme="minorBidi" w:cstheme="minorBidi"/>
          <w:b/>
          <w:bCs/>
          <w:sz w:val="22"/>
          <w:szCs w:val="22"/>
        </w:rPr>
        <w:t>General enquiries</w:t>
      </w:r>
      <w:r w:rsidRPr="00585B9A">
        <w:rPr>
          <w:rFonts w:asciiTheme="minorBidi" w:hAnsiTheme="minorBidi" w:cstheme="minorBidi"/>
          <w:sz w:val="22"/>
          <w:szCs w:val="22"/>
        </w:rPr>
        <w:t xml:space="preserve">: </w:t>
      </w:r>
      <w:r w:rsidR="00447112" w:rsidRPr="00585B9A">
        <w:rPr>
          <w:rFonts w:asciiTheme="minorBidi" w:hAnsiTheme="minorBidi" w:cstheme="minorBidi"/>
          <w:color w:val="000000"/>
          <w:sz w:val="22"/>
          <w:szCs w:val="22"/>
        </w:rPr>
        <w:t>Student Services Counter (Student Services Centre, Level 9 Marjorie &amp; Arnold Ziff Building) (Monday - Friday)</w:t>
      </w:r>
    </w:p>
    <w:p w:rsidR="00585B9A" w:rsidRPr="00585B9A" w:rsidRDefault="00585B9A" w:rsidP="00585B9A">
      <w:pPr>
        <w:autoSpaceDE w:val="0"/>
        <w:autoSpaceDN w:val="0"/>
        <w:spacing w:after="105"/>
        <w:rPr>
          <w:rFonts w:asciiTheme="minorBidi" w:hAnsiTheme="minorBidi" w:cstheme="minorBidi"/>
          <w:color w:val="000000"/>
          <w:sz w:val="22"/>
          <w:szCs w:val="22"/>
        </w:rPr>
      </w:pPr>
      <w:r w:rsidRPr="00585B9A">
        <w:rPr>
          <w:rFonts w:asciiTheme="minorBidi" w:hAnsiTheme="minorBidi" w:cstheme="minorBidi"/>
          <w:color w:val="000000"/>
          <w:sz w:val="22"/>
          <w:szCs w:val="22"/>
        </w:rPr>
        <w:t xml:space="preserve">· </w:t>
      </w:r>
      <w:r w:rsidRPr="00585B9A">
        <w:rPr>
          <w:rFonts w:asciiTheme="minorBidi" w:hAnsiTheme="minorBidi" w:cstheme="minorBidi"/>
          <w:b/>
          <w:bCs/>
          <w:color w:val="000000"/>
          <w:sz w:val="22"/>
          <w:szCs w:val="22"/>
        </w:rPr>
        <w:t xml:space="preserve">Central services help </w:t>
      </w:r>
      <w:r w:rsidRPr="00585B9A">
        <w:rPr>
          <w:rFonts w:asciiTheme="minorBidi" w:hAnsiTheme="minorBidi" w:cstheme="minorBidi"/>
          <w:color w:val="000000"/>
          <w:sz w:val="22"/>
          <w:szCs w:val="22"/>
        </w:rPr>
        <w:t xml:space="preserve">(i.e. Fees, Funding and Accommodation): </w:t>
      </w:r>
      <w:r w:rsidR="00447112" w:rsidRPr="00585B9A">
        <w:rPr>
          <w:rFonts w:asciiTheme="minorBidi" w:hAnsiTheme="minorBidi" w:cstheme="minorBidi"/>
          <w:color w:val="000000"/>
          <w:sz w:val="22"/>
          <w:szCs w:val="22"/>
        </w:rPr>
        <w:t>Student Services Counter (Student Services Centre, Level 9 Marjorie &amp; Arnold Ziff Building) (Monday - Friday)</w:t>
      </w:r>
    </w:p>
    <w:p w:rsidR="00585B9A" w:rsidRPr="00585B9A" w:rsidRDefault="00585B9A" w:rsidP="00585B9A">
      <w:pPr>
        <w:autoSpaceDE w:val="0"/>
        <w:autoSpaceDN w:val="0"/>
        <w:rPr>
          <w:rFonts w:asciiTheme="minorBidi" w:hAnsiTheme="minorBidi" w:cstheme="minorBidi"/>
          <w:color w:val="000000"/>
          <w:sz w:val="22"/>
          <w:szCs w:val="22"/>
        </w:rPr>
      </w:pPr>
      <w:r w:rsidRPr="00585B9A">
        <w:rPr>
          <w:rFonts w:asciiTheme="minorBidi" w:hAnsiTheme="minorBidi" w:cstheme="minorBidi"/>
          <w:color w:val="000000"/>
          <w:sz w:val="22"/>
          <w:szCs w:val="22"/>
        </w:rPr>
        <w:t xml:space="preserve">· </w:t>
      </w:r>
      <w:r w:rsidRPr="00585B9A">
        <w:rPr>
          <w:rFonts w:asciiTheme="minorBidi" w:hAnsiTheme="minorBidi" w:cstheme="minorBidi"/>
          <w:b/>
          <w:bCs/>
          <w:color w:val="000000"/>
          <w:sz w:val="22"/>
          <w:szCs w:val="22"/>
        </w:rPr>
        <w:t xml:space="preserve">Welcome team support: </w:t>
      </w:r>
      <w:r w:rsidRPr="00585B9A">
        <w:rPr>
          <w:rFonts w:asciiTheme="minorBidi" w:hAnsiTheme="minorBidi" w:cstheme="minorBidi"/>
          <w:color w:val="000000"/>
          <w:sz w:val="22"/>
          <w:szCs w:val="22"/>
        </w:rPr>
        <w:t xml:space="preserve">The Great Hall and Student Services Centre (Monday - Friday), International Student Information Point (Monday - Sunday) </w:t>
      </w:r>
    </w:p>
    <w:p w:rsidR="00585B9A" w:rsidRPr="00585B9A" w:rsidRDefault="00585B9A" w:rsidP="00585B9A">
      <w:pPr>
        <w:autoSpaceDE w:val="0"/>
        <w:autoSpaceDN w:val="0"/>
        <w:rPr>
          <w:rFonts w:asciiTheme="minorBidi" w:hAnsiTheme="minorBidi" w:cstheme="minorBidi"/>
          <w:color w:val="000000"/>
          <w:sz w:val="22"/>
          <w:szCs w:val="22"/>
        </w:rPr>
      </w:pPr>
    </w:p>
    <w:p w:rsidR="00585B9A" w:rsidRPr="00490791" w:rsidRDefault="00585B9A" w:rsidP="00585B9A">
      <w:pPr>
        <w:autoSpaceDE w:val="0"/>
        <w:autoSpaceDN w:val="0"/>
        <w:rPr>
          <w:rFonts w:asciiTheme="minorBidi" w:hAnsiTheme="minorBidi" w:cstheme="minorBidi"/>
          <w:color w:val="000000"/>
          <w:sz w:val="22"/>
          <w:szCs w:val="22"/>
          <w:u w:val="single"/>
        </w:rPr>
      </w:pPr>
      <w:r w:rsidRPr="00490791">
        <w:rPr>
          <w:rFonts w:asciiTheme="minorBidi" w:hAnsiTheme="minorBidi" w:cstheme="minorBidi"/>
          <w:b/>
          <w:bCs/>
          <w:color w:val="000000"/>
          <w:sz w:val="22"/>
          <w:szCs w:val="22"/>
          <w:u w:val="single"/>
        </w:rPr>
        <w:t>After 30 September 2018</w:t>
      </w:r>
    </w:p>
    <w:p w:rsidR="00490791" w:rsidRDefault="00490791" w:rsidP="00585B9A">
      <w:pPr>
        <w:autoSpaceDE w:val="0"/>
        <w:autoSpaceDN w:val="0"/>
        <w:spacing w:after="106"/>
        <w:rPr>
          <w:rFonts w:asciiTheme="minorBidi" w:hAnsiTheme="minorBidi" w:cstheme="minorBidi"/>
          <w:color w:val="000000"/>
          <w:sz w:val="22"/>
          <w:szCs w:val="22"/>
        </w:rPr>
      </w:pPr>
    </w:p>
    <w:p w:rsidR="00585B9A" w:rsidRPr="00585B9A" w:rsidRDefault="00585B9A" w:rsidP="00585B9A">
      <w:pPr>
        <w:autoSpaceDE w:val="0"/>
        <w:autoSpaceDN w:val="0"/>
        <w:spacing w:after="106"/>
        <w:rPr>
          <w:rFonts w:asciiTheme="minorBidi" w:hAnsiTheme="minorBidi" w:cstheme="minorBidi"/>
          <w:color w:val="000000"/>
          <w:sz w:val="22"/>
          <w:szCs w:val="22"/>
        </w:rPr>
      </w:pPr>
      <w:r w:rsidRPr="00585B9A">
        <w:rPr>
          <w:rFonts w:asciiTheme="minorBidi" w:hAnsiTheme="minorBidi" w:cstheme="minorBidi"/>
          <w:color w:val="000000"/>
          <w:sz w:val="22"/>
          <w:szCs w:val="22"/>
        </w:rPr>
        <w:t xml:space="preserve">· </w:t>
      </w:r>
      <w:r w:rsidRPr="00585B9A">
        <w:rPr>
          <w:rFonts w:asciiTheme="minorBidi" w:hAnsiTheme="minorBidi" w:cstheme="minorBidi"/>
          <w:b/>
          <w:bCs/>
          <w:color w:val="000000"/>
          <w:sz w:val="22"/>
          <w:szCs w:val="22"/>
        </w:rPr>
        <w:t xml:space="preserve">ID Checking, BRPs, ID Cards: </w:t>
      </w:r>
      <w:r w:rsidRPr="00585B9A">
        <w:rPr>
          <w:rFonts w:asciiTheme="minorBidi" w:hAnsiTheme="minorBidi" w:cstheme="minorBidi"/>
          <w:color w:val="000000"/>
          <w:sz w:val="22"/>
          <w:szCs w:val="22"/>
        </w:rPr>
        <w:t xml:space="preserve">The Great Hall (Monday - Friday) </w:t>
      </w:r>
    </w:p>
    <w:p w:rsidR="00585B9A" w:rsidRPr="00585B9A" w:rsidRDefault="00585B9A" w:rsidP="00585B9A">
      <w:pPr>
        <w:autoSpaceDE w:val="0"/>
        <w:autoSpaceDN w:val="0"/>
        <w:spacing w:after="106"/>
        <w:rPr>
          <w:rFonts w:asciiTheme="minorBidi" w:hAnsiTheme="minorBidi" w:cstheme="minorBidi"/>
          <w:color w:val="1F497D"/>
          <w:sz w:val="22"/>
          <w:szCs w:val="22"/>
        </w:rPr>
      </w:pPr>
      <w:r w:rsidRPr="00585B9A">
        <w:rPr>
          <w:rFonts w:asciiTheme="minorBidi" w:hAnsiTheme="minorBidi" w:cstheme="minorBidi"/>
          <w:color w:val="000000"/>
          <w:sz w:val="22"/>
          <w:szCs w:val="22"/>
        </w:rPr>
        <w:t xml:space="preserve">· </w:t>
      </w:r>
      <w:r w:rsidRPr="00585B9A">
        <w:rPr>
          <w:rFonts w:asciiTheme="minorBidi" w:hAnsiTheme="minorBidi" w:cstheme="minorBidi"/>
          <w:b/>
          <w:bCs/>
          <w:sz w:val="22"/>
          <w:szCs w:val="22"/>
        </w:rPr>
        <w:t>PGR</w:t>
      </w:r>
      <w:r w:rsidRPr="00585B9A">
        <w:rPr>
          <w:rFonts w:asciiTheme="minorBidi" w:hAnsiTheme="minorBidi" w:cstheme="minorBidi"/>
          <w:sz w:val="22"/>
          <w:szCs w:val="22"/>
        </w:rPr>
        <w:t xml:space="preserve"> </w:t>
      </w:r>
      <w:r w:rsidRPr="00585B9A">
        <w:rPr>
          <w:rFonts w:asciiTheme="minorBidi" w:hAnsiTheme="minorBidi" w:cstheme="minorBidi"/>
          <w:b/>
          <w:bCs/>
          <w:sz w:val="22"/>
          <w:szCs w:val="22"/>
        </w:rPr>
        <w:t>Admissions qualification checking</w:t>
      </w:r>
      <w:r w:rsidRPr="00585B9A">
        <w:rPr>
          <w:rFonts w:asciiTheme="minorBidi" w:hAnsiTheme="minorBidi" w:cstheme="minorBidi"/>
          <w:sz w:val="22"/>
          <w:szCs w:val="22"/>
        </w:rPr>
        <w:t xml:space="preserve">: </w:t>
      </w:r>
      <w:r w:rsidR="00447112" w:rsidRPr="00585B9A">
        <w:rPr>
          <w:rFonts w:asciiTheme="minorBidi" w:hAnsiTheme="minorBidi" w:cstheme="minorBidi"/>
          <w:color w:val="000000"/>
          <w:sz w:val="22"/>
          <w:szCs w:val="22"/>
        </w:rPr>
        <w:t>Student Services Counter (Student Services Centre, Level 9 Marjorie &amp; Arnold Ziff Building) (Monday - Friday)</w:t>
      </w:r>
    </w:p>
    <w:p w:rsidR="00585B9A" w:rsidRPr="00585B9A" w:rsidRDefault="00585B9A" w:rsidP="00585B9A">
      <w:pPr>
        <w:autoSpaceDE w:val="0"/>
        <w:autoSpaceDN w:val="0"/>
        <w:spacing w:after="106"/>
        <w:rPr>
          <w:rFonts w:asciiTheme="minorBidi" w:hAnsiTheme="minorBidi" w:cstheme="minorBidi"/>
          <w:i/>
          <w:iCs/>
          <w:sz w:val="22"/>
          <w:szCs w:val="22"/>
        </w:rPr>
      </w:pPr>
      <w:r w:rsidRPr="00585B9A">
        <w:rPr>
          <w:rFonts w:asciiTheme="minorBidi" w:hAnsiTheme="minorBidi" w:cstheme="minorBidi"/>
          <w:i/>
          <w:iCs/>
          <w:sz w:val="22"/>
          <w:szCs w:val="22"/>
        </w:rPr>
        <w:t xml:space="preserve">(Taught Admissions qualification checking will go back to the Individual Schools) </w:t>
      </w:r>
    </w:p>
    <w:p w:rsidR="00585B9A" w:rsidRPr="00585B9A" w:rsidRDefault="00585B9A" w:rsidP="00585B9A">
      <w:pPr>
        <w:autoSpaceDE w:val="0"/>
        <w:autoSpaceDN w:val="0"/>
        <w:spacing w:after="106"/>
        <w:rPr>
          <w:rFonts w:asciiTheme="minorBidi" w:hAnsiTheme="minorBidi" w:cstheme="minorBidi"/>
          <w:color w:val="000000"/>
          <w:sz w:val="22"/>
          <w:szCs w:val="22"/>
        </w:rPr>
      </w:pPr>
      <w:r w:rsidRPr="00585B9A">
        <w:rPr>
          <w:rFonts w:asciiTheme="minorBidi" w:hAnsiTheme="minorBidi" w:cstheme="minorBidi"/>
          <w:color w:val="000000"/>
          <w:sz w:val="22"/>
          <w:szCs w:val="22"/>
        </w:rPr>
        <w:t xml:space="preserve">· </w:t>
      </w:r>
      <w:r w:rsidRPr="00585B9A">
        <w:rPr>
          <w:rFonts w:asciiTheme="minorBidi" w:hAnsiTheme="minorBidi" w:cstheme="minorBidi"/>
          <w:b/>
          <w:bCs/>
          <w:color w:val="000000"/>
          <w:sz w:val="22"/>
          <w:szCs w:val="22"/>
        </w:rPr>
        <w:t>General enquiries</w:t>
      </w:r>
      <w:r w:rsidRPr="00585B9A">
        <w:rPr>
          <w:rFonts w:asciiTheme="minorBidi" w:hAnsiTheme="minorBidi" w:cstheme="minorBidi"/>
          <w:color w:val="000000"/>
          <w:sz w:val="22"/>
          <w:szCs w:val="22"/>
        </w:rPr>
        <w:t xml:space="preserve">: </w:t>
      </w:r>
      <w:r w:rsidR="00447112" w:rsidRPr="00585B9A">
        <w:rPr>
          <w:rFonts w:asciiTheme="minorBidi" w:hAnsiTheme="minorBidi" w:cstheme="minorBidi"/>
          <w:color w:val="000000"/>
          <w:sz w:val="22"/>
          <w:szCs w:val="22"/>
        </w:rPr>
        <w:t xml:space="preserve">Student Services Counter (Student Services Centre, Level 9 Marjorie &amp; Arnold Ziff Building) and registration helpline (Monday - Friday) </w:t>
      </w:r>
    </w:p>
    <w:p w:rsidR="00585B9A" w:rsidRPr="00585B9A" w:rsidRDefault="00585B9A" w:rsidP="00585B9A">
      <w:pPr>
        <w:autoSpaceDE w:val="0"/>
        <w:autoSpaceDN w:val="0"/>
        <w:rPr>
          <w:rFonts w:asciiTheme="minorBidi" w:hAnsiTheme="minorBidi" w:cstheme="minorBidi"/>
          <w:color w:val="000000"/>
          <w:sz w:val="22"/>
          <w:szCs w:val="22"/>
        </w:rPr>
      </w:pPr>
      <w:r w:rsidRPr="00585B9A">
        <w:rPr>
          <w:rFonts w:asciiTheme="minorBidi" w:hAnsiTheme="minorBidi" w:cstheme="minorBidi"/>
          <w:color w:val="000000"/>
          <w:sz w:val="22"/>
          <w:szCs w:val="22"/>
        </w:rPr>
        <w:t xml:space="preserve">· </w:t>
      </w:r>
      <w:r w:rsidRPr="00585B9A">
        <w:rPr>
          <w:rFonts w:asciiTheme="minorBidi" w:hAnsiTheme="minorBidi" w:cstheme="minorBidi"/>
          <w:b/>
          <w:bCs/>
          <w:color w:val="000000"/>
          <w:sz w:val="22"/>
          <w:szCs w:val="22"/>
        </w:rPr>
        <w:t xml:space="preserve">Central services help </w:t>
      </w:r>
      <w:r w:rsidRPr="00585B9A">
        <w:rPr>
          <w:rFonts w:asciiTheme="minorBidi" w:hAnsiTheme="minorBidi" w:cstheme="minorBidi"/>
          <w:color w:val="000000"/>
          <w:sz w:val="22"/>
          <w:szCs w:val="22"/>
        </w:rPr>
        <w:t xml:space="preserve">(i.e. Fees, Funding and Accommodation): </w:t>
      </w:r>
      <w:r w:rsidR="00447112" w:rsidRPr="00585B9A">
        <w:rPr>
          <w:rFonts w:asciiTheme="minorBidi" w:hAnsiTheme="minorBidi" w:cstheme="minorBidi"/>
          <w:color w:val="000000"/>
          <w:sz w:val="22"/>
          <w:szCs w:val="22"/>
        </w:rPr>
        <w:t>Student Services Counter (Student Services Centre, Level 9 Marjorie &amp; Arnold Ziff Building) (Monday - Friday)</w:t>
      </w:r>
    </w:p>
    <w:p w:rsidR="00585B9A" w:rsidRPr="00585B9A" w:rsidRDefault="00585B9A" w:rsidP="00585B9A">
      <w:pPr>
        <w:autoSpaceDE w:val="0"/>
        <w:autoSpaceDN w:val="0"/>
        <w:rPr>
          <w:rFonts w:asciiTheme="minorBidi" w:hAnsiTheme="minorBidi" w:cstheme="minorBidi"/>
          <w:color w:val="000000"/>
          <w:sz w:val="22"/>
          <w:szCs w:val="22"/>
        </w:rPr>
      </w:pPr>
    </w:p>
    <w:p w:rsidR="00585B9A" w:rsidRPr="00585B9A" w:rsidRDefault="00585B9A" w:rsidP="00585B9A">
      <w:pPr>
        <w:autoSpaceDE w:val="0"/>
        <w:autoSpaceDN w:val="0"/>
        <w:rPr>
          <w:rFonts w:asciiTheme="minorBidi" w:hAnsiTheme="minorBidi" w:cstheme="minorBidi"/>
          <w:color w:val="000000"/>
          <w:sz w:val="22"/>
          <w:szCs w:val="22"/>
        </w:rPr>
      </w:pPr>
      <w:r w:rsidRPr="00585B9A">
        <w:rPr>
          <w:rFonts w:asciiTheme="minorBidi" w:hAnsiTheme="minorBidi" w:cstheme="minorBidi"/>
          <w:b/>
          <w:bCs/>
          <w:color w:val="000000"/>
          <w:sz w:val="22"/>
          <w:szCs w:val="22"/>
        </w:rPr>
        <w:t xml:space="preserve">After 5 October 2018  </w:t>
      </w:r>
    </w:p>
    <w:p w:rsidR="00585B9A" w:rsidRPr="00585B9A" w:rsidRDefault="00585B9A" w:rsidP="00585B9A">
      <w:pPr>
        <w:autoSpaceDE w:val="0"/>
        <w:autoSpaceDN w:val="0"/>
        <w:spacing w:after="102"/>
        <w:rPr>
          <w:rFonts w:asciiTheme="minorBidi" w:hAnsiTheme="minorBidi" w:cstheme="minorBidi"/>
          <w:color w:val="000000"/>
          <w:sz w:val="22"/>
          <w:szCs w:val="22"/>
        </w:rPr>
      </w:pPr>
      <w:r w:rsidRPr="00585B9A">
        <w:rPr>
          <w:rFonts w:asciiTheme="minorBidi" w:hAnsiTheme="minorBidi" w:cstheme="minorBidi"/>
          <w:color w:val="000000"/>
          <w:sz w:val="22"/>
          <w:szCs w:val="22"/>
        </w:rPr>
        <w:t xml:space="preserve">· </w:t>
      </w:r>
      <w:r w:rsidRPr="00585B9A">
        <w:rPr>
          <w:rFonts w:asciiTheme="minorBidi" w:hAnsiTheme="minorBidi" w:cstheme="minorBidi"/>
          <w:b/>
          <w:bCs/>
          <w:color w:val="000000"/>
          <w:sz w:val="22"/>
          <w:szCs w:val="22"/>
        </w:rPr>
        <w:t xml:space="preserve">ID Checking, BRPs, ID Cards: </w:t>
      </w:r>
      <w:r w:rsidR="00447112" w:rsidRPr="00585B9A">
        <w:rPr>
          <w:rFonts w:asciiTheme="minorBidi" w:hAnsiTheme="minorBidi" w:cstheme="minorBidi"/>
          <w:color w:val="000000"/>
          <w:sz w:val="22"/>
          <w:szCs w:val="22"/>
        </w:rPr>
        <w:t>Student Services Counter (Student Services Centre, Level 9 Marjorie &amp; Arnold Ziff Building) (Monday - Friday)</w:t>
      </w:r>
    </w:p>
    <w:p w:rsidR="00585B9A" w:rsidRPr="00585B9A" w:rsidRDefault="00585B9A" w:rsidP="00585B9A">
      <w:pPr>
        <w:autoSpaceDE w:val="0"/>
        <w:autoSpaceDN w:val="0"/>
        <w:spacing w:after="102"/>
        <w:rPr>
          <w:rFonts w:asciiTheme="minorBidi" w:hAnsiTheme="minorBidi" w:cstheme="minorBidi"/>
          <w:color w:val="1F497D"/>
          <w:sz w:val="22"/>
          <w:szCs w:val="22"/>
        </w:rPr>
      </w:pPr>
      <w:r w:rsidRPr="00585B9A">
        <w:rPr>
          <w:rFonts w:asciiTheme="minorBidi" w:hAnsiTheme="minorBidi" w:cstheme="minorBidi"/>
          <w:color w:val="000000"/>
          <w:sz w:val="22"/>
          <w:szCs w:val="22"/>
        </w:rPr>
        <w:t xml:space="preserve">· </w:t>
      </w:r>
      <w:r w:rsidRPr="00585B9A">
        <w:rPr>
          <w:rFonts w:asciiTheme="minorBidi" w:hAnsiTheme="minorBidi" w:cstheme="minorBidi"/>
          <w:b/>
          <w:bCs/>
          <w:color w:val="000000"/>
          <w:sz w:val="22"/>
          <w:szCs w:val="22"/>
        </w:rPr>
        <w:t>PGR Admissions</w:t>
      </w:r>
      <w:r w:rsidRPr="00585B9A">
        <w:rPr>
          <w:rFonts w:asciiTheme="minorBidi" w:hAnsiTheme="minorBidi" w:cstheme="minorBidi"/>
          <w:b/>
          <w:bCs/>
          <w:color w:val="1F497D"/>
          <w:sz w:val="22"/>
          <w:szCs w:val="22"/>
        </w:rPr>
        <w:t xml:space="preserve"> </w:t>
      </w:r>
      <w:r w:rsidRPr="00585B9A">
        <w:rPr>
          <w:rFonts w:asciiTheme="minorBidi" w:hAnsiTheme="minorBidi" w:cstheme="minorBidi"/>
          <w:b/>
          <w:bCs/>
          <w:sz w:val="22"/>
          <w:szCs w:val="22"/>
        </w:rPr>
        <w:t>qualification checking</w:t>
      </w:r>
      <w:r w:rsidRPr="00585B9A">
        <w:rPr>
          <w:rFonts w:asciiTheme="minorBidi" w:hAnsiTheme="minorBidi" w:cstheme="minorBidi"/>
          <w:sz w:val="22"/>
          <w:szCs w:val="22"/>
        </w:rPr>
        <w:t xml:space="preserve">: </w:t>
      </w:r>
      <w:r w:rsidR="00447112" w:rsidRPr="00585B9A">
        <w:rPr>
          <w:rFonts w:asciiTheme="minorBidi" w:hAnsiTheme="minorBidi" w:cstheme="minorBidi"/>
          <w:color w:val="000000"/>
          <w:sz w:val="22"/>
          <w:szCs w:val="22"/>
        </w:rPr>
        <w:t>Student Services Counter (Student Services Centre, Level 9 Marjorie &amp; Arnold Ziff Building) (Monday - Friday)</w:t>
      </w:r>
    </w:p>
    <w:p w:rsidR="00585B9A" w:rsidRPr="00585B9A" w:rsidRDefault="00585B9A" w:rsidP="00585B9A">
      <w:pPr>
        <w:autoSpaceDE w:val="0"/>
        <w:autoSpaceDN w:val="0"/>
        <w:spacing w:after="102"/>
        <w:rPr>
          <w:rFonts w:asciiTheme="minorBidi" w:hAnsiTheme="minorBidi" w:cstheme="minorBidi"/>
          <w:color w:val="000000"/>
          <w:sz w:val="22"/>
          <w:szCs w:val="22"/>
        </w:rPr>
      </w:pPr>
      <w:r w:rsidRPr="00585B9A">
        <w:rPr>
          <w:rFonts w:asciiTheme="minorBidi" w:hAnsiTheme="minorBidi" w:cstheme="minorBidi"/>
          <w:color w:val="000000"/>
          <w:sz w:val="22"/>
          <w:szCs w:val="22"/>
        </w:rPr>
        <w:t xml:space="preserve">· </w:t>
      </w:r>
      <w:r w:rsidRPr="00585B9A">
        <w:rPr>
          <w:rFonts w:asciiTheme="minorBidi" w:hAnsiTheme="minorBidi" w:cstheme="minorBidi"/>
          <w:b/>
          <w:bCs/>
          <w:color w:val="000000"/>
          <w:sz w:val="22"/>
          <w:szCs w:val="22"/>
        </w:rPr>
        <w:t>General enquiries</w:t>
      </w:r>
      <w:r w:rsidRPr="00585B9A">
        <w:rPr>
          <w:rFonts w:asciiTheme="minorBidi" w:hAnsiTheme="minorBidi" w:cstheme="minorBidi"/>
          <w:color w:val="000000"/>
          <w:sz w:val="22"/>
          <w:szCs w:val="22"/>
        </w:rPr>
        <w:t xml:space="preserve">: </w:t>
      </w:r>
      <w:r w:rsidR="00447112" w:rsidRPr="00585B9A">
        <w:rPr>
          <w:rFonts w:asciiTheme="minorBidi" w:hAnsiTheme="minorBidi" w:cstheme="minorBidi"/>
          <w:color w:val="000000"/>
          <w:sz w:val="22"/>
          <w:szCs w:val="22"/>
        </w:rPr>
        <w:t xml:space="preserve">Student Services Counter (Student Services Centre, Level 9 Marjorie &amp; Arnold Ziff Building) </w:t>
      </w:r>
      <w:r w:rsidRPr="00585B9A">
        <w:rPr>
          <w:rFonts w:asciiTheme="minorBidi" w:hAnsiTheme="minorBidi" w:cstheme="minorBidi"/>
          <w:color w:val="000000"/>
          <w:sz w:val="22"/>
          <w:szCs w:val="22"/>
        </w:rPr>
        <w:t xml:space="preserve">and registration helpline (Monday - Friday) </w:t>
      </w:r>
    </w:p>
    <w:p w:rsidR="000E1BC8" w:rsidRDefault="00585B9A" w:rsidP="000E1BC8">
      <w:pPr>
        <w:autoSpaceDE w:val="0"/>
        <w:autoSpaceDN w:val="0"/>
        <w:rPr>
          <w:rFonts w:asciiTheme="minorBidi" w:hAnsiTheme="minorBidi" w:cstheme="minorBidi"/>
          <w:b/>
          <w:sz w:val="22"/>
          <w:szCs w:val="22"/>
          <w:u w:val="single"/>
        </w:rPr>
      </w:pPr>
      <w:r w:rsidRPr="00585B9A">
        <w:rPr>
          <w:rFonts w:asciiTheme="minorBidi" w:hAnsiTheme="minorBidi" w:cstheme="minorBidi"/>
          <w:color w:val="000000"/>
          <w:sz w:val="22"/>
          <w:szCs w:val="22"/>
        </w:rPr>
        <w:t xml:space="preserve">· </w:t>
      </w:r>
      <w:r w:rsidRPr="00585B9A">
        <w:rPr>
          <w:rFonts w:asciiTheme="minorBidi" w:hAnsiTheme="minorBidi" w:cstheme="minorBidi"/>
          <w:b/>
          <w:bCs/>
          <w:color w:val="000000"/>
          <w:sz w:val="22"/>
          <w:szCs w:val="22"/>
        </w:rPr>
        <w:t xml:space="preserve">Central services help </w:t>
      </w:r>
      <w:r w:rsidRPr="00585B9A">
        <w:rPr>
          <w:rFonts w:asciiTheme="minorBidi" w:hAnsiTheme="minorBidi" w:cstheme="minorBidi"/>
          <w:color w:val="000000"/>
          <w:sz w:val="22"/>
          <w:szCs w:val="22"/>
        </w:rPr>
        <w:t xml:space="preserve">(i.e. Fees, Funding and Accommodation): </w:t>
      </w:r>
      <w:r w:rsidR="00447112" w:rsidRPr="00585B9A">
        <w:rPr>
          <w:rFonts w:asciiTheme="minorBidi" w:hAnsiTheme="minorBidi" w:cstheme="minorBidi"/>
          <w:color w:val="000000"/>
          <w:sz w:val="22"/>
          <w:szCs w:val="22"/>
        </w:rPr>
        <w:t>Student Services Counter (Student Services Centre, Level 9 Marjorie &amp; Arnold Ziff Building) (Monday - Friday)</w:t>
      </w:r>
      <w:r w:rsidR="00447112" w:rsidRPr="00585B9A" w:rsidDel="00447112">
        <w:rPr>
          <w:rFonts w:asciiTheme="minorBidi" w:hAnsiTheme="minorBidi" w:cstheme="minorBidi"/>
          <w:color w:val="000000"/>
          <w:sz w:val="22"/>
          <w:szCs w:val="22"/>
        </w:rPr>
        <w:t xml:space="preserve"> </w:t>
      </w:r>
      <w:r w:rsidRPr="00585B9A">
        <w:rPr>
          <w:rFonts w:asciiTheme="minorBidi" w:hAnsiTheme="minorBidi" w:cstheme="minorBidi"/>
          <w:color w:val="000000"/>
          <w:sz w:val="22"/>
          <w:szCs w:val="22"/>
        </w:rPr>
        <w:t xml:space="preserve">(Monday - Friday) </w:t>
      </w:r>
      <w:r w:rsidRPr="00585B9A">
        <w:rPr>
          <w:rFonts w:asciiTheme="minorBidi" w:hAnsiTheme="minorBidi" w:cstheme="minorBidi"/>
          <w:b/>
          <w:sz w:val="22"/>
          <w:szCs w:val="22"/>
          <w:u w:val="single"/>
        </w:rPr>
        <w:t xml:space="preserve"> </w:t>
      </w:r>
    </w:p>
    <w:p w:rsidR="00AC42FA" w:rsidRDefault="000E1BC8" w:rsidP="000E1BC8">
      <w:pPr>
        <w:pStyle w:val="Heading2"/>
      </w:pPr>
      <w:bookmarkStart w:id="3" w:name="_Contacts"/>
      <w:bookmarkEnd w:id="3"/>
      <w:r>
        <w:t>Contacts</w:t>
      </w:r>
    </w:p>
    <w:p w:rsidR="000E1BC8" w:rsidRDefault="000E1BC8" w:rsidP="00AC42FA">
      <w:pPr>
        <w:ind w:left="-284"/>
        <w:rPr>
          <w:rFonts w:ascii="Arial" w:hAnsi="Arial" w:cs="Arial"/>
          <w:sz w:val="22"/>
          <w:szCs w:val="22"/>
          <w:u w:val="single"/>
        </w:rPr>
      </w:pPr>
    </w:p>
    <w:p w:rsidR="00AC42FA" w:rsidRPr="00AD7BEF" w:rsidRDefault="00AC42FA" w:rsidP="00AC42FA">
      <w:pPr>
        <w:ind w:left="-284"/>
        <w:rPr>
          <w:rFonts w:ascii="Arial" w:hAnsi="Arial" w:cs="Arial"/>
          <w:sz w:val="22"/>
          <w:szCs w:val="22"/>
          <w:u w:val="single"/>
        </w:rPr>
      </w:pPr>
      <w:r w:rsidRPr="00AD7BEF">
        <w:rPr>
          <w:rFonts w:ascii="Arial" w:hAnsi="Arial" w:cs="Arial"/>
          <w:sz w:val="22"/>
          <w:szCs w:val="22"/>
          <w:u w:val="single"/>
        </w:rPr>
        <w:t>Registration</w:t>
      </w:r>
    </w:p>
    <w:p w:rsidR="00AC42FA" w:rsidRPr="00AD7BEF" w:rsidRDefault="00AC42FA" w:rsidP="00AC42FA">
      <w:pPr>
        <w:ind w:left="-567"/>
        <w:rPr>
          <w:rFonts w:ascii="Arial" w:hAnsi="Arial" w:cs="Arial"/>
          <w:sz w:val="22"/>
          <w:szCs w:val="22"/>
        </w:rPr>
      </w:pPr>
    </w:p>
    <w:p w:rsidR="00AC42FA" w:rsidRPr="00AD7BEF" w:rsidRDefault="00AC42FA" w:rsidP="00AC42FA">
      <w:pPr>
        <w:ind w:left="-284"/>
        <w:rPr>
          <w:rFonts w:ascii="Arial" w:hAnsi="Arial" w:cs="Arial"/>
          <w:b/>
          <w:sz w:val="22"/>
          <w:szCs w:val="22"/>
        </w:rPr>
      </w:pPr>
      <w:r>
        <w:rPr>
          <w:rFonts w:ascii="Arial" w:hAnsi="Arial" w:cs="Arial"/>
          <w:sz w:val="22"/>
          <w:szCs w:val="22"/>
        </w:rPr>
        <w:t>R</w:t>
      </w:r>
      <w:r w:rsidRPr="00AD7BEF">
        <w:rPr>
          <w:rFonts w:ascii="Arial" w:hAnsi="Arial" w:cs="Arial"/>
          <w:sz w:val="22"/>
          <w:szCs w:val="22"/>
        </w:rPr>
        <w:t xml:space="preserve">egistration queries which relate to the </w:t>
      </w:r>
      <w:r>
        <w:rPr>
          <w:rFonts w:ascii="Arial" w:hAnsi="Arial" w:cs="Arial"/>
          <w:sz w:val="22"/>
          <w:szCs w:val="22"/>
        </w:rPr>
        <w:t>o</w:t>
      </w:r>
      <w:r w:rsidRPr="00AD7BEF">
        <w:rPr>
          <w:rFonts w:ascii="Arial" w:hAnsi="Arial" w:cs="Arial"/>
          <w:sz w:val="22"/>
          <w:szCs w:val="22"/>
        </w:rPr>
        <w:t xml:space="preserve">n-line </w:t>
      </w:r>
      <w:r>
        <w:rPr>
          <w:rFonts w:ascii="Arial" w:hAnsi="Arial" w:cs="Arial"/>
          <w:sz w:val="22"/>
          <w:szCs w:val="22"/>
        </w:rPr>
        <w:t>r</w:t>
      </w:r>
      <w:r w:rsidRPr="00AD7BEF">
        <w:rPr>
          <w:rFonts w:ascii="Arial" w:hAnsi="Arial" w:cs="Arial"/>
          <w:sz w:val="22"/>
          <w:szCs w:val="22"/>
        </w:rPr>
        <w:t xml:space="preserve">egistration system </w:t>
      </w:r>
      <w:hyperlink r:id="rId11" w:history="1">
        <w:r w:rsidR="004411FA" w:rsidRPr="003376E2">
          <w:rPr>
            <w:rStyle w:val="Hyperlink"/>
            <w:rFonts w:ascii="Arial" w:hAnsi="Arial" w:cs="Arial"/>
            <w:b/>
            <w:sz w:val="22"/>
            <w:szCs w:val="22"/>
          </w:rPr>
          <w:t>rp_student@adm.leeds.ac.uk</w:t>
        </w:r>
      </w:hyperlink>
      <w:r w:rsidRPr="00AD7BEF">
        <w:rPr>
          <w:rFonts w:ascii="Arial" w:hAnsi="Arial" w:cs="Arial"/>
          <w:b/>
          <w:sz w:val="22"/>
          <w:szCs w:val="22"/>
        </w:rPr>
        <w:t xml:space="preserve">  or </w:t>
      </w:r>
      <w:r>
        <w:rPr>
          <w:rFonts w:ascii="Arial" w:hAnsi="Arial" w:cs="Arial"/>
          <w:b/>
          <w:sz w:val="22"/>
          <w:szCs w:val="22"/>
        </w:rPr>
        <w:t>0113 34 35057</w:t>
      </w:r>
    </w:p>
    <w:p w:rsidR="00AC42FA" w:rsidRDefault="00AC42FA" w:rsidP="00AC42FA">
      <w:pPr>
        <w:ind w:left="-284"/>
        <w:rPr>
          <w:rFonts w:ascii="Arial" w:hAnsi="Arial" w:cs="Arial"/>
          <w:b/>
          <w:sz w:val="22"/>
          <w:szCs w:val="22"/>
        </w:rPr>
      </w:pPr>
    </w:p>
    <w:p w:rsidR="00AC42FA" w:rsidRDefault="00AC42FA" w:rsidP="00AC42FA">
      <w:pPr>
        <w:ind w:left="-284"/>
        <w:rPr>
          <w:rFonts w:ascii="Arial" w:hAnsi="Arial" w:cs="Arial"/>
          <w:b/>
          <w:sz w:val="22"/>
          <w:szCs w:val="22"/>
        </w:rPr>
      </w:pPr>
      <w:r>
        <w:rPr>
          <w:rFonts w:ascii="Arial" w:hAnsi="Arial" w:cs="Arial"/>
          <w:b/>
          <w:sz w:val="22"/>
          <w:szCs w:val="22"/>
        </w:rPr>
        <w:t>F</w:t>
      </w:r>
      <w:r w:rsidRPr="00AD7BEF">
        <w:rPr>
          <w:rFonts w:ascii="Arial" w:hAnsi="Arial" w:cs="Arial"/>
          <w:b/>
          <w:sz w:val="22"/>
          <w:szCs w:val="22"/>
        </w:rPr>
        <w:t>ee quer</w:t>
      </w:r>
      <w:r>
        <w:rPr>
          <w:rFonts w:ascii="Arial" w:hAnsi="Arial" w:cs="Arial"/>
          <w:b/>
          <w:sz w:val="22"/>
          <w:szCs w:val="22"/>
        </w:rPr>
        <w:t>ies</w:t>
      </w:r>
      <w:r w:rsidRPr="00AD7BEF">
        <w:rPr>
          <w:rFonts w:ascii="Arial" w:hAnsi="Arial" w:cs="Arial"/>
          <w:b/>
          <w:sz w:val="22"/>
          <w:szCs w:val="22"/>
        </w:rPr>
        <w:t xml:space="preserve"> </w:t>
      </w:r>
      <w:r>
        <w:rPr>
          <w:rFonts w:ascii="Arial" w:hAnsi="Arial" w:cs="Arial"/>
          <w:b/>
          <w:sz w:val="22"/>
          <w:szCs w:val="22"/>
        </w:rPr>
        <w:t xml:space="preserve">- </w:t>
      </w:r>
      <w:hyperlink r:id="rId12" w:history="1">
        <w:r w:rsidRPr="000F41FF">
          <w:rPr>
            <w:rStyle w:val="Hyperlink"/>
            <w:rFonts w:ascii="Arial" w:hAnsi="Arial" w:cs="Arial"/>
            <w:b/>
            <w:sz w:val="22"/>
            <w:szCs w:val="22"/>
          </w:rPr>
          <w:t>PGfees@leeds.ac.uk</w:t>
        </w:r>
      </w:hyperlink>
      <w:r>
        <w:rPr>
          <w:rFonts w:ascii="Arial" w:hAnsi="Arial" w:cs="Arial"/>
          <w:b/>
          <w:sz w:val="22"/>
          <w:szCs w:val="22"/>
        </w:rPr>
        <w:t xml:space="preserve"> </w:t>
      </w:r>
      <w:r w:rsidRPr="00610491">
        <w:rPr>
          <w:rFonts w:ascii="Arial" w:hAnsi="Arial" w:cs="Arial"/>
          <w:b/>
          <w:sz w:val="22"/>
          <w:szCs w:val="22"/>
        </w:rPr>
        <w:t xml:space="preserve"> </w:t>
      </w:r>
      <w:r>
        <w:rPr>
          <w:rFonts w:ascii="Arial" w:hAnsi="Arial" w:cs="Arial"/>
          <w:b/>
          <w:sz w:val="22"/>
          <w:szCs w:val="22"/>
        </w:rPr>
        <w:t xml:space="preserve"> </w:t>
      </w:r>
      <w:r w:rsidRPr="00490791">
        <w:rPr>
          <w:rFonts w:ascii="Arial" w:hAnsi="Arial" w:cs="Arial"/>
          <w:color w:val="000000" w:themeColor="text1"/>
          <w:sz w:val="22"/>
          <w:szCs w:val="22"/>
          <w:lang w:eastAsia="en-US"/>
        </w:rPr>
        <w:t>0113 34</w:t>
      </w:r>
      <w:r>
        <w:rPr>
          <w:rFonts w:ascii="Arial" w:hAnsi="Arial" w:cs="Arial"/>
          <w:color w:val="000000" w:themeColor="text1"/>
          <w:sz w:val="22"/>
          <w:szCs w:val="22"/>
          <w:lang w:eastAsia="en-US"/>
        </w:rPr>
        <w:t xml:space="preserve"> 3</w:t>
      </w:r>
      <w:r w:rsidRPr="00490791">
        <w:rPr>
          <w:rFonts w:ascii="Arial" w:hAnsi="Arial" w:cs="Arial"/>
          <w:color w:val="000000" w:themeColor="text1"/>
          <w:sz w:val="22"/>
          <w:szCs w:val="22"/>
          <w:lang w:eastAsia="en-US"/>
        </w:rPr>
        <w:t>6700</w:t>
      </w:r>
    </w:p>
    <w:p w:rsidR="00AC42FA" w:rsidRPr="00824246" w:rsidRDefault="00AC42FA" w:rsidP="00AC42FA">
      <w:pPr>
        <w:ind w:left="-284"/>
        <w:rPr>
          <w:rFonts w:ascii="Arial" w:hAnsi="Arial" w:cs="Arial"/>
          <w:b/>
        </w:rPr>
      </w:pPr>
    </w:p>
    <w:p w:rsidR="00AC42FA" w:rsidRDefault="00AC42FA" w:rsidP="00AC42FA">
      <w:pPr>
        <w:ind w:left="-284"/>
        <w:rPr>
          <w:rFonts w:ascii="Arial" w:hAnsi="Arial" w:cs="Arial"/>
          <w:sz w:val="22"/>
          <w:szCs w:val="22"/>
          <w:u w:val="single"/>
        </w:rPr>
      </w:pPr>
      <w:r>
        <w:rPr>
          <w:rFonts w:ascii="Arial" w:hAnsi="Arial" w:cs="Arial"/>
          <w:sz w:val="22"/>
          <w:szCs w:val="22"/>
          <w:u w:val="single"/>
        </w:rPr>
        <w:t>Student Services Centre counter</w:t>
      </w:r>
    </w:p>
    <w:p w:rsidR="00AC42FA" w:rsidRPr="00604F6F" w:rsidRDefault="004411FA" w:rsidP="00AC42FA">
      <w:pPr>
        <w:ind w:left="-284"/>
        <w:rPr>
          <w:rFonts w:ascii="Arial" w:hAnsi="Arial" w:cs="Arial"/>
          <w:sz w:val="22"/>
          <w:szCs w:val="22"/>
        </w:rPr>
      </w:pPr>
      <w:hyperlink r:id="rId13" w:history="1">
        <w:r w:rsidR="00AC42FA" w:rsidRPr="00604F6F">
          <w:rPr>
            <w:rStyle w:val="Hyperlink"/>
            <w:rFonts w:ascii="Arial" w:hAnsi="Arial" w:cs="Arial"/>
            <w:sz w:val="22"/>
            <w:szCs w:val="22"/>
            <w:u w:val="none"/>
          </w:rPr>
          <w:t>ssc@leeds.ac.uk</w:t>
        </w:r>
      </w:hyperlink>
      <w:r w:rsidR="00AC42FA" w:rsidRPr="00604F6F">
        <w:rPr>
          <w:rFonts w:ascii="Arial" w:hAnsi="Arial" w:cs="Arial"/>
          <w:sz w:val="22"/>
          <w:szCs w:val="22"/>
        </w:rPr>
        <w:t xml:space="preserve"> </w:t>
      </w:r>
      <w:r w:rsidR="00AC42FA">
        <w:rPr>
          <w:rFonts w:ascii="Arial" w:hAnsi="Arial" w:cs="Arial"/>
          <w:sz w:val="22"/>
          <w:szCs w:val="22"/>
        </w:rPr>
        <w:t>or 0113 34 38877</w:t>
      </w:r>
    </w:p>
    <w:p w:rsidR="00AC42FA" w:rsidRDefault="00AC42FA" w:rsidP="00AC42FA">
      <w:pPr>
        <w:ind w:left="-284"/>
        <w:rPr>
          <w:rFonts w:ascii="Arial" w:hAnsi="Arial" w:cs="Arial"/>
          <w:sz w:val="22"/>
          <w:szCs w:val="22"/>
          <w:u w:val="single"/>
        </w:rPr>
      </w:pPr>
    </w:p>
    <w:p w:rsidR="00AC42FA" w:rsidRPr="00AD7BEF" w:rsidRDefault="00AC42FA" w:rsidP="00AC42FA">
      <w:pPr>
        <w:ind w:left="-284"/>
        <w:rPr>
          <w:rFonts w:ascii="Arial" w:hAnsi="Arial" w:cs="Arial"/>
          <w:sz w:val="22"/>
          <w:szCs w:val="22"/>
          <w:u w:val="single"/>
        </w:rPr>
      </w:pPr>
      <w:r w:rsidRPr="00AD7BEF">
        <w:rPr>
          <w:rFonts w:ascii="Arial" w:hAnsi="Arial" w:cs="Arial"/>
          <w:sz w:val="22"/>
          <w:szCs w:val="22"/>
          <w:u w:val="single"/>
        </w:rPr>
        <w:t>Thesis Examination</w:t>
      </w:r>
    </w:p>
    <w:p w:rsidR="00AC42FA" w:rsidRPr="00AD7BEF" w:rsidRDefault="004411FA" w:rsidP="00AC42FA">
      <w:pPr>
        <w:ind w:left="-284"/>
        <w:rPr>
          <w:b/>
          <w:sz w:val="22"/>
          <w:szCs w:val="22"/>
        </w:rPr>
      </w:pPr>
      <w:hyperlink r:id="rId14" w:history="1">
        <w:r w:rsidR="00AC42FA" w:rsidRPr="00C6474C">
          <w:rPr>
            <w:rStyle w:val="Hyperlink"/>
            <w:rFonts w:ascii="Arial" w:hAnsi="Arial" w:cs="Arial"/>
            <w:sz w:val="22"/>
            <w:szCs w:val="22"/>
          </w:rPr>
          <w:t>rp_examinations@leeds.ac.uk</w:t>
        </w:r>
      </w:hyperlink>
      <w:r w:rsidR="00AC42FA">
        <w:rPr>
          <w:rFonts w:ascii="Arial" w:hAnsi="Arial" w:cs="Arial"/>
          <w:sz w:val="22"/>
          <w:szCs w:val="22"/>
        </w:rPr>
        <w:t xml:space="preserve"> </w:t>
      </w:r>
      <w:r w:rsidR="00AC42FA" w:rsidRPr="00AD7BEF">
        <w:rPr>
          <w:rFonts w:ascii="Arial" w:hAnsi="Arial" w:cs="Arial"/>
          <w:sz w:val="22"/>
          <w:szCs w:val="22"/>
        </w:rPr>
        <w:t xml:space="preserve"> or 0113 34 34003</w:t>
      </w:r>
    </w:p>
    <w:p w:rsidR="00AC42FA" w:rsidRDefault="00AC42FA" w:rsidP="00690FF4">
      <w:pPr>
        <w:ind w:left="-340"/>
        <w:rPr>
          <w:rFonts w:ascii="Arial" w:hAnsi="Arial" w:cs="Arial"/>
          <w:b/>
          <w:sz w:val="22"/>
          <w:szCs w:val="22"/>
          <w:u w:val="single"/>
        </w:rPr>
      </w:pPr>
    </w:p>
    <w:p w:rsidR="00AC42FA" w:rsidRDefault="00AC42FA" w:rsidP="00690FF4">
      <w:pPr>
        <w:ind w:left="-340"/>
        <w:rPr>
          <w:rFonts w:ascii="Arial" w:hAnsi="Arial" w:cs="Arial"/>
          <w:b/>
          <w:sz w:val="22"/>
          <w:szCs w:val="22"/>
          <w:u w:val="single"/>
        </w:rPr>
      </w:pPr>
    </w:p>
    <w:p w:rsidR="00AC42FA" w:rsidRDefault="00AC42FA" w:rsidP="00690FF4">
      <w:pPr>
        <w:ind w:left="-340"/>
        <w:rPr>
          <w:rFonts w:ascii="Arial" w:hAnsi="Arial" w:cs="Arial"/>
          <w:b/>
          <w:sz w:val="22"/>
          <w:szCs w:val="22"/>
          <w:u w:val="single"/>
        </w:rPr>
      </w:pPr>
    </w:p>
    <w:p w:rsidR="00690FF4" w:rsidRPr="000956E4" w:rsidRDefault="00690FF4" w:rsidP="000E1BC8">
      <w:pPr>
        <w:pStyle w:val="Heading2"/>
      </w:pPr>
      <w:bookmarkStart w:id="4" w:name="_Registration_Help"/>
      <w:bookmarkEnd w:id="4"/>
      <w:r w:rsidRPr="000956E4">
        <w:t>Registration Help</w:t>
      </w:r>
    </w:p>
    <w:p w:rsidR="00690FF4" w:rsidRDefault="00690FF4" w:rsidP="00690FF4">
      <w:pPr>
        <w:ind w:left="-340"/>
        <w:rPr>
          <w:rFonts w:ascii="Arial" w:hAnsi="Arial" w:cs="Arial"/>
          <w:sz w:val="22"/>
          <w:szCs w:val="22"/>
        </w:rPr>
      </w:pPr>
    </w:p>
    <w:p w:rsidR="00690FF4" w:rsidRDefault="00690FF4" w:rsidP="00690FF4">
      <w:pPr>
        <w:ind w:left="-340"/>
        <w:rPr>
          <w:rFonts w:ascii="Arial" w:hAnsi="Arial" w:cs="Arial"/>
          <w:sz w:val="22"/>
          <w:szCs w:val="22"/>
        </w:rPr>
      </w:pPr>
      <w:r>
        <w:rPr>
          <w:rFonts w:ascii="Arial" w:hAnsi="Arial" w:cs="Arial"/>
          <w:sz w:val="22"/>
          <w:szCs w:val="22"/>
        </w:rPr>
        <w:t>Help on how to register can be found on the PGR Education Service website:</w:t>
      </w:r>
      <w:r w:rsidRPr="008F4120">
        <w:rPr>
          <w:rFonts w:ascii="Arial" w:hAnsi="Arial" w:cs="Arial"/>
          <w:sz w:val="22"/>
          <w:szCs w:val="22"/>
        </w:rPr>
        <w:t xml:space="preserve"> </w:t>
      </w:r>
    </w:p>
    <w:p w:rsidR="00690FF4" w:rsidRPr="000612C0" w:rsidRDefault="004411FA" w:rsidP="00690FF4">
      <w:pPr>
        <w:ind w:left="-340"/>
        <w:rPr>
          <w:rFonts w:ascii="Arial" w:hAnsi="Arial" w:cs="Arial"/>
          <w:sz w:val="22"/>
          <w:szCs w:val="22"/>
        </w:rPr>
      </w:pPr>
      <w:hyperlink r:id="rId15" w:history="1">
        <w:r w:rsidR="00690FF4" w:rsidRPr="000F41FF">
          <w:rPr>
            <w:rStyle w:val="Hyperlink"/>
            <w:rFonts w:ascii="Arial" w:hAnsi="Arial" w:cs="Arial"/>
            <w:sz w:val="22"/>
            <w:szCs w:val="22"/>
            <w:lang w:eastAsia="en-US"/>
          </w:rPr>
          <w:t>http://students.leeds.ac.uk/registration</w:t>
        </w:r>
      </w:hyperlink>
    </w:p>
    <w:p w:rsidR="00690FF4" w:rsidRDefault="00690FF4" w:rsidP="00690FF4">
      <w:pPr>
        <w:ind w:left="-340"/>
        <w:rPr>
          <w:rFonts w:ascii="Arial" w:hAnsi="Arial" w:cs="Arial"/>
          <w:sz w:val="22"/>
          <w:szCs w:val="22"/>
        </w:rPr>
      </w:pPr>
    </w:p>
    <w:p w:rsidR="00690FF4" w:rsidRDefault="004411FA" w:rsidP="00690FF4">
      <w:pPr>
        <w:ind w:left="-340"/>
        <w:rPr>
          <w:rFonts w:ascii="Arial" w:hAnsi="Arial" w:cs="Arial"/>
          <w:sz w:val="22"/>
          <w:szCs w:val="22"/>
        </w:rPr>
      </w:pPr>
      <w:hyperlink r:id="rId16" w:history="1">
        <w:r w:rsidR="00690FF4" w:rsidRPr="000F41FF">
          <w:rPr>
            <w:rStyle w:val="Hyperlink"/>
            <w:rFonts w:ascii="Arial" w:hAnsi="Arial" w:cs="Arial"/>
            <w:sz w:val="22"/>
            <w:szCs w:val="22"/>
          </w:rPr>
          <w:t>http://students.leeds.ac.uk/researchstudentguidance</w:t>
        </w:r>
      </w:hyperlink>
    </w:p>
    <w:p w:rsidR="00690FF4" w:rsidRPr="0071630E" w:rsidRDefault="00690FF4" w:rsidP="00690FF4">
      <w:pPr>
        <w:ind w:left="-340"/>
        <w:rPr>
          <w:rFonts w:ascii="Arial" w:hAnsi="Arial" w:cs="Arial"/>
          <w:sz w:val="22"/>
          <w:szCs w:val="22"/>
        </w:rPr>
      </w:pPr>
    </w:p>
    <w:p w:rsidR="00690FF4" w:rsidRPr="00074B63" w:rsidRDefault="00690FF4" w:rsidP="00690FF4">
      <w:pPr>
        <w:ind w:left="-340"/>
        <w:rPr>
          <w:rFonts w:ascii="Arial" w:hAnsi="Arial" w:cs="Arial"/>
          <w:sz w:val="22"/>
          <w:szCs w:val="22"/>
        </w:rPr>
      </w:pPr>
      <w:r>
        <w:rPr>
          <w:rFonts w:ascii="Arial" w:hAnsi="Arial" w:cs="Arial"/>
          <w:sz w:val="22"/>
          <w:szCs w:val="22"/>
        </w:rPr>
        <w:t>This site has a great deal of information for research PGRs including t</w:t>
      </w:r>
      <w:r w:rsidRPr="00A35DB5">
        <w:rPr>
          <w:rFonts w:ascii="Arial" w:hAnsi="Arial" w:cs="Arial"/>
          <w:sz w:val="22"/>
          <w:szCs w:val="22"/>
        </w:rPr>
        <w:t xml:space="preserve">he Research </w:t>
      </w:r>
      <w:r>
        <w:rPr>
          <w:rFonts w:ascii="Arial" w:hAnsi="Arial" w:cs="Arial"/>
          <w:sz w:val="22"/>
          <w:szCs w:val="22"/>
        </w:rPr>
        <w:t>PGR</w:t>
      </w:r>
      <w:r w:rsidRPr="00A35DB5">
        <w:rPr>
          <w:rFonts w:ascii="Arial" w:hAnsi="Arial" w:cs="Arial"/>
          <w:sz w:val="22"/>
          <w:szCs w:val="22"/>
        </w:rPr>
        <w:t xml:space="preserve"> Handbook </w:t>
      </w:r>
      <w:r>
        <w:rPr>
          <w:rFonts w:ascii="Arial" w:hAnsi="Arial" w:cs="Arial"/>
          <w:sz w:val="22"/>
          <w:szCs w:val="22"/>
        </w:rPr>
        <w:t>and links to other important useful information including Summary of the Code of Practice, OD&amp;PL, Personal and Profession Development Opportunities and much more.</w:t>
      </w:r>
    </w:p>
    <w:p w:rsidR="00690FF4" w:rsidRDefault="00690FF4" w:rsidP="00690FF4">
      <w:pPr>
        <w:ind w:left="-340"/>
        <w:rPr>
          <w:rFonts w:ascii="Arial" w:hAnsi="Arial" w:cs="Arial"/>
          <w:sz w:val="22"/>
          <w:szCs w:val="22"/>
        </w:rPr>
      </w:pPr>
    </w:p>
    <w:p w:rsidR="00690FF4" w:rsidRDefault="00690FF4" w:rsidP="00690FF4">
      <w:pPr>
        <w:ind w:left="-340"/>
        <w:rPr>
          <w:rFonts w:ascii="Arial" w:hAnsi="Arial" w:cs="Arial"/>
          <w:sz w:val="22"/>
          <w:szCs w:val="22"/>
        </w:rPr>
      </w:pPr>
      <w:r>
        <w:rPr>
          <w:rFonts w:ascii="Arial" w:hAnsi="Arial" w:cs="Arial"/>
          <w:sz w:val="22"/>
          <w:szCs w:val="22"/>
        </w:rPr>
        <w:t>Within this page (second section from the top) is Registration, Fees and PGR Records.</w:t>
      </w:r>
    </w:p>
    <w:p w:rsidR="00690FF4" w:rsidRPr="0071630E" w:rsidRDefault="00690FF4" w:rsidP="00690FF4">
      <w:pPr>
        <w:ind w:left="-340"/>
        <w:rPr>
          <w:rFonts w:ascii="Arial" w:hAnsi="Arial" w:cs="Arial"/>
          <w:sz w:val="22"/>
          <w:szCs w:val="22"/>
          <w:lang w:val="en"/>
        </w:rPr>
      </w:pPr>
    </w:p>
    <w:p w:rsidR="00690FF4" w:rsidRDefault="00690FF4" w:rsidP="00690FF4">
      <w:pPr>
        <w:ind w:left="-360"/>
        <w:rPr>
          <w:rFonts w:ascii="Arial" w:hAnsi="Arial" w:cs="Arial"/>
          <w:sz w:val="22"/>
          <w:szCs w:val="22"/>
        </w:rPr>
      </w:pPr>
      <w:r>
        <w:rPr>
          <w:rFonts w:ascii="Arial" w:hAnsi="Arial" w:cs="Arial"/>
          <w:sz w:val="22"/>
          <w:szCs w:val="22"/>
        </w:rPr>
        <w:t>This also contains the link to the registration guide, obtaining ID cards, statements and bank letters, paying fees and maintenance payments through centrally funded scholarships.</w:t>
      </w:r>
    </w:p>
    <w:p w:rsidR="00127A01" w:rsidRDefault="00127A01" w:rsidP="00690FF4">
      <w:pPr>
        <w:ind w:left="-360"/>
        <w:rPr>
          <w:rFonts w:ascii="Arial" w:hAnsi="Arial" w:cs="Arial"/>
          <w:sz w:val="22"/>
          <w:szCs w:val="22"/>
        </w:rPr>
      </w:pPr>
    </w:p>
    <w:p w:rsidR="00127A01" w:rsidRDefault="00127A01" w:rsidP="00690FF4">
      <w:pPr>
        <w:ind w:left="-360"/>
        <w:rPr>
          <w:rFonts w:ascii="Arial" w:hAnsi="Arial" w:cs="Arial"/>
          <w:sz w:val="22"/>
          <w:szCs w:val="22"/>
        </w:rPr>
      </w:pPr>
    </w:p>
    <w:p w:rsidR="00127A01" w:rsidRPr="00127A01" w:rsidRDefault="00127A01" w:rsidP="000E1BC8">
      <w:pPr>
        <w:pStyle w:val="Heading2"/>
      </w:pPr>
      <w:bookmarkStart w:id="5" w:name="_Staff_help"/>
      <w:bookmarkEnd w:id="5"/>
      <w:r w:rsidRPr="00127A01">
        <w:t>Staff help</w:t>
      </w:r>
    </w:p>
    <w:p w:rsidR="00127A01" w:rsidRDefault="00127A01" w:rsidP="00127A01">
      <w:pPr>
        <w:ind w:left="-360"/>
        <w:rPr>
          <w:rFonts w:ascii="Arial" w:hAnsi="Arial" w:cs="Arial"/>
          <w:sz w:val="22"/>
          <w:szCs w:val="22"/>
        </w:rPr>
      </w:pPr>
    </w:p>
    <w:p w:rsidR="00127A01" w:rsidRDefault="004411FA" w:rsidP="00127A01">
      <w:pPr>
        <w:ind w:left="-360"/>
        <w:rPr>
          <w:rFonts w:ascii="Arial" w:hAnsi="Arial" w:cs="Arial"/>
          <w:sz w:val="22"/>
          <w:szCs w:val="22"/>
        </w:rPr>
      </w:pPr>
      <w:hyperlink r:id="rId17" w:history="1">
        <w:r w:rsidR="00127A01" w:rsidRPr="00C35ABF">
          <w:rPr>
            <w:rStyle w:val="Hyperlink"/>
            <w:rFonts w:ascii="Arial" w:hAnsi="Arial" w:cs="Arial"/>
            <w:sz w:val="22"/>
            <w:szCs w:val="22"/>
          </w:rPr>
          <w:t>http://ses.leeds.ac.uk/info/22108/registration_enrolment_and_attendance/787/registration</w:t>
        </w:r>
      </w:hyperlink>
      <w:r w:rsidR="00127A01">
        <w:rPr>
          <w:rFonts w:ascii="Arial" w:hAnsi="Arial" w:cs="Arial"/>
          <w:sz w:val="22"/>
          <w:szCs w:val="22"/>
        </w:rPr>
        <w:t xml:space="preserve"> is a page for staff with contacts, troubleshooting guides, international arrival guides and a guide to the online registration pages:</w:t>
      </w:r>
    </w:p>
    <w:p w:rsidR="00127A01" w:rsidRDefault="00127A01" w:rsidP="00127A01">
      <w:pPr>
        <w:ind w:left="-360"/>
        <w:rPr>
          <w:rFonts w:ascii="Arial" w:hAnsi="Arial" w:cs="Arial"/>
          <w:sz w:val="22"/>
          <w:szCs w:val="22"/>
        </w:rPr>
      </w:pPr>
    </w:p>
    <w:p w:rsidR="00127A01" w:rsidRPr="00127A01" w:rsidRDefault="004411FA" w:rsidP="008F4120">
      <w:pPr>
        <w:ind w:left="-360"/>
        <w:rPr>
          <w:rFonts w:ascii="Arial" w:hAnsi="Arial" w:cs="Arial"/>
          <w:color w:val="000000" w:themeColor="text1"/>
          <w:sz w:val="22"/>
          <w:szCs w:val="22"/>
          <w:lang w:val="en"/>
        </w:rPr>
      </w:pPr>
      <w:hyperlink r:id="rId18" w:tooltip="Registration Online Steps Walkthrough 201718 v2" w:history="1">
        <w:r w:rsidR="00127A01" w:rsidRPr="00127A01">
          <w:rPr>
            <w:rFonts w:ascii="Arial" w:hAnsi="Arial" w:cs="Arial"/>
            <w:color w:val="000000" w:themeColor="text1"/>
            <w:sz w:val="22"/>
            <w:szCs w:val="22"/>
            <w:highlight w:val="yellow"/>
            <w:lang w:val="en"/>
          </w:rPr>
          <w:t xml:space="preserve">Registration Online Steps Walkthrough </w:t>
        </w:r>
      </w:hyperlink>
      <w:r w:rsidR="00127A01" w:rsidRPr="00127A01">
        <w:rPr>
          <w:rFonts w:ascii="Arial" w:hAnsi="Arial" w:cs="Arial"/>
          <w:color w:val="000000" w:themeColor="text1"/>
          <w:sz w:val="22"/>
          <w:szCs w:val="22"/>
          <w:lang w:val="en"/>
        </w:rPr>
        <w:t xml:space="preserve"> </w:t>
      </w:r>
    </w:p>
    <w:p w:rsidR="00127A01" w:rsidRDefault="00127A01" w:rsidP="008F4120">
      <w:pPr>
        <w:ind w:left="-360"/>
        <w:rPr>
          <w:rFonts w:ascii="freight-sans-pro" w:hAnsi="freight-sans-pro" w:cs="Arial"/>
          <w:color w:val="4A4A4A"/>
          <w:lang w:val="en"/>
        </w:rPr>
      </w:pPr>
    </w:p>
    <w:p w:rsidR="00127A01" w:rsidRDefault="00127A01" w:rsidP="008F4120">
      <w:pPr>
        <w:ind w:left="-360"/>
        <w:rPr>
          <w:rFonts w:ascii="Arial" w:hAnsi="Arial" w:cs="Arial"/>
          <w:b/>
          <w:u w:val="single"/>
        </w:rPr>
      </w:pPr>
    </w:p>
    <w:p w:rsidR="000E1BC8" w:rsidRDefault="000E1BC8">
      <w:pPr>
        <w:rPr>
          <w:rFonts w:ascii="Arial" w:hAnsi="Arial"/>
          <w:b/>
          <w:szCs w:val="20"/>
        </w:rPr>
      </w:pPr>
      <w:r>
        <w:br w:type="page"/>
      </w:r>
    </w:p>
    <w:p w:rsidR="00592704" w:rsidRDefault="00592704" w:rsidP="000E1BC8">
      <w:pPr>
        <w:pStyle w:val="Heading2"/>
      </w:pPr>
      <w:bookmarkStart w:id="6" w:name="_New_PGRs"/>
      <w:bookmarkEnd w:id="6"/>
      <w:r w:rsidRPr="00EF4A59">
        <w:t xml:space="preserve">New </w:t>
      </w:r>
      <w:r w:rsidR="003D0BDF">
        <w:t>PGR</w:t>
      </w:r>
      <w:r w:rsidRPr="00EF4A59">
        <w:t>s</w:t>
      </w:r>
      <w:r w:rsidRPr="007000DC">
        <w:t xml:space="preserve">   </w:t>
      </w:r>
    </w:p>
    <w:p w:rsidR="004D55FD" w:rsidRDefault="004D55FD" w:rsidP="008F4120">
      <w:pPr>
        <w:ind w:left="-360"/>
        <w:rPr>
          <w:rFonts w:ascii="Arial" w:hAnsi="Arial" w:cs="Arial"/>
          <w:sz w:val="22"/>
          <w:szCs w:val="22"/>
        </w:rPr>
      </w:pPr>
    </w:p>
    <w:p w:rsidR="00592704" w:rsidRDefault="0071630E" w:rsidP="008F4120">
      <w:pPr>
        <w:ind w:left="-360"/>
        <w:rPr>
          <w:rFonts w:ascii="Arial" w:hAnsi="Arial" w:cs="Arial"/>
          <w:sz w:val="22"/>
          <w:szCs w:val="22"/>
        </w:rPr>
      </w:pPr>
      <w:r>
        <w:rPr>
          <w:rFonts w:ascii="Arial" w:hAnsi="Arial" w:cs="Arial"/>
          <w:sz w:val="22"/>
          <w:szCs w:val="22"/>
        </w:rPr>
        <w:t>The online r</w:t>
      </w:r>
      <w:r w:rsidR="00592704">
        <w:rPr>
          <w:rFonts w:ascii="Arial" w:hAnsi="Arial" w:cs="Arial"/>
          <w:sz w:val="22"/>
          <w:szCs w:val="22"/>
        </w:rPr>
        <w:t>egistration</w:t>
      </w:r>
      <w:r>
        <w:rPr>
          <w:rFonts w:ascii="Arial" w:hAnsi="Arial" w:cs="Arial"/>
          <w:sz w:val="22"/>
          <w:szCs w:val="22"/>
        </w:rPr>
        <w:t xml:space="preserve"> system is open to </w:t>
      </w:r>
      <w:r w:rsidR="003D0BDF">
        <w:rPr>
          <w:rFonts w:ascii="Arial" w:hAnsi="Arial" w:cs="Arial"/>
          <w:sz w:val="22"/>
          <w:szCs w:val="22"/>
        </w:rPr>
        <w:t>PGR</w:t>
      </w:r>
      <w:r>
        <w:rPr>
          <w:rFonts w:ascii="Arial" w:hAnsi="Arial" w:cs="Arial"/>
          <w:sz w:val="22"/>
          <w:szCs w:val="22"/>
        </w:rPr>
        <w:t>s</w:t>
      </w:r>
      <w:r w:rsidR="00592704">
        <w:rPr>
          <w:rFonts w:ascii="Arial" w:hAnsi="Arial" w:cs="Arial"/>
          <w:sz w:val="22"/>
          <w:szCs w:val="22"/>
        </w:rPr>
        <w:t xml:space="preserve"> one month before the</w:t>
      </w:r>
      <w:r w:rsidR="00447112">
        <w:rPr>
          <w:rFonts w:ascii="Arial" w:hAnsi="Arial" w:cs="Arial"/>
          <w:sz w:val="22"/>
          <w:szCs w:val="22"/>
        </w:rPr>
        <w:t>ir</w:t>
      </w:r>
      <w:r w:rsidR="00592704">
        <w:rPr>
          <w:rFonts w:ascii="Arial" w:hAnsi="Arial" w:cs="Arial"/>
          <w:sz w:val="22"/>
          <w:szCs w:val="22"/>
        </w:rPr>
        <w:t xml:space="preserve"> official start date.</w:t>
      </w:r>
      <w:r w:rsidR="00690FF4">
        <w:rPr>
          <w:rFonts w:ascii="Arial" w:hAnsi="Arial" w:cs="Arial"/>
          <w:sz w:val="22"/>
          <w:szCs w:val="22"/>
        </w:rPr>
        <w:t xml:space="preserve"> Schools should notify PGRS about starting research degree study and registration. See above for links</w:t>
      </w:r>
    </w:p>
    <w:p w:rsidR="008F4120" w:rsidRDefault="008F4120" w:rsidP="008F4120">
      <w:pPr>
        <w:ind w:left="-360"/>
        <w:rPr>
          <w:rFonts w:ascii="Arial" w:hAnsi="Arial" w:cs="Arial"/>
          <w:sz w:val="22"/>
          <w:szCs w:val="22"/>
        </w:rPr>
      </w:pPr>
    </w:p>
    <w:p w:rsidR="00115FDD" w:rsidRDefault="008F4120" w:rsidP="008F4120">
      <w:pPr>
        <w:ind w:left="-360"/>
        <w:rPr>
          <w:rFonts w:ascii="Arial" w:hAnsi="Arial" w:cs="Arial"/>
          <w:sz w:val="22"/>
          <w:szCs w:val="22"/>
          <w:u w:val="single"/>
        </w:rPr>
      </w:pPr>
      <w:r w:rsidRPr="008F4120">
        <w:rPr>
          <w:rFonts w:ascii="Arial" w:hAnsi="Arial" w:cs="Arial"/>
          <w:sz w:val="22"/>
          <w:szCs w:val="22"/>
          <w:u w:val="single"/>
        </w:rPr>
        <w:t>Registration Reports</w:t>
      </w:r>
    </w:p>
    <w:p w:rsidR="008F4120" w:rsidRDefault="008F4120" w:rsidP="008F4120">
      <w:pPr>
        <w:rPr>
          <w:rFonts w:ascii="Arial" w:hAnsi="Arial" w:cs="Arial"/>
          <w:sz w:val="22"/>
          <w:szCs w:val="22"/>
          <w:u w:val="single"/>
        </w:rPr>
      </w:pPr>
    </w:p>
    <w:p w:rsidR="008F4120" w:rsidRPr="006E75BB" w:rsidRDefault="00447112" w:rsidP="008F4120">
      <w:pPr>
        <w:ind w:left="-340"/>
        <w:rPr>
          <w:rFonts w:asciiTheme="minorBidi" w:hAnsiTheme="minorBidi" w:cstheme="minorBidi"/>
          <w:sz w:val="22"/>
          <w:szCs w:val="22"/>
        </w:rPr>
      </w:pPr>
      <w:r>
        <w:rPr>
          <w:rFonts w:ascii="Arial" w:hAnsi="Arial" w:cs="Arial"/>
          <w:sz w:val="22"/>
          <w:szCs w:val="22"/>
        </w:rPr>
        <w:t>PGRO</w:t>
      </w:r>
      <w:r w:rsidR="008F4120">
        <w:rPr>
          <w:rFonts w:ascii="Arial" w:hAnsi="Arial" w:cs="Arial"/>
          <w:sz w:val="22"/>
          <w:szCs w:val="22"/>
        </w:rPr>
        <w:t xml:space="preserve"> send </w:t>
      </w:r>
      <w:r w:rsidR="008F4120" w:rsidRPr="000B5145">
        <w:rPr>
          <w:rFonts w:ascii="Arial" w:hAnsi="Arial" w:cs="Arial"/>
          <w:sz w:val="22"/>
          <w:szCs w:val="22"/>
        </w:rPr>
        <w:t>registration reports</w:t>
      </w:r>
      <w:r w:rsidR="0042597C">
        <w:rPr>
          <w:rFonts w:ascii="Arial" w:hAnsi="Arial" w:cs="Arial"/>
          <w:sz w:val="22"/>
          <w:szCs w:val="22"/>
        </w:rPr>
        <w:t xml:space="preserve"> to Graduate Schools</w:t>
      </w:r>
      <w:r w:rsidR="008F4120" w:rsidRPr="000B5145">
        <w:rPr>
          <w:rFonts w:ascii="Arial" w:hAnsi="Arial" w:cs="Arial"/>
          <w:sz w:val="22"/>
          <w:szCs w:val="22"/>
        </w:rPr>
        <w:t xml:space="preserve"> </w:t>
      </w:r>
      <w:r w:rsidR="008F4120">
        <w:rPr>
          <w:rFonts w:ascii="Arial" w:hAnsi="Arial" w:cs="Arial"/>
          <w:sz w:val="22"/>
          <w:szCs w:val="22"/>
        </w:rPr>
        <w:t xml:space="preserve">(printed on peach </w:t>
      </w:r>
      <w:r w:rsidR="00284C10">
        <w:rPr>
          <w:rFonts w:ascii="Arial" w:hAnsi="Arial" w:cs="Arial"/>
          <w:sz w:val="22"/>
          <w:szCs w:val="22"/>
        </w:rPr>
        <w:t xml:space="preserve">coloured </w:t>
      </w:r>
      <w:r w:rsidR="008F4120">
        <w:rPr>
          <w:rFonts w:ascii="Arial" w:hAnsi="Arial" w:cs="Arial"/>
          <w:sz w:val="22"/>
          <w:szCs w:val="22"/>
        </w:rPr>
        <w:t>paper</w:t>
      </w:r>
      <w:r w:rsidR="00333CB1">
        <w:rPr>
          <w:rFonts w:ascii="Arial" w:hAnsi="Arial" w:cs="Arial"/>
          <w:sz w:val="22"/>
          <w:szCs w:val="22"/>
        </w:rPr>
        <w:t>)</w:t>
      </w:r>
      <w:r w:rsidR="000956E4">
        <w:rPr>
          <w:rFonts w:ascii="Arial" w:hAnsi="Arial" w:cs="Arial"/>
          <w:sz w:val="22"/>
          <w:szCs w:val="22"/>
        </w:rPr>
        <w:t xml:space="preserve">. </w:t>
      </w:r>
      <w:r w:rsidR="008F4120" w:rsidRPr="000B5145">
        <w:rPr>
          <w:rFonts w:ascii="Arial" w:hAnsi="Arial" w:cs="Arial"/>
          <w:sz w:val="22"/>
          <w:szCs w:val="22"/>
        </w:rPr>
        <w:t>The</w:t>
      </w:r>
      <w:r w:rsidR="00284C10">
        <w:rPr>
          <w:rFonts w:ascii="Arial" w:hAnsi="Arial" w:cs="Arial"/>
          <w:sz w:val="22"/>
          <w:szCs w:val="22"/>
        </w:rPr>
        <w:t>se</w:t>
      </w:r>
      <w:r w:rsidR="008F4120" w:rsidRPr="000B5145">
        <w:rPr>
          <w:rFonts w:ascii="Arial" w:hAnsi="Arial" w:cs="Arial"/>
          <w:sz w:val="22"/>
          <w:szCs w:val="22"/>
        </w:rPr>
        <w:t xml:space="preserve"> reports notify Schools that </w:t>
      </w:r>
      <w:r w:rsidR="00284C10">
        <w:rPr>
          <w:rFonts w:ascii="Arial" w:hAnsi="Arial" w:cs="Arial"/>
          <w:sz w:val="22"/>
          <w:szCs w:val="22"/>
        </w:rPr>
        <w:t xml:space="preserve">the online </w:t>
      </w:r>
      <w:r w:rsidR="008F4120">
        <w:rPr>
          <w:rFonts w:ascii="Arial" w:hAnsi="Arial" w:cs="Arial"/>
          <w:sz w:val="22"/>
          <w:szCs w:val="22"/>
        </w:rPr>
        <w:t xml:space="preserve">registration </w:t>
      </w:r>
      <w:r w:rsidR="00284C10">
        <w:rPr>
          <w:rFonts w:ascii="Arial" w:hAnsi="Arial" w:cs="Arial"/>
          <w:sz w:val="22"/>
          <w:szCs w:val="22"/>
        </w:rPr>
        <w:t xml:space="preserve">system </w:t>
      </w:r>
      <w:r w:rsidR="008F4120">
        <w:rPr>
          <w:rFonts w:ascii="Arial" w:hAnsi="Arial" w:cs="Arial"/>
          <w:sz w:val="22"/>
          <w:szCs w:val="22"/>
        </w:rPr>
        <w:t xml:space="preserve">is now open to that </w:t>
      </w:r>
      <w:r w:rsidR="003D0BDF">
        <w:rPr>
          <w:rFonts w:ascii="Arial" w:hAnsi="Arial" w:cs="Arial"/>
          <w:sz w:val="22"/>
          <w:szCs w:val="22"/>
        </w:rPr>
        <w:t>PGR</w:t>
      </w:r>
      <w:r w:rsidR="008F4120">
        <w:rPr>
          <w:rFonts w:ascii="Arial" w:hAnsi="Arial" w:cs="Arial"/>
          <w:sz w:val="22"/>
          <w:szCs w:val="22"/>
        </w:rPr>
        <w:t xml:space="preserve">.  </w:t>
      </w:r>
      <w:r>
        <w:rPr>
          <w:rFonts w:ascii="Arial" w:hAnsi="Arial" w:cs="Arial"/>
          <w:sz w:val="22"/>
          <w:szCs w:val="22"/>
        </w:rPr>
        <w:t>I</w:t>
      </w:r>
      <w:r w:rsidR="00C142FF">
        <w:rPr>
          <w:rFonts w:ascii="Arial" w:hAnsi="Arial" w:cs="Arial"/>
          <w:sz w:val="22"/>
          <w:szCs w:val="22"/>
        </w:rPr>
        <w:t xml:space="preserve">n time during PGRO will move to notifying Schools when registration is open for a particular cohort and you will be able to print your own registration reports if </w:t>
      </w:r>
      <w:r>
        <w:rPr>
          <w:rFonts w:ascii="Arial" w:hAnsi="Arial" w:cs="Arial"/>
          <w:sz w:val="22"/>
          <w:szCs w:val="22"/>
        </w:rPr>
        <w:t>necessary</w:t>
      </w:r>
      <w:r w:rsidR="00C142FF">
        <w:rPr>
          <w:rFonts w:ascii="Arial" w:hAnsi="Arial" w:cs="Arial"/>
          <w:sz w:val="22"/>
          <w:szCs w:val="22"/>
        </w:rPr>
        <w:t xml:space="preserve">.  </w:t>
      </w:r>
      <w:r w:rsidR="00C142FF" w:rsidRPr="006E75BB">
        <w:rPr>
          <w:rFonts w:asciiTheme="minorBidi" w:hAnsiTheme="minorBidi" w:cstheme="minorBidi"/>
          <w:sz w:val="22"/>
          <w:szCs w:val="22"/>
        </w:rPr>
        <w:t xml:space="preserve">The Banner report is call SWRRPRG and is available to </w:t>
      </w:r>
      <w:r w:rsidR="006E75BB" w:rsidRPr="006E75BB">
        <w:rPr>
          <w:rFonts w:asciiTheme="minorBidi" w:hAnsiTheme="minorBidi" w:cstheme="minorBidi"/>
          <w:sz w:val="22"/>
          <w:szCs w:val="22"/>
        </w:rPr>
        <w:t xml:space="preserve">anyone who has attended </w:t>
      </w:r>
      <w:r w:rsidR="006E75BB" w:rsidRPr="006E75BB">
        <w:rPr>
          <w:rFonts w:asciiTheme="minorBidi" w:hAnsiTheme="minorBidi" w:cstheme="minorBidi"/>
          <w:color w:val="000000"/>
          <w:sz w:val="22"/>
          <w:szCs w:val="22"/>
        </w:rPr>
        <w:t>Enquiry &amp; Reporting (Research) Banner training.</w:t>
      </w:r>
      <w:r w:rsidR="006E75BB">
        <w:rPr>
          <w:rFonts w:asciiTheme="minorBidi" w:hAnsiTheme="minorBidi" w:cstheme="minorBidi"/>
          <w:color w:val="000000"/>
          <w:sz w:val="22"/>
          <w:szCs w:val="22"/>
        </w:rPr>
        <w:t xml:space="preserve">  Alternatively you may view</w:t>
      </w:r>
      <w:r w:rsidR="004411FA">
        <w:rPr>
          <w:rFonts w:asciiTheme="minorBidi" w:hAnsiTheme="minorBidi" w:cstheme="minorBidi"/>
          <w:color w:val="000000"/>
          <w:sz w:val="22"/>
          <w:szCs w:val="22"/>
        </w:rPr>
        <w:t xml:space="preserve"> your data from ODBC, Argos or </w:t>
      </w:r>
      <w:r w:rsidR="006E75BB">
        <w:rPr>
          <w:rFonts w:asciiTheme="minorBidi" w:hAnsiTheme="minorBidi" w:cstheme="minorBidi"/>
          <w:color w:val="000000"/>
          <w:sz w:val="22"/>
          <w:szCs w:val="22"/>
        </w:rPr>
        <w:t>GRAD.</w:t>
      </w:r>
    </w:p>
    <w:p w:rsidR="00284C10" w:rsidRDefault="00284C10" w:rsidP="008F4120">
      <w:pPr>
        <w:ind w:left="-340"/>
        <w:rPr>
          <w:rFonts w:ascii="Arial" w:hAnsi="Arial" w:cs="Arial"/>
          <w:sz w:val="22"/>
          <w:szCs w:val="22"/>
        </w:rPr>
      </w:pPr>
    </w:p>
    <w:p w:rsidR="008F4120" w:rsidRPr="004402DB" w:rsidRDefault="008F4120" w:rsidP="00866470">
      <w:pPr>
        <w:ind w:left="-340"/>
        <w:rPr>
          <w:rFonts w:ascii="Arial" w:hAnsi="Arial" w:cs="Arial"/>
          <w:sz w:val="22"/>
          <w:szCs w:val="22"/>
        </w:rPr>
      </w:pPr>
      <w:r w:rsidRPr="000B5145">
        <w:rPr>
          <w:rFonts w:ascii="Arial" w:hAnsi="Arial" w:cs="Arial"/>
          <w:sz w:val="22"/>
          <w:szCs w:val="22"/>
        </w:rPr>
        <w:t>Sc</w:t>
      </w:r>
      <w:r>
        <w:rPr>
          <w:rFonts w:ascii="Arial" w:hAnsi="Arial" w:cs="Arial"/>
          <w:sz w:val="22"/>
          <w:szCs w:val="22"/>
        </w:rPr>
        <w:t>hools do not have to return registration reports to</w:t>
      </w:r>
      <w:r w:rsidRPr="000B5145">
        <w:rPr>
          <w:rFonts w:ascii="Arial" w:hAnsi="Arial" w:cs="Arial"/>
          <w:sz w:val="22"/>
          <w:szCs w:val="22"/>
        </w:rPr>
        <w:t xml:space="preserve"> </w:t>
      </w:r>
      <w:r>
        <w:rPr>
          <w:rFonts w:ascii="Arial" w:hAnsi="Arial" w:cs="Arial"/>
          <w:sz w:val="22"/>
          <w:szCs w:val="22"/>
        </w:rPr>
        <w:t>PGR</w:t>
      </w:r>
      <w:r w:rsidR="00181206">
        <w:rPr>
          <w:rFonts w:ascii="Arial" w:hAnsi="Arial" w:cs="Arial"/>
          <w:sz w:val="22"/>
          <w:szCs w:val="22"/>
        </w:rPr>
        <w:t>O</w:t>
      </w:r>
      <w:r w:rsidR="000956E4">
        <w:rPr>
          <w:rFonts w:ascii="Arial" w:hAnsi="Arial" w:cs="Arial"/>
          <w:sz w:val="22"/>
          <w:szCs w:val="22"/>
        </w:rPr>
        <w:t xml:space="preserve">.  </w:t>
      </w:r>
      <w:r w:rsidR="00333CB1">
        <w:rPr>
          <w:rFonts w:ascii="Arial" w:hAnsi="Arial" w:cs="Arial"/>
          <w:sz w:val="22"/>
          <w:szCs w:val="22"/>
        </w:rPr>
        <w:t>If there is a change which means a new offer letter is needed</w:t>
      </w:r>
      <w:r w:rsidR="003D0BDF">
        <w:rPr>
          <w:rFonts w:ascii="Arial" w:hAnsi="Arial" w:cs="Arial"/>
          <w:sz w:val="22"/>
          <w:szCs w:val="22"/>
        </w:rPr>
        <w:t xml:space="preserve"> because of a change of programme </w:t>
      </w:r>
      <w:r w:rsidR="00333CB1">
        <w:rPr>
          <w:rFonts w:ascii="Arial" w:hAnsi="Arial" w:cs="Arial"/>
          <w:sz w:val="22"/>
          <w:szCs w:val="22"/>
        </w:rPr>
        <w:t xml:space="preserve">then you should contact </w:t>
      </w:r>
      <w:hyperlink r:id="rId19" w:history="1">
        <w:r w:rsidR="00333CB1" w:rsidRPr="00CF0281">
          <w:rPr>
            <w:rStyle w:val="Hyperlink"/>
            <w:rFonts w:ascii="Arial" w:hAnsi="Arial" w:cs="Arial"/>
            <w:sz w:val="22"/>
            <w:szCs w:val="22"/>
          </w:rPr>
          <w:t>rp_applications@adm.leeds.ac.uk</w:t>
        </w:r>
      </w:hyperlink>
      <w:r w:rsidR="00333CB1">
        <w:rPr>
          <w:rFonts w:ascii="Arial" w:hAnsi="Arial" w:cs="Arial"/>
          <w:sz w:val="22"/>
          <w:szCs w:val="22"/>
        </w:rPr>
        <w:t xml:space="preserve"> to ask for this change. You should not tell </w:t>
      </w:r>
      <w:r w:rsidR="003D0BDF">
        <w:rPr>
          <w:rFonts w:ascii="Arial" w:hAnsi="Arial" w:cs="Arial"/>
          <w:sz w:val="22"/>
          <w:szCs w:val="22"/>
        </w:rPr>
        <w:t>PGR</w:t>
      </w:r>
      <w:r w:rsidR="00333CB1">
        <w:rPr>
          <w:rFonts w:ascii="Arial" w:hAnsi="Arial" w:cs="Arial"/>
          <w:sz w:val="22"/>
          <w:szCs w:val="22"/>
        </w:rPr>
        <w:t xml:space="preserve">s to register until this change is made. </w:t>
      </w:r>
      <w:r w:rsidR="003D0BDF">
        <w:rPr>
          <w:rFonts w:ascii="Arial" w:hAnsi="Arial" w:cs="Arial"/>
          <w:sz w:val="22"/>
          <w:szCs w:val="22"/>
        </w:rPr>
        <w:t>PGRs can register if there is a change to supervisor or thesis title to be made.</w:t>
      </w:r>
    </w:p>
    <w:p w:rsidR="008F4120" w:rsidRPr="004402DB" w:rsidRDefault="008F4120" w:rsidP="008F4120">
      <w:pPr>
        <w:ind w:left="-340"/>
        <w:rPr>
          <w:rFonts w:ascii="Arial" w:hAnsi="Arial" w:cs="Arial"/>
          <w:sz w:val="22"/>
          <w:szCs w:val="22"/>
        </w:rPr>
      </w:pPr>
    </w:p>
    <w:p w:rsidR="00181206" w:rsidRDefault="008F4120" w:rsidP="004402DB">
      <w:pPr>
        <w:ind w:left="-340"/>
        <w:rPr>
          <w:rFonts w:ascii="Arial" w:hAnsi="Arial" w:cs="Arial"/>
          <w:sz w:val="22"/>
          <w:szCs w:val="22"/>
        </w:rPr>
      </w:pPr>
      <w:r w:rsidRPr="000B5145">
        <w:rPr>
          <w:rFonts w:ascii="Arial" w:hAnsi="Arial" w:cs="Arial"/>
          <w:sz w:val="22"/>
          <w:szCs w:val="22"/>
        </w:rPr>
        <w:t xml:space="preserve">NB if a </w:t>
      </w:r>
      <w:r w:rsidR="003D0BDF">
        <w:rPr>
          <w:rFonts w:ascii="Arial" w:hAnsi="Arial" w:cs="Arial"/>
          <w:sz w:val="22"/>
          <w:szCs w:val="22"/>
        </w:rPr>
        <w:t>PGR</w:t>
      </w:r>
      <w:r w:rsidRPr="000B5145">
        <w:rPr>
          <w:rFonts w:ascii="Arial" w:hAnsi="Arial" w:cs="Arial"/>
          <w:sz w:val="22"/>
          <w:szCs w:val="22"/>
        </w:rPr>
        <w:t xml:space="preserve"> </w:t>
      </w:r>
      <w:r w:rsidRPr="007B322A">
        <w:rPr>
          <w:rFonts w:ascii="Arial" w:hAnsi="Arial" w:cs="Arial"/>
          <w:sz w:val="22"/>
          <w:szCs w:val="22"/>
        </w:rPr>
        <w:t>has accepted their place but a registration report has not yet been sent to you</w:t>
      </w:r>
      <w:r w:rsidR="004402DB">
        <w:rPr>
          <w:rFonts w:ascii="Arial" w:hAnsi="Arial" w:cs="Arial"/>
          <w:sz w:val="22"/>
          <w:szCs w:val="22"/>
        </w:rPr>
        <w:t>, the</w:t>
      </w:r>
      <w:r>
        <w:rPr>
          <w:rFonts w:ascii="Arial" w:hAnsi="Arial" w:cs="Arial"/>
          <w:sz w:val="22"/>
          <w:szCs w:val="22"/>
        </w:rPr>
        <w:t xml:space="preserve"> </w:t>
      </w:r>
      <w:r w:rsidR="003D0BDF">
        <w:rPr>
          <w:rFonts w:ascii="Arial" w:hAnsi="Arial" w:cs="Arial"/>
          <w:sz w:val="22"/>
          <w:szCs w:val="22"/>
        </w:rPr>
        <w:t>PGR</w:t>
      </w:r>
      <w:r w:rsidR="004402DB">
        <w:rPr>
          <w:rFonts w:ascii="Arial" w:hAnsi="Arial" w:cs="Arial"/>
          <w:sz w:val="22"/>
          <w:szCs w:val="22"/>
        </w:rPr>
        <w:t xml:space="preserve"> is</w:t>
      </w:r>
      <w:r>
        <w:rPr>
          <w:rFonts w:ascii="Arial" w:hAnsi="Arial" w:cs="Arial"/>
          <w:sz w:val="22"/>
          <w:szCs w:val="22"/>
        </w:rPr>
        <w:t xml:space="preserve"> still </w:t>
      </w:r>
      <w:r w:rsidR="00284C10">
        <w:rPr>
          <w:rFonts w:ascii="Arial" w:hAnsi="Arial" w:cs="Arial"/>
          <w:sz w:val="22"/>
          <w:szCs w:val="22"/>
        </w:rPr>
        <w:t xml:space="preserve">able </w:t>
      </w:r>
      <w:r w:rsidRPr="007B322A">
        <w:rPr>
          <w:rFonts w:ascii="Arial" w:hAnsi="Arial" w:cs="Arial"/>
          <w:sz w:val="22"/>
          <w:szCs w:val="22"/>
        </w:rPr>
        <w:t xml:space="preserve">to </w:t>
      </w:r>
      <w:r w:rsidR="00333CB1">
        <w:rPr>
          <w:rFonts w:ascii="Arial" w:hAnsi="Arial" w:cs="Arial"/>
          <w:sz w:val="22"/>
          <w:szCs w:val="22"/>
        </w:rPr>
        <w:t>register</w:t>
      </w:r>
      <w:r w:rsidRPr="007B322A">
        <w:rPr>
          <w:rFonts w:ascii="Arial" w:hAnsi="Arial" w:cs="Arial"/>
          <w:sz w:val="22"/>
          <w:szCs w:val="22"/>
        </w:rPr>
        <w:t xml:space="preserve">.  </w:t>
      </w:r>
      <w:r>
        <w:rPr>
          <w:rFonts w:ascii="Arial" w:hAnsi="Arial" w:cs="Arial"/>
          <w:sz w:val="22"/>
          <w:szCs w:val="22"/>
        </w:rPr>
        <w:t>The</w:t>
      </w:r>
      <w:r w:rsidRPr="007B322A">
        <w:rPr>
          <w:rFonts w:ascii="Arial" w:hAnsi="Arial" w:cs="Arial"/>
          <w:sz w:val="22"/>
          <w:szCs w:val="22"/>
        </w:rPr>
        <w:t xml:space="preserve"> 06 </w:t>
      </w:r>
      <w:r>
        <w:rPr>
          <w:rFonts w:ascii="Arial" w:hAnsi="Arial" w:cs="Arial"/>
          <w:sz w:val="22"/>
          <w:szCs w:val="22"/>
        </w:rPr>
        <w:t xml:space="preserve">(accept) </w:t>
      </w:r>
      <w:r w:rsidRPr="007B322A">
        <w:rPr>
          <w:rFonts w:ascii="Arial" w:hAnsi="Arial" w:cs="Arial"/>
          <w:sz w:val="22"/>
          <w:szCs w:val="22"/>
        </w:rPr>
        <w:t>code in S</w:t>
      </w:r>
      <w:r>
        <w:rPr>
          <w:rFonts w:ascii="Arial" w:hAnsi="Arial" w:cs="Arial"/>
          <w:sz w:val="22"/>
          <w:szCs w:val="22"/>
        </w:rPr>
        <w:t>AA</w:t>
      </w:r>
      <w:r w:rsidRPr="007B322A">
        <w:rPr>
          <w:rFonts w:ascii="Arial" w:hAnsi="Arial" w:cs="Arial"/>
          <w:sz w:val="22"/>
          <w:szCs w:val="22"/>
        </w:rPr>
        <w:t>DCRV triggers the registration record</w:t>
      </w:r>
      <w:r>
        <w:rPr>
          <w:rFonts w:ascii="Arial" w:hAnsi="Arial" w:cs="Arial"/>
          <w:sz w:val="22"/>
          <w:szCs w:val="22"/>
        </w:rPr>
        <w:t xml:space="preserve"> </w:t>
      </w:r>
      <w:r w:rsidR="00333CB1">
        <w:rPr>
          <w:rFonts w:ascii="Arial" w:hAnsi="Arial" w:cs="Arial"/>
          <w:sz w:val="22"/>
          <w:szCs w:val="22"/>
        </w:rPr>
        <w:t xml:space="preserve">overnight which means the </w:t>
      </w:r>
      <w:r w:rsidR="003D0BDF">
        <w:rPr>
          <w:rFonts w:ascii="Arial" w:hAnsi="Arial" w:cs="Arial"/>
          <w:sz w:val="22"/>
          <w:szCs w:val="22"/>
        </w:rPr>
        <w:t>PGR</w:t>
      </w:r>
      <w:r w:rsidR="00333CB1">
        <w:rPr>
          <w:rFonts w:ascii="Arial" w:hAnsi="Arial" w:cs="Arial"/>
          <w:sz w:val="22"/>
          <w:szCs w:val="22"/>
        </w:rPr>
        <w:t xml:space="preserve"> can register the day after SAADCRV has been updated</w:t>
      </w:r>
      <w:r w:rsidR="00AA1E1D">
        <w:rPr>
          <w:rFonts w:ascii="Arial" w:hAnsi="Arial" w:cs="Arial"/>
          <w:sz w:val="22"/>
          <w:szCs w:val="22"/>
        </w:rPr>
        <w:t>.</w:t>
      </w:r>
      <w:r>
        <w:rPr>
          <w:rFonts w:ascii="Arial" w:hAnsi="Arial" w:cs="Arial"/>
          <w:sz w:val="22"/>
          <w:szCs w:val="22"/>
        </w:rPr>
        <w:t xml:space="preserve">  </w:t>
      </w:r>
    </w:p>
    <w:p w:rsidR="00333CB1" w:rsidRDefault="00333CB1" w:rsidP="00690FF4">
      <w:pPr>
        <w:tabs>
          <w:tab w:val="left" w:pos="910"/>
        </w:tabs>
        <w:ind w:left="-340"/>
        <w:rPr>
          <w:rFonts w:ascii="Arial" w:hAnsi="Arial" w:cs="Arial"/>
          <w:sz w:val="22"/>
          <w:szCs w:val="22"/>
        </w:rPr>
      </w:pPr>
    </w:p>
    <w:p w:rsidR="004D55FD" w:rsidRDefault="00284C10" w:rsidP="004D55FD">
      <w:pPr>
        <w:ind w:left="-340"/>
        <w:rPr>
          <w:rFonts w:ascii="Arial" w:hAnsi="Arial" w:cs="Arial"/>
          <w:sz w:val="22"/>
          <w:szCs w:val="22"/>
        </w:rPr>
      </w:pPr>
      <w:r>
        <w:rPr>
          <w:rFonts w:ascii="Arial" w:hAnsi="Arial" w:cs="Arial"/>
          <w:sz w:val="22"/>
          <w:szCs w:val="22"/>
        </w:rPr>
        <w:t xml:space="preserve">New </w:t>
      </w:r>
      <w:r w:rsidR="003D0BDF">
        <w:rPr>
          <w:rFonts w:ascii="Arial" w:hAnsi="Arial" w:cs="Arial"/>
          <w:sz w:val="22"/>
          <w:szCs w:val="22"/>
        </w:rPr>
        <w:t>PGR</w:t>
      </w:r>
      <w:r w:rsidR="004D55FD" w:rsidRPr="004D55FD">
        <w:rPr>
          <w:rFonts w:ascii="Arial" w:hAnsi="Arial" w:cs="Arial"/>
          <w:sz w:val="22"/>
          <w:szCs w:val="22"/>
        </w:rPr>
        <w:t xml:space="preserve">s should visit the School first (particularly if they are international </w:t>
      </w:r>
      <w:r w:rsidR="003D0BDF">
        <w:rPr>
          <w:rFonts w:ascii="Arial" w:hAnsi="Arial" w:cs="Arial"/>
          <w:sz w:val="22"/>
          <w:szCs w:val="22"/>
        </w:rPr>
        <w:t>PGR</w:t>
      </w:r>
      <w:r w:rsidR="004D55FD" w:rsidRPr="004D55FD">
        <w:rPr>
          <w:rFonts w:ascii="Arial" w:hAnsi="Arial" w:cs="Arial"/>
          <w:sz w:val="22"/>
          <w:szCs w:val="22"/>
        </w:rPr>
        <w:t xml:space="preserve">s) to </w:t>
      </w:r>
      <w:r w:rsidR="00333CB1">
        <w:rPr>
          <w:rFonts w:ascii="Arial" w:hAnsi="Arial" w:cs="Arial"/>
          <w:sz w:val="22"/>
          <w:szCs w:val="22"/>
        </w:rPr>
        <w:t>confirm that they intend to start study</w:t>
      </w:r>
      <w:r w:rsidR="004D55FD" w:rsidRPr="004D55FD">
        <w:rPr>
          <w:rFonts w:ascii="Arial" w:hAnsi="Arial" w:cs="Arial"/>
          <w:sz w:val="22"/>
          <w:szCs w:val="22"/>
        </w:rPr>
        <w:t xml:space="preserve">. </w:t>
      </w:r>
    </w:p>
    <w:p w:rsidR="004D55FD" w:rsidRDefault="004D55FD" w:rsidP="004D55FD">
      <w:pPr>
        <w:ind w:left="-340"/>
        <w:rPr>
          <w:rFonts w:ascii="Arial" w:hAnsi="Arial" w:cs="Arial"/>
          <w:sz w:val="22"/>
          <w:szCs w:val="22"/>
        </w:rPr>
      </w:pPr>
    </w:p>
    <w:p w:rsidR="004D55FD" w:rsidRPr="004D55FD" w:rsidRDefault="004D55FD" w:rsidP="004D55FD">
      <w:pPr>
        <w:ind w:left="-340"/>
        <w:rPr>
          <w:rFonts w:ascii="Arial" w:hAnsi="Arial" w:cs="Arial"/>
          <w:sz w:val="22"/>
          <w:szCs w:val="22"/>
        </w:rPr>
      </w:pPr>
      <w:r w:rsidRPr="00A35DB5">
        <w:rPr>
          <w:rFonts w:ascii="Arial" w:hAnsi="Arial" w:cs="Arial"/>
          <w:b/>
          <w:sz w:val="22"/>
          <w:szCs w:val="22"/>
        </w:rPr>
        <w:t xml:space="preserve">Whether or </w:t>
      </w:r>
      <w:r w:rsidR="00333CB1">
        <w:rPr>
          <w:rFonts w:ascii="Arial" w:hAnsi="Arial" w:cs="Arial"/>
          <w:b/>
          <w:sz w:val="22"/>
          <w:szCs w:val="22"/>
        </w:rPr>
        <w:t xml:space="preserve">not </w:t>
      </w:r>
      <w:r w:rsidR="003D0BDF">
        <w:rPr>
          <w:rFonts w:ascii="Arial" w:hAnsi="Arial" w:cs="Arial"/>
          <w:b/>
          <w:sz w:val="22"/>
          <w:szCs w:val="22"/>
        </w:rPr>
        <w:t>PGR</w:t>
      </w:r>
      <w:r>
        <w:rPr>
          <w:rFonts w:ascii="Arial" w:hAnsi="Arial" w:cs="Arial"/>
          <w:b/>
          <w:sz w:val="22"/>
          <w:szCs w:val="22"/>
        </w:rPr>
        <w:t>s</w:t>
      </w:r>
      <w:r w:rsidRPr="00A35DB5">
        <w:rPr>
          <w:rFonts w:ascii="Arial" w:hAnsi="Arial" w:cs="Arial"/>
          <w:b/>
          <w:sz w:val="22"/>
          <w:szCs w:val="22"/>
        </w:rPr>
        <w:t xml:space="preserve"> can proceed straight to on-line registration </w:t>
      </w:r>
      <w:r w:rsidR="00333CB1">
        <w:rPr>
          <w:rFonts w:ascii="Arial" w:hAnsi="Arial" w:cs="Arial"/>
          <w:b/>
          <w:sz w:val="22"/>
          <w:szCs w:val="22"/>
        </w:rPr>
        <w:t xml:space="preserve">depends </w:t>
      </w:r>
      <w:r w:rsidR="002A3E0A">
        <w:rPr>
          <w:rFonts w:ascii="Arial" w:hAnsi="Arial" w:cs="Arial"/>
          <w:b/>
          <w:sz w:val="22"/>
          <w:szCs w:val="22"/>
        </w:rPr>
        <w:t>on if</w:t>
      </w:r>
      <w:r w:rsidR="00FF447B">
        <w:rPr>
          <w:rFonts w:ascii="Arial" w:hAnsi="Arial" w:cs="Arial"/>
          <w:b/>
          <w:sz w:val="22"/>
          <w:szCs w:val="22"/>
        </w:rPr>
        <w:t xml:space="preserve"> they need to visit the </w:t>
      </w:r>
      <w:r w:rsidR="003D0BDF">
        <w:rPr>
          <w:rFonts w:ascii="Arial" w:hAnsi="Arial" w:cs="Arial"/>
          <w:b/>
          <w:sz w:val="22"/>
          <w:szCs w:val="22"/>
        </w:rPr>
        <w:t>PGR</w:t>
      </w:r>
      <w:r w:rsidR="00FF447B">
        <w:rPr>
          <w:rFonts w:ascii="Arial" w:hAnsi="Arial" w:cs="Arial"/>
          <w:b/>
          <w:sz w:val="22"/>
          <w:szCs w:val="22"/>
        </w:rPr>
        <w:t xml:space="preserve"> Services Centre </w:t>
      </w:r>
      <w:r w:rsidRPr="00A35DB5">
        <w:rPr>
          <w:rFonts w:ascii="Arial" w:hAnsi="Arial" w:cs="Arial"/>
          <w:b/>
          <w:sz w:val="22"/>
          <w:szCs w:val="22"/>
        </w:rPr>
        <w:t xml:space="preserve">to show </w:t>
      </w:r>
      <w:r w:rsidR="00333CB1">
        <w:rPr>
          <w:rFonts w:ascii="Arial" w:hAnsi="Arial" w:cs="Arial"/>
          <w:b/>
          <w:sz w:val="22"/>
          <w:szCs w:val="22"/>
        </w:rPr>
        <w:t>a</w:t>
      </w:r>
      <w:r w:rsidR="00333CB1" w:rsidRPr="00A35DB5">
        <w:rPr>
          <w:rFonts w:ascii="Arial" w:hAnsi="Arial" w:cs="Arial"/>
          <w:b/>
          <w:sz w:val="22"/>
          <w:szCs w:val="22"/>
        </w:rPr>
        <w:t xml:space="preserve">cademic </w:t>
      </w:r>
      <w:r w:rsidRPr="00A35DB5">
        <w:rPr>
          <w:rFonts w:ascii="Arial" w:hAnsi="Arial" w:cs="Arial"/>
          <w:b/>
          <w:sz w:val="22"/>
          <w:szCs w:val="22"/>
        </w:rPr>
        <w:t xml:space="preserve">or English </w:t>
      </w:r>
      <w:r w:rsidR="00333CB1">
        <w:rPr>
          <w:rFonts w:ascii="Arial" w:hAnsi="Arial" w:cs="Arial"/>
          <w:b/>
          <w:sz w:val="22"/>
          <w:szCs w:val="22"/>
        </w:rPr>
        <w:t>l</w:t>
      </w:r>
      <w:r w:rsidR="00333CB1" w:rsidRPr="00A35DB5">
        <w:rPr>
          <w:rFonts w:ascii="Arial" w:hAnsi="Arial" w:cs="Arial"/>
          <w:b/>
          <w:sz w:val="22"/>
          <w:szCs w:val="22"/>
        </w:rPr>
        <w:t xml:space="preserve">anguage </w:t>
      </w:r>
      <w:r w:rsidRPr="00A35DB5">
        <w:rPr>
          <w:rFonts w:ascii="Arial" w:hAnsi="Arial" w:cs="Arial"/>
          <w:b/>
          <w:sz w:val="22"/>
          <w:szCs w:val="22"/>
        </w:rPr>
        <w:t>qualifications and/or provide evidence that a sponsor is paying fees</w:t>
      </w:r>
      <w:r w:rsidR="00FF447B">
        <w:rPr>
          <w:rFonts w:ascii="Arial" w:hAnsi="Arial" w:cs="Arial"/>
          <w:b/>
          <w:sz w:val="22"/>
          <w:szCs w:val="22"/>
        </w:rPr>
        <w:t>.  With regards to qualifications</w:t>
      </w:r>
      <w:r w:rsidR="0071630E">
        <w:rPr>
          <w:rFonts w:ascii="Arial" w:hAnsi="Arial" w:cs="Arial"/>
          <w:b/>
          <w:sz w:val="22"/>
          <w:szCs w:val="22"/>
        </w:rPr>
        <w:t xml:space="preserve">, </w:t>
      </w:r>
      <w:r w:rsidR="003D0BDF">
        <w:rPr>
          <w:rFonts w:ascii="Arial" w:hAnsi="Arial" w:cs="Arial"/>
          <w:b/>
          <w:sz w:val="22"/>
          <w:szCs w:val="22"/>
        </w:rPr>
        <w:t>PGR</w:t>
      </w:r>
      <w:r w:rsidR="0071630E">
        <w:rPr>
          <w:rFonts w:ascii="Arial" w:hAnsi="Arial" w:cs="Arial"/>
          <w:b/>
          <w:sz w:val="22"/>
          <w:szCs w:val="22"/>
        </w:rPr>
        <w:t>s should</w:t>
      </w:r>
      <w:r w:rsidR="00FF447B">
        <w:rPr>
          <w:rFonts w:ascii="Arial" w:hAnsi="Arial" w:cs="Arial"/>
          <w:b/>
          <w:sz w:val="22"/>
          <w:szCs w:val="22"/>
        </w:rPr>
        <w:t>:</w:t>
      </w:r>
    </w:p>
    <w:p w:rsidR="004D55FD" w:rsidRPr="00A35DB5" w:rsidRDefault="00333CB1" w:rsidP="004D55FD">
      <w:pPr>
        <w:spacing w:before="100" w:beforeAutospacing="1" w:after="100" w:afterAutospacing="1"/>
        <w:jc w:val="both"/>
        <w:rPr>
          <w:rFonts w:ascii="Arial" w:hAnsi="Arial" w:cs="Arial"/>
          <w:b/>
          <w:sz w:val="22"/>
          <w:szCs w:val="22"/>
        </w:rPr>
      </w:pPr>
      <w:r>
        <w:rPr>
          <w:rFonts w:ascii="Arial" w:hAnsi="Arial" w:cs="Arial"/>
          <w:b/>
          <w:sz w:val="22"/>
          <w:szCs w:val="22"/>
        </w:rPr>
        <w:t>R</w:t>
      </w:r>
      <w:r w:rsidR="004D55FD" w:rsidRPr="00A35DB5">
        <w:rPr>
          <w:rFonts w:ascii="Arial" w:hAnsi="Arial" w:cs="Arial"/>
          <w:b/>
          <w:sz w:val="22"/>
          <w:szCs w:val="22"/>
        </w:rPr>
        <w:t>efer to the</w:t>
      </w:r>
      <w:r>
        <w:rPr>
          <w:rFonts w:ascii="Arial" w:hAnsi="Arial" w:cs="Arial"/>
          <w:b/>
          <w:sz w:val="22"/>
          <w:szCs w:val="22"/>
        </w:rPr>
        <w:t>ir latest offer letter</w:t>
      </w:r>
      <w:r w:rsidR="004D55FD" w:rsidRPr="00A35DB5">
        <w:rPr>
          <w:rFonts w:ascii="Arial" w:hAnsi="Arial" w:cs="Arial"/>
          <w:b/>
          <w:sz w:val="22"/>
          <w:szCs w:val="22"/>
        </w:rPr>
        <w:t xml:space="preserve">. </w:t>
      </w:r>
    </w:p>
    <w:p w:rsidR="004D55FD" w:rsidRPr="00A35DB5" w:rsidRDefault="004D55FD" w:rsidP="00535BD9">
      <w:pPr>
        <w:tabs>
          <w:tab w:val="num" w:pos="851"/>
        </w:tabs>
        <w:spacing w:before="100" w:beforeAutospacing="1" w:after="100" w:afterAutospacing="1"/>
        <w:ind w:right="85"/>
        <w:jc w:val="both"/>
        <w:rPr>
          <w:rFonts w:ascii="Arial" w:hAnsi="Arial" w:cs="Arial"/>
          <w:sz w:val="22"/>
          <w:szCs w:val="22"/>
        </w:rPr>
      </w:pPr>
      <w:r w:rsidRPr="00A35DB5">
        <w:rPr>
          <w:rFonts w:ascii="Arial" w:hAnsi="Arial" w:cs="Arial"/>
          <w:bCs/>
          <w:sz w:val="22"/>
          <w:szCs w:val="22"/>
        </w:rPr>
        <w:t xml:space="preserve">a) If this letter states </w:t>
      </w:r>
      <w:r w:rsidR="00333CB1">
        <w:rPr>
          <w:rFonts w:ascii="Arial" w:hAnsi="Arial" w:cs="Arial"/>
          <w:bCs/>
          <w:sz w:val="22"/>
          <w:szCs w:val="22"/>
        </w:rPr>
        <w:t>“</w:t>
      </w:r>
      <w:r w:rsidR="00333CB1" w:rsidRPr="00535BD9">
        <w:rPr>
          <w:rFonts w:ascii="Arial" w:hAnsi="Arial" w:cs="Arial"/>
          <w:b/>
          <w:bCs/>
          <w:sz w:val="22"/>
          <w:szCs w:val="22"/>
        </w:rPr>
        <w:t>Unconditional Offer</w:t>
      </w:r>
      <w:r w:rsidR="00333CB1">
        <w:rPr>
          <w:rFonts w:ascii="Arial" w:hAnsi="Arial" w:cs="Arial"/>
          <w:bCs/>
          <w:sz w:val="22"/>
          <w:szCs w:val="22"/>
        </w:rPr>
        <w:t>”</w:t>
      </w:r>
      <w:r w:rsidRPr="00A35DB5">
        <w:rPr>
          <w:rFonts w:ascii="Arial" w:hAnsi="Arial" w:cs="Arial"/>
          <w:bCs/>
          <w:sz w:val="22"/>
          <w:szCs w:val="22"/>
        </w:rPr>
        <w:t xml:space="preserve"> and</w:t>
      </w:r>
      <w:r w:rsidR="001C4504">
        <w:rPr>
          <w:rFonts w:ascii="Arial" w:hAnsi="Arial" w:cs="Arial"/>
          <w:bCs/>
          <w:sz w:val="22"/>
          <w:szCs w:val="22"/>
        </w:rPr>
        <w:t xml:space="preserve"> </w:t>
      </w:r>
      <w:r w:rsidRPr="00A35DB5">
        <w:rPr>
          <w:rFonts w:ascii="Arial" w:hAnsi="Arial" w:cs="Arial"/>
          <w:bCs/>
          <w:sz w:val="22"/>
          <w:szCs w:val="22"/>
        </w:rPr>
        <w:t xml:space="preserve">does not say </w:t>
      </w:r>
      <w:r w:rsidR="00333CB1">
        <w:rPr>
          <w:rFonts w:ascii="Arial" w:hAnsi="Arial" w:cs="Arial"/>
          <w:bCs/>
          <w:sz w:val="22"/>
          <w:szCs w:val="22"/>
        </w:rPr>
        <w:t xml:space="preserve">that registration is subject to final verification of original supporting documents then the </w:t>
      </w:r>
      <w:r w:rsidR="003D0BDF">
        <w:rPr>
          <w:rFonts w:ascii="Arial" w:hAnsi="Arial" w:cs="Arial"/>
          <w:bCs/>
          <w:sz w:val="22"/>
          <w:szCs w:val="22"/>
        </w:rPr>
        <w:t>PGR</w:t>
      </w:r>
      <w:r w:rsidR="00333CB1">
        <w:rPr>
          <w:rFonts w:ascii="Arial" w:hAnsi="Arial" w:cs="Arial"/>
          <w:bCs/>
          <w:sz w:val="22"/>
          <w:szCs w:val="22"/>
        </w:rPr>
        <w:t xml:space="preserve"> can</w:t>
      </w:r>
      <w:r>
        <w:rPr>
          <w:rFonts w:ascii="Arial" w:hAnsi="Arial" w:cs="Arial"/>
          <w:bCs/>
          <w:sz w:val="22"/>
          <w:szCs w:val="22"/>
        </w:rPr>
        <w:t xml:space="preserve"> </w:t>
      </w:r>
      <w:r w:rsidR="00333CB1">
        <w:rPr>
          <w:rFonts w:ascii="Arial" w:hAnsi="Arial" w:cs="Arial"/>
          <w:color w:val="000000"/>
          <w:sz w:val="22"/>
          <w:szCs w:val="22"/>
        </w:rPr>
        <w:t xml:space="preserve">register online. </w:t>
      </w:r>
      <w:r w:rsidR="00333CB1">
        <w:rPr>
          <w:rFonts w:ascii="Arial" w:hAnsi="Arial" w:cs="Arial"/>
          <w:sz w:val="22"/>
          <w:szCs w:val="22"/>
        </w:rPr>
        <w:t xml:space="preserve">Once the </w:t>
      </w:r>
      <w:r w:rsidR="003D0BDF">
        <w:rPr>
          <w:rFonts w:ascii="Arial" w:hAnsi="Arial" w:cs="Arial"/>
          <w:sz w:val="22"/>
          <w:szCs w:val="22"/>
        </w:rPr>
        <w:t>PGR</w:t>
      </w:r>
      <w:r w:rsidR="00333CB1">
        <w:rPr>
          <w:rFonts w:ascii="Arial" w:hAnsi="Arial" w:cs="Arial"/>
          <w:sz w:val="22"/>
          <w:szCs w:val="22"/>
        </w:rPr>
        <w:t xml:space="preserve"> has completed</w:t>
      </w:r>
      <w:r w:rsidRPr="00A35DB5">
        <w:rPr>
          <w:rFonts w:ascii="Arial" w:hAnsi="Arial" w:cs="Arial"/>
          <w:sz w:val="22"/>
          <w:szCs w:val="22"/>
        </w:rPr>
        <w:t xml:space="preserve"> registration</w:t>
      </w:r>
      <w:r>
        <w:rPr>
          <w:rFonts w:ascii="Arial" w:hAnsi="Arial" w:cs="Arial"/>
          <w:sz w:val="22"/>
          <w:szCs w:val="22"/>
        </w:rPr>
        <w:t>,</w:t>
      </w:r>
      <w:r w:rsidRPr="00A35DB5">
        <w:rPr>
          <w:rFonts w:ascii="Arial" w:hAnsi="Arial" w:cs="Arial"/>
          <w:sz w:val="22"/>
          <w:szCs w:val="22"/>
        </w:rPr>
        <w:t xml:space="preserve"> a Registration Certificate will be displayed on screen. An email will also be sent to </w:t>
      </w:r>
      <w:r>
        <w:rPr>
          <w:rFonts w:ascii="Arial" w:hAnsi="Arial" w:cs="Arial"/>
          <w:sz w:val="22"/>
          <w:szCs w:val="22"/>
        </w:rPr>
        <w:t xml:space="preserve">their </w:t>
      </w:r>
      <w:r w:rsidRPr="00A35DB5">
        <w:rPr>
          <w:rFonts w:ascii="Arial" w:hAnsi="Arial" w:cs="Arial"/>
          <w:sz w:val="22"/>
          <w:szCs w:val="22"/>
        </w:rPr>
        <w:t>Unive</w:t>
      </w:r>
      <w:r w:rsidR="00115487">
        <w:rPr>
          <w:rFonts w:ascii="Arial" w:hAnsi="Arial" w:cs="Arial"/>
          <w:sz w:val="22"/>
          <w:szCs w:val="22"/>
        </w:rPr>
        <w:t>rsity Webmail account.</w:t>
      </w:r>
    </w:p>
    <w:p w:rsidR="000956E4" w:rsidRDefault="00196732" w:rsidP="000956E4">
      <w:pPr>
        <w:spacing w:before="100" w:beforeAutospacing="1" w:after="100" w:afterAutospacing="1"/>
        <w:jc w:val="both"/>
        <w:rPr>
          <w:rFonts w:ascii="Arial" w:hAnsi="Arial" w:cs="Arial"/>
          <w:b/>
          <w:sz w:val="22"/>
          <w:szCs w:val="22"/>
          <w:u w:val="single"/>
        </w:rPr>
      </w:pPr>
      <w:r>
        <w:rPr>
          <w:rFonts w:ascii="Arial" w:hAnsi="Arial" w:cs="Arial"/>
          <w:b/>
          <w:sz w:val="22"/>
          <w:szCs w:val="22"/>
        </w:rPr>
        <w:t>b)</w:t>
      </w:r>
      <w:r w:rsidR="004D55FD" w:rsidRPr="00A35DB5">
        <w:rPr>
          <w:rFonts w:ascii="Arial" w:hAnsi="Arial" w:cs="Arial"/>
          <w:b/>
          <w:sz w:val="22"/>
          <w:szCs w:val="22"/>
        </w:rPr>
        <w:t xml:space="preserve">  If the offer letter </w:t>
      </w:r>
      <w:r w:rsidRPr="00A35DB5">
        <w:rPr>
          <w:rFonts w:ascii="Arial" w:hAnsi="Arial" w:cs="Arial"/>
          <w:b/>
          <w:sz w:val="22"/>
          <w:szCs w:val="22"/>
        </w:rPr>
        <w:t>states</w:t>
      </w:r>
      <w:r>
        <w:rPr>
          <w:rFonts w:ascii="Arial" w:hAnsi="Arial" w:cs="Arial"/>
          <w:b/>
          <w:sz w:val="22"/>
          <w:szCs w:val="22"/>
        </w:rPr>
        <w:t xml:space="preserve"> “Unconditional offer” but this is subject to final verification of original supporting documents</w:t>
      </w:r>
      <w:r>
        <w:rPr>
          <w:rFonts w:ascii="Arial" w:hAnsi="Arial" w:cs="Arial"/>
          <w:b/>
          <w:sz w:val="22"/>
          <w:szCs w:val="22"/>
          <w:u w:val="single"/>
        </w:rPr>
        <w:t xml:space="preserve"> or does not state that it is unconditional this means that the </w:t>
      </w:r>
      <w:r w:rsidR="003D0BDF">
        <w:rPr>
          <w:rFonts w:ascii="Arial" w:hAnsi="Arial" w:cs="Arial"/>
          <w:b/>
          <w:sz w:val="22"/>
          <w:szCs w:val="22"/>
          <w:u w:val="single"/>
        </w:rPr>
        <w:t>PGR</w:t>
      </w:r>
      <w:r>
        <w:rPr>
          <w:rFonts w:ascii="Arial" w:hAnsi="Arial" w:cs="Arial"/>
          <w:b/>
          <w:sz w:val="22"/>
          <w:szCs w:val="22"/>
          <w:u w:val="single"/>
        </w:rPr>
        <w:t xml:space="preserve"> is required to provide evidence of meeting the academic requirements of the offer. </w:t>
      </w:r>
      <w:r w:rsidR="00115487">
        <w:rPr>
          <w:rFonts w:ascii="Arial" w:hAnsi="Arial" w:cs="Arial"/>
          <w:b/>
          <w:sz w:val="22"/>
          <w:szCs w:val="22"/>
          <w:u w:val="single"/>
        </w:rPr>
        <w:t xml:space="preserve"> </w:t>
      </w:r>
      <w:r w:rsidR="00115487" w:rsidRPr="00115487">
        <w:rPr>
          <w:rFonts w:ascii="Arial" w:hAnsi="Arial" w:cs="Arial"/>
          <w:b/>
          <w:sz w:val="22"/>
          <w:szCs w:val="22"/>
        </w:rPr>
        <w:t xml:space="preserve">There will be </w:t>
      </w:r>
      <w:r w:rsidR="00447112">
        <w:rPr>
          <w:rFonts w:ascii="Arial" w:hAnsi="Arial" w:cs="Arial"/>
          <w:b/>
          <w:sz w:val="22"/>
          <w:szCs w:val="22"/>
        </w:rPr>
        <w:t>a</w:t>
      </w:r>
      <w:r w:rsidR="00115487" w:rsidRPr="00115487">
        <w:rPr>
          <w:rFonts w:ascii="Arial" w:hAnsi="Arial" w:cs="Arial"/>
          <w:b/>
          <w:sz w:val="22"/>
          <w:szCs w:val="22"/>
        </w:rPr>
        <w:t xml:space="preserve"> hold on the record</w:t>
      </w:r>
    </w:p>
    <w:p w:rsidR="004D55FD" w:rsidRPr="00BC4B8D" w:rsidRDefault="003D0BDF" w:rsidP="003D0BDF">
      <w:pPr>
        <w:spacing w:before="100" w:beforeAutospacing="1" w:after="100" w:afterAutospacing="1"/>
        <w:jc w:val="both"/>
        <w:rPr>
          <w:rFonts w:ascii="Arial" w:hAnsi="Arial" w:cs="Arial"/>
          <w:sz w:val="22"/>
          <w:szCs w:val="22"/>
        </w:rPr>
      </w:pPr>
      <w:r>
        <w:rPr>
          <w:rFonts w:ascii="Arial" w:hAnsi="Arial" w:cs="Arial"/>
          <w:sz w:val="22"/>
          <w:szCs w:val="22"/>
        </w:rPr>
        <w:t>PGR</w:t>
      </w:r>
      <w:r w:rsidR="004D55FD" w:rsidRPr="00BC4B8D">
        <w:rPr>
          <w:rFonts w:ascii="Arial" w:hAnsi="Arial" w:cs="Arial"/>
          <w:sz w:val="22"/>
          <w:szCs w:val="22"/>
        </w:rPr>
        <w:t xml:space="preserve">s must bring these documents to </w:t>
      </w:r>
      <w:r w:rsidR="00447112">
        <w:rPr>
          <w:rFonts w:ascii="Arial" w:hAnsi="Arial" w:cs="Arial"/>
          <w:sz w:val="22"/>
          <w:szCs w:val="22"/>
        </w:rPr>
        <w:t xml:space="preserve">the </w:t>
      </w:r>
      <w:r w:rsidR="00447112" w:rsidRPr="00585B9A">
        <w:rPr>
          <w:rFonts w:asciiTheme="minorBidi" w:hAnsiTheme="minorBidi" w:cstheme="minorBidi"/>
          <w:color w:val="000000"/>
          <w:sz w:val="22"/>
          <w:szCs w:val="22"/>
        </w:rPr>
        <w:t>Student Services Counter (Student Services Centre, Level 9 Marjorie &amp; Arnold Ziff Building)</w:t>
      </w:r>
      <w:r w:rsidR="00196732">
        <w:rPr>
          <w:rFonts w:ascii="Arial" w:hAnsi="Arial" w:cs="Arial"/>
          <w:color w:val="000000"/>
          <w:sz w:val="22"/>
          <w:szCs w:val="22"/>
        </w:rPr>
        <w:t xml:space="preserve">. They should </w:t>
      </w:r>
      <w:r w:rsidR="004D55FD" w:rsidRPr="00BC4B8D">
        <w:rPr>
          <w:rFonts w:ascii="Arial" w:hAnsi="Arial" w:cs="Arial"/>
          <w:color w:val="000000"/>
          <w:sz w:val="22"/>
          <w:szCs w:val="22"/>
        </w:rPr>
        <w:t xml:space="preserve">ask to see a member of staff from Postgraduate Research and Operations (Admissions).  </w:t>
      </w:r>
      <w:r w:rsidR="004D55FD" w:rsidRPr="00BC4B8D">
        <w:rPr>
          <w:rFonts w:ascii="Arial" w:hAnsi="Arial" w:cs="Arial"/>
          <w:sz w:val="22"/>
          <w:szCs w:val="22"/>
        </w:rPr>
        <w:t xml:space="preserve">  </w:t>
      </w:r>
    </w:p>
    <w:p w:rsidR="004D55FD" w:rsidRPr="00A35DB5" w:rsidRDefault="004D55FD" w:rsidP="000956E4">
      <w:pPr>
        <w:spacing w:before="100" w:beforeAutospacing="1" w:after="100" w:afterAutospacing="1"/>
        <w:jc w:val="both"/>
        <w:rPr>
          <w:rFonts w:ascii="Arial" w:hAnsi="Arial" w:cs="Arial"/>
          <w:sz w:val="22"/>
          <w:szCs w:val="22"/>
        </w:rPr>
      </w:pPr>
      <w:r w:rsidRPr="00A35DB5">
        <w:rPr>
          <w:rFonts w:ascii="Arial" w:hAnsi="Arial" w:cs="Arial"/>
          <w:b/>
          <w:color w:val="000000"/>
          <w:sz w:val="22"/>
          <w:szCs w:val="22"/>
        </w:rPr>
        <w:t xml:space="preserve">PLEASE NOTE </w:t>
      </w:r>
      <w:r w:rsidR="003D0BDF">
        <w:rPr>
          <w:rFonts w:ascii="Arial" w:hAnsi="Arial" w:cs="Arial"/>
          <w:b/>
          <w:color w:val="000000"/>
          <w:sz w:val="22"/>
          <w:szCs w:val="22"/>
        </w:rPr>
        <w:t>PGR</w:t>
      </w:r>
      <w:r>
        <w:rPr>
          <w:rFonts w:ascii="Arial" w:hAnsi="Arial" w:cs="Arial"/>
          <w:b/>
          <w:color w:val="000000"/>
          <w:sz w:val="22"/>
          <w:szCs w:val="22"/>
        </w:rPr>
        <w:t>S</w:t>
      </w:r>
      <w:r w:rsidRPr="00A35DB5">
        <w:rPr>
          <w:rFonts w:ascii="Arial" w:hAnsi="Arial" w:cs="Arial"/>
          <w:b/>
          <w:color w:val="000000"/>
          <w:sz w:val="22"/>
          <w:szCs w:val="22"/>
        </w:rPr>
        <w:t xml:space="preserve"> WILL NOT BE ABLE TO </w:t>
      </w:r>
      <w:r w:rsidR="00E279A4">
        <w:rPr>
          <w:rFonts w:ascii="Arial" w:hAnsi="Arial" w:cs="Arial"/>
          <w:b/>
          <w:color w:val="000000"/>
          <w:sz w:val="22"/>
          <w:szCs w:val="22"/>
        </w:rPr>
        <w:t xml:space="preserve">COMMENCE ONLINE REGISTRATION </w:t>
      </w:r>
      <w:r w:rsidRPr="00A35DB5">
        <w:rPr>
          <w:rFonts w:ascii="Arial" w:hAnsi="Arial" w:cs="Arial"/>
          <w:b/>
          <w:color w:val="000000"/>
          <w:sz w:val="22"/>
          <w:szCs w:val="22"/>
        </w:rPr>
        <w:t xml:space="preserve">UNTIL </w:t>
      </w:r>
      <w:r w:rsidR="00196732">
        <w:rPr>
          <w:rFonts w:ascii="Arial" w:hAnsi="Arial" w:cs="Arial"/>
          <w:b/>
          <w:color w:val="000000"/>
          <w:sz w:val="22"/>
          <w:szCs w:val="22"/>
        </w:rPr>
        <w:t>PGRO</w:t>
      </w:r>
      <w:r>
        <w:rPr>
          <w:rFonts w:ascii="Arial" w:hAnsi="Arial" w:cs="Arial"/>
          <w:b/>
          <w:color w:val="000000"/>
          <w:sz w:val="22"/>
          <w:szCs w:val="22"/>
        </w:rPr>
        <w:t xml:space="preserve"> </w:t>
      </w:r>
      <w:r w:rsidRPr="00A35DB5">
        <w:rPr>
          <w:rFonts w:ascii="Arial" w:hAnsi="Arial" w:cs="Arial"/>
          <w:b/>
          <w:color w:val="000000"/>
          <w:sz w:val="22"/>
          <w:szCs w:val="22"/>
        </w:rPr>
        <w:t>STAFF HAVE SEEN THESE DOCUMENTS.</w:t>
      </w:r>
      <w:r w:rsidRPr="00A35DB5">
        <w:rPr>
          <w:rFonts w:ascii="Arial" w:hAnsi="Arial" w:cs="Arial"/>
          <w:sz w:val="22"/>
          <w:szCs w:val="22"/>
        </w:rPr>
        <w:t xml:space="preserve">  </w:t>
      </w:r>
    </w:p>
    <w:p w:rsidR="004D55FD" w:rsidRPr="00027F46" w:rsidRDefault="004D55FD" w:rsidP="000956E4">
      <w:pPr>
        <w:spacing w:before="100" w:beforeAutospacing="1" w:after="100" w:afterAutospacing="1"/>
        <w:jc w:val="both"/>
        <w:rPr>
          <w:rFonts w:ascii="Arial" w:hAnsi="Arial" w:cs="Arial"/>
          <w:color w:val="000000"/>
          <w:sz w:val="22"/>
          <w:szCs w:val="22"/>
        </w:rPr>
      </w:pPr>
      <w:r w:rsidRPr="00027F46">
        <w:rPr>
          <w:rFonts w:ascii="Arial" w:hAnsi="Arial" w:cs="Arial"/>
          <w:color w:val="000000"/>
          <w:sz w:val="22"/>
          <w:szCs w:val="22"/>
        </w:rPr>
        <w:t xml:space="preserve">In those cases where </w:t>
      </w:r>
      <w:r w:rsidR="00196732">
        <w:rPr>
          <w:rFonts w:ascii="Arial" w:hAnsi="Arial" w:cs="Arial"/>
          <w:color w:val="000000"/>
          <w:sz w:val="22"/>
          <w:szCs w:val="22"/>
        </w:rPr>
        <w:t xml:space="preserve">a </w:t>
      </w:r>
      <w:r w:rsidR="003D0BDF">
        <w:rPr>
          <w:rFonts w:ascii="Arial" w:hAnsi="Arial" w:cs="Arial"/>
          <w:color w:val="000000"/>
          <w:sz w:val="22"/>
          <w:szCs w:val="22"/>
        </w:rPr>
        <w:t>PGR</w:t>
      </w:r>
      <w:r w:rsidR="00196732">
        <w:rPr>
          <w:rFonts w:ascii="Arial" w:hAnsi="Arial" w:cs="Arial"/>
          <w:color w:val="000000"/>
          <w:sz w:val="22"/>
          <w:szCs w:val="22"/>
        </w:rPr>
        <w:t xml:space="preserve"> has an offer which is conditional upon them providing evidence it is highly likely they have successfully completed a previous course of study they must provide</w:t>
      </w:r>
      <w:r w:rsidRPr="00027F46">
        <w:rPr>
          <w:rFonts w:ascii="Arial" w:hAnsi="Arial" w:cs="Arial"/>
          <w:color w:val="000000"/>
          <w:sz w:val="22"/>
          <w:szCs w:val="22"/>
        </w:rPr>
        <w:t xml:space="preserve"> evidence that all the required work has been </w:t>
      </w:r>
      <w:r w:rsidR="00181206" w:rsidRPr="00027F46">
        <w:rPr>
          <w:rFonts w:ascii="Arial" w:hAnsi="Arial" w:cs="Arial"/>
          <w:color w:val="000000"/>
          <w:sz w:val="22"/>
          <w:szCs w:val="22"/>
        </w:rPr>
        <w:t xml:space="preserve">completed </w:t>
      </w:r>
      <w:r w:rsidR="00196732">
        <w:rPr>
          <w:rFonts w:ascii="Arial" w:hAnsi="Arial" w:cs="Arial"/>
          <w:color w:val="000000"/>
          <w:sz w:val="22"/>
          <w:szCs w:val="22"/>
        </w:rPr>
        <w:t>to PGRO</w:t>
      </w:r>
      <w:r w:rsidRPr="00027F46">
        <w:rPr>
          <w:rFonts w:ascii="Arial" w:hAnsi="Arial" w:cs="Arial"/>
          <w:color w:val="000000"/>
          <w:sz w:val="22"/>
          <w:szCs w:val="22"/>
        </w:rPr>
        <w:t xml:space="preserve">. </w:t>
      </w:r>
    </w:p>
    <w:p w:rsidR="004D55FD" w:rsidRDefault="004D55FD" w:rsidP="000956E4">
      <w:pPr>
        <w:spacing w:before="100" w:beforeAutospacing="1" w:after="100" w:afterAutospacing="1"/>
        <w:jc w:val="both"/>
        <w:rPr>
          <w:rFonts w:ascii="Arial" w:hAnsi="Arial" w:cs="Arial"/>
          <w:sz w:val="22"/>
          <w:szCs w:val="22"/>
        </w:rPr>
      </w:pPr>
      <w:r w:rsidRPr="00181206">
        <w:rPr>
          <w:rFonts w:ascii="Arial" w:hAnsi="Arial" w:cs="Arial"/>
          <w:sz w:val="22"/>
          <w:szCs w:val="22"/>
        </w:rPr>
        <w:t>This evidence should take the form of a letter (in English) on headed paper from the course director</w:t>
      </w:r>
      <w:r w:rsidR="00196732">
        <w:rPr>
          <w:rFonts w:ascii="Arial" w:hAnsi="Arial" w:cs="Arial"/>
          <w:sz w:val="22"/>
          <w:szCs w:val="22"/>
        </w:rPr>
        <w:t xml:space="preserve">. This is required from all </w:t>
      </w:r>
      <w:r w:rsidR="003D0BDF">
        <w:rPr>
          <w:rFonts w:ascii="Arial" w:hAnsi="Arial" w:cs="Arial"/>
          <w:sz w:val="22"/>
          <w:szCs w:val="22"/>
        </w:rPr>
        <w:t>PGR</w:t>
      </w:r>
      <w:r w:rsidR="00196732">
        <w:rPr>
          <w:rFonts w:ascii="Arial" w:hAnsi="Arial" w:cs="Arial"/>
          <w:sz w:val="22"/>
          <w:szCs w:val="22"/>
        </w:rPr>
        <w:t>s, including those who have been studying at the University of Leeds. We are able to accept letters in soft copy providing they are sent by the institution directly.</w:t>
      </w:r>
    </w:p>
    <w:p w:rsidR="00196732" w:rsidRDefault="00196732" w:rsidP="000956E4">
      <w:pPr>
        <w:spacing w:before="100" w:beforeAutospacing="1" w:after="100" w:afterAutospacing="1"/>
        <w:jc w:val="both"/>
        <w:rPr>
          <w:rFonts w:ascii="Arial" w:hAnsi="Arial" w:cs="Arial"/>
          <w:sz w:val="22"/>
          <w:szCs w:val="22"/>
        </w:rPr>
      </w:pPr>
      <w:r>
        <w:rPr>
          <w:rFonts w:ascii="Arial" w:hAnsi="Arial" w:cs="Arial"/>
          <w:sz w:val="22"/>
          <w:szCs w:val="22"/>
        </w:rPr>
        <w:t>Full details of the format qualification evidence should take is available from:</w:t>
      </w:r>
    </w:p>
    <w:p w:rsidR="00181206" w:rsidRDefault="004411FA" w:rsidP="000956E4">
      <w:pPr>
        <w:rPr>
          <w:rFonts w:ascii="Arial" w:hAnsi="Arial" w:cs="Arial"/>
          <w:sz w:val="22"/>
          <w:szCs w:val="22"/>
        </w:rPr>
      </w:pPr>
      <w:hyperlink r:id="rId20" w:history="1">
        <w:r w:rsidR="00181206" w:rsidRPr="00E23893">
          <w:rPr>
            <w:rStyle w:val="Hyperlink"/>
            <w:rFonts w:ascii="Arial" w:hAnsi="Arial" w:cs="Arial"/>
            <w:sz w:val="22"/>
            <w:szCs w:val="22"/>
          </w:rPr>
          <w:t>http://www.leeds.ac.uk/info/130206/applying/123/conditions_of_acceptance</w:t>
        </w:r>
      </w:hyperlink>
      <w:r w:rsidR="00181206">
        <w:rPr>
          <w:rFonts w:ascii="Arial" w:hAnsi="Arial" w:cs="Arial"/>
          <w:sz w:val="22"/>
          <w:szCs w:val="22"/>
        </w:rPr>
        <w:t xml:space="preserve"> </w:t>
      </w:r>
    </w:p>
    <w:p w:rsidR="00FF447B" w:rsidRDefault="004D55FD" w:rsidP="00866470">
      <w:pPr>
        <w:spacing w:before="100" w:beforeAutospacing="1" w:after="100" w:afterAutospacing="1"/>
        <w:jc w:val="both"/>
        <w:rPr>
          <w:rFonts w:ascii="Arial" w:hAnsi="Arial" w:cs="Arial"/>
          <w:sz w:val="22"/>
          <w:szCs w:val="22"/>
        </w:rPr>
      </w:pPr>
      <w:r w:rsidRPr="00A35DB5">
        <w:rPr>
          <w:rFonts w:ascii="Arial" w:hAnsi="Arial" w:cs="Arial"/>
          <w:sz w:val="22"/>
          <w:szCs w:val="22"/>
        </w:rPr>
        <w:t>On production of this evidence</w:t>
      </w:r>
      <w:r w:rsidR="00B571F4">
        <w:rPr>
          <w:rFonts w:ascii="Arial" w:hAnsi="Arial" w:cs="Arial"/>
          <w:sz w:val="22"/>
          <w:szCs w:val="22"/>
        </w:rPr>
        <w:t>,</w:t>
      </w:r>
      <w:r w:rsidRPr="00A35DB5">
        <w:rPr>
          <w:rFonts w:ascii="Arial" w:hAnsi="Arial" w:cs="Arial"/>
          <w:sz w:val="22"/>
          <w:szCs w:val="22"/>
        </w:rPr>
        <w:t xml:space="preserve"> </w:t>
      </w:r>
      <w:r w:rsidR="003D0BDF">
        <w:rPr>
          <w:rFonts w:ascii="Arial" w:hAnsi="Arial" w:cs="Arial"/>
          <w:sz w:val="22"/>
          <w:szCs w:val="22"/>
        </w:rPr>
        <w:t>PGR</w:t>
      </w:r>
      <w:r>
        <w:rPr>
          <w:rFonts w:ascii="Arial" w:hAnsi="Arial" w:cs="Arial"/>
          <w:sz w:val="22"/>
          <w:szCs w:val="22"/>
        </w:rPr>
        <w:t>s</w:t>
      </w:r>
      <w:r w:rsidRPr="00A35DB5">
        <w:rPr>
          <w:rFonts w:ascii="Arial" w:hAnsi="Arial" w:cs="Arial"/>
          <w:sz w:val="22"/>
          <w:szCs w:val="22"/>
        </w:rPr>
        <w:t xml:space="preserve"> will be able to complete registration subject to providing formal notification of the award within </w:t>
      </w:r>
      <w:r w:rsidR="00196732">
        <w:rPr>
          <w:rFonts w:ascii="Arial" w:hAnsi="Arial" w:cs="Arial"/>
          <w:sz w:val="22"/>
          <w:szCs w:val="22"/>
        </w:rPr>
        <w:t xml:space="preserve">the time period specified on their offer letter </w:t>
      </w:r>
      <w:r w:rsidRPr="00A35DB5">
        <w:rPr>
          <w:rFonts w:ascii="Arial" w:hAnsi="Arial" w:cs="Arial"/>
          <w:sz w:val="22"/>
          <w:szCs w:val="22"/>
        </w:rPr>
        <w:t>(usually 3 months).</w:t>
      </w:r>
      <w:r w:rsidR="00181206">
        <w:rPr>
          <w:rFonts w:ascii="Arial" w:hAnsi="Arial" w:cs="Arial"/>
          <w:sz w:val="22"/>
          <w:szCs w:val="22"/>
        </w:rPr>
        <w:t xml:space="preserve"> </w:t>
      </w:r>
      <w:r w:rsidRPr="00A35DB5">
        <w:rPr>
          <w:rFonts w:ascii="Arial" w:hAnsi="Arial" w:cs="Arial"/>
          <w:sz w:val="22"/>
          <w:szCs w:val="22"/>
        </w:rPr>
        <w:t xml:space="preserve">Failure to provide this could result in </w:t>
      </w:r>
      <w:r w:rsidR="00866470">
        <w:rPr>
          <w:rFonts w:ascii="Arial" w:hAnsi="Arial" w:cs="Arial"/>
          <w:sz w:val="22"/>
          <w:szCs w:val="22"/>
        </w:rPr>
        <w:t xml:space="preserve">the </w:t>
      </w:r>
      <w:r w:rsidR="003D0BDF">
        <w:rPr>
          <w:rFonts w:ascii="Arial" w:hAnsi="Arial" w:cs="Arial"/>
          <w:sz w:val="22"/>
          <w:szCs w:val="22"/>
        </w:rPr>
        <w:t>PGR</w:t>
      </w:r>
      <w:r w:rsidR="00866470">
        <w:rPr>
          <w:rFonts w:ascii="Arial" w:hAnsi="Arial" w:cs="Arial"/>
          <w:sz w:val="22"/>
          <w:szCs w:val="22"/>
        </w:rPr>
        <w:t xml:space="preserve"> being withdrawn from the University</w:t>
      </w:r>
      <w:r w:rsidR="00535BD9">
        <w:rPr>
          <w:rFonts w:ascii="Arial" w:hAnsi="Arial" w:cs="Arial"/>
          <w:sz w:val="22"/>
          <w:szCs w:val="22"/>
        </w:rPr>
        <w:t>.</w:t>
      </w:r>
      <w:r w:rsidR="00BF6F0E">
        <w:rPr>
          <w:rFonts w:ascii="Arial" w:hAnsi="Arial" w:cs="Arial"/>
          <w:sz w:val="22"/>
          <w:szCs w:val="22"/>
        </w:rPr>
        <w:t xml:space="preserve"> </w:t>
      </w:r>
      <w:r w:rsidRPr="00A35DB5">
        <w:rPr>
          <w:rFonts w:ascii="Arial" w:hAnsi="Arial" w:cs="Arial"/>
          <w:sz w:val="22"/>
          <w:szCs w:val="22"/>
        </w:rPr>
        <w:t xml:space="preserve">NB: </w:t>
      </w:r>
      <w:r w:rsidR="003D0BDF">
        <w:rPr>
          <w:rFonts w:ascii="Arial" w:hAnsi="Arial" w:cs="Arial"/>
          <w:sz w:val="22"/>
          <w:szCs w:val="22"/>
        </w:rPr>
        <w:t>PGR</w:t>
      </w:r>
      <w:r w:rsidRPr="00A35DB5">
        <w:rPr>
          <w:rFonts w:ascii="Arial" w:hAnsi="Arial" w:cs="Arial"/>
          <w:sz w:val="22"/>
          <w:szCs w:val="22"/>
        </w:rPr>
        <w:t xml:space="preserve">s who are unable to provide </w:t>
      </w:r>
      <w:r w:rsidR="0000092E">
        <w:rPr>
          <w:rFonts w:ascii="Arial" w:hAnsi="Arial" w:cs="Arial"/>
          <w:sz w:val="22"/>
          <w:szCs w:val="22"/>
        </w:rPr>
        <w:t xml:space="preserve">the above </w:t>
      </w:r>
      <w:r w:rsidRPr="00A35DB5">
        <w:rPr>
          <w:rFonts w:ascii="Arial" w:hAnsi="Arial" w:cs="Arial"/>
          <w:sz w:val="22"/>
          <w:szCs w:val="22"/>
        </w:rPr>
        <w:t xml:space="preserve">written evidence </w:t>
      </w:r>
      <w:r w:rsidRPr="00A35DB5">
        <w:rPr>
          <w:rFonts w:ascii="Arial" w:hAnsi="Arial" w:cs="Arial"/>
          <w:b/>
          <w:sz w:val="22"/>
          <w:szCs w:val="22"/>
          <w:u w:val="single"/>
        </w:rPr>
        <w:t>will not</w:t>
      </w:r>
      <w:r w:rsidRPr="00A35DB5">
        <w:rPr>
          <w:rFonts w:ascii="Arial" w:hAnsi="Arial" w:cs="Arial"/>
          <w:sz w:val="22"/>
          <w:szCs w:val="22"/>
        </w:rPr>
        <w:t xml:space="preserve"> be able to register. It is </w:t>
      </w:r>
      <w:r>
        <w:rPr>
          <w:rFonts w:ascii="Arial" w:hAnsi="Arial" w:cs="Arial"/>
          <w:b/>
          <w:sz w:val="22"/>
          <w:szCs w:val="22"/>
          <w:u w:val="single"/>
        </w:rPr>
        <w:t xml:space="preserve">the </w:t>
      </w:r>
      <w:r w:rsidR="003D0BDF">
        <w:rPr>
          <w:rFonts w:ascii="Arial" w:hAnsi="Arial" w:cs="Arial"/>
          <w:b/>
          <w:sz w:val="22"/>
          <w:szCs w:val="22"/>
          <w:u w:val="single"/>
        </w:rPr>
        <w:t>PGR</w:t>
      </w:r>
      <w:r>
        <w:rPr>
          <w:rFonts w:ascii="Arial" w:hAnsi="Arial" w:cs="Arial"/>
          <w:b/>
          <w:sz w:val="22"/>
          <w:szCs w:val="22"/>
          <w:u w:val="single"/>
        </w:rPr>
        <w:t>’s</w:t>
      </w:r>
      <w:r w:rsidRPr="00A35DB5">
        <w:rPr>
          <w:rFonts w:ascii="Arial" w:hAnsi="Arial" w:cs="Arial"/>
          <w:b/>
          <w:sz w:val="22"/>
          <w:szCs w:val="22"/>
          <w:u w:val="single"/>
        </w:rPr>
        <w:t xml:space="preserve"> responsibility</w:t>
      </w:r>
      <w:r w:rsidRPr="00A35DB5">
        <w:rPr>
          <w:rFonts w:ascii="Arial" w:hAnsi="Arial" w:cs="Arial"/>
          <w:sz w:val="22"/>
          <w:szCs w:val="22"/>
        </w:rPr>
        <w:t xml:space="preserve"> to acquire the above evidence.  Staff in </w:t>
      </w:r>
      <w:r w:rsidR="00866470">
        <w:rPr>
          <w:rFonts w:ascii="Arial" w:hAnsi="Arial" w:cs="Arial"/>
          <w:sz w:val="22"/>
          <w:szCs w:val="22"/>
        </w:rPr>
        <w:t>PGRO</w:t>
      </w:r>
      <w:r w:rsidR="00FF447B">
        <w:rPr>
          <w:rFonts w:ascii="Arial" w:hAnsi="Arial" w:cs="Arial"/>
          <w:sz w:val="22"/>
          <w:szCs w:val="22"/>
        </w:rPr>
        <w:t xml:space="preserve"> </w:t>
      </w:r>
      <w:r w:rsidRPr="00A35DB5">
        <w:rPr>
          <w:rFonts w:ascii="Arial" w:hAnsi="Arial" w:cs="Arial"/>
          <w:sz w:val="22"/>
          <w:szCs w:val="22"/>
        </w:rPr>
        <w:t xml:space="preserve">are unable to assist </w:t>
      </w:r>
      <w:r w:rsidR="003D0BDF">
        <w:rPr>
          <w:rFonts w:ascii="Arial" w:hAnsi="Arial" w:cs="Arial"/>
          <w:sz w:val="22"/>
          <w:szCs w:val="22"/>
        </w:rPr>
        <w:t>PGR</w:t>
      </w:r>
      <w:r w:rsidRPr="00A35DB5">
        <w:rPr>
          <w:rFonts w:ascii="Arial" w:hAnsi="Arial" w:cs="Arial"/>
          <w:sz w:val="22"/>
          <w:szCs w:val="22"/>
        </w:rPr>
        <w:t xml:space="preserve">s with this (i.e. we </w:t>
      </w:r>
      <w:r w:rsidRPr="00A35DB5">
        <w:rPr>
          <w:rFonts w:ascii="Arial" w:hAnsi="Arial" w:cs="Arial"/>
          <w:b/>
          <w:sz w:val="22"/>
          <w:szCs w:val="22"/>
          <w:u w:val="single"/>
        </w:rPr>
        <w:t xml:space="preserve">will </w:t>
      </w:r>
      <w:proofErr w:type="gramStart"/>
      <w:r w:rsidRPr="00A35DB5">
        <w:rPr>
          <w:rFonts w:ascii="Arial" w:hAnsi="Arial" w:cs="Arial"/>
          <w:b/>
          <w:sz w:val="22"/>
          <w:szCs w:val="22"/>
          <w:u w:val="single"/>
        </w:rPr>
        <w:t>not</w:t>
      </w:r>
      <w:r w:rsidR="00FF447B">
        <w:rPr>
          <w:rFonts w:ascii="Arial" w:hAnsi="Arial" w:cs="Arial"/>
          <w:b/>
          <w:sz w:val="22"/>
          <w:szCs w:val="22"/>
          <w:u w:val="single"/>
        </w:rPr>
        <w:t xml:space="preserve"> </w:t>
      </w:r>
      <w:r w:rsidR="00B571F4">
        <w:rPr>
          <w:rFonts w:ascii="Arial" w:hAnsi="Arial" w:cs="Arial"/>
          <w:sz w:val="22"/>
          <w:szCs w:val="22"/>
        </w:rPr>
        <w:t xml:space="preserve"> assist</w:t>
      </w:r>
      <w:proofErr w:type="gramEnd"/>
      <w:r w:rsidR="00B571F4">
        <w:rPr>
          <w:rFonts w:ascii="Arial" w:hAnsi="Arial" w:cs="Arial"/>
          <w:sz w:val="22"/>
          <w:szCs w:val="22"/>
        </w:rPr>
        <w:t xml:space="preserve"> in seeking the confirmation</w:t>
      </w:r>
      <w:r w:rsidR="00FF447B" w:rsidRPr="00A35DB5">
        <w:rPr>
          <w:rFonts w:ascii="Arial" w:hAnsi="Arial" w:cs="Arial"/>
          <w:sz w:val="22"/>
          <w:szCs w:val="22"/>
        </w:rPr>
        <w:t>).</w:t>
      </w:r>
    </w:p>
    <w:p w:rsidR="004D55FD" w:rsidRDefault="004D55FD" w:rsidP="008F4120">
      <w:pPr>
        <w:ind w:left="-340"/>
        <w:rPr>
          <w:rFonts w:ascii="Arial" w:hAnsi="Arial" w:cs="Arial"/>
          <w:sz w:val="22"/>
          <w:szCs w:val="22"/>
        </w:rPr>
      </w:pPr>
    </w:p>
    <w:p w:rsidR="004402DB" w:rsidRDefault="00866470" w:rsidP="004402DB">
      <w:pPr>
        <w:ind w:left="-340"/>
        <w:rPr>
          <w:rFonts w:ascii="Arial" w:hAnsi="Arial" w:cs="Arial"/>
          <w:sz w:val="22"/>
          <w:szCs w:val="22"/>
        </w:rPr>
      </w:pPr>
      <w:r>
        <w:rPr>
          <w:rFonts w:ascii="Arial" w:hAnsi="Arial" w:cs="Arial"/>
          <w:sz w:val="22"/>
          <w:szCs w:val="22"/>
        </w:rPr>
        <w:t xml:space="preserve">Once </w:t>
      </w:r>
      <w:r w:rsidR="004402DB">
        <w:rPr>
          <w:rFonts w:ascii="Arial" w:hAnsi="Arial" w:cs="Arial"/>
          <w:sz w:val="22"/>
          <w:szCs w:val="22"/>
        </w:rPr>
        <w:t>a</w:t>
      </w:r>
      <w:r w:rsidR="000956E4">
        <w:rPr>
          <w:rFonts w:ascii="Arial" w:hAnsi="Arial" w:cs="Arial"/>
          <w:sz w:val="22"/>
          <w:szCs w:val="22"/>
        </w:rPr>
        <w:t xml:space="preserve"> qualification</w:t>
      </w:r>
      <w:r w:rsidR="004402DB">
        <w:rPr>
          <w:rFonts w:ascii="Arial" w:hAnsi="Arial" w:cs="Arial"/>
          <w:sz w:val="22"/>
          <w:szCs w:val="22"/>
        </w:rPr>
        <w:t xml:space="preserve"> hold is removed then the </w:t>
      </w:r>
      <w:r w:rsidR="003D0BDF">
        <w:rPr>
          <w:rFonts w:ascii="Arial" w:hAnsi="Arial" w:cs="Arial"/>
          <w:sz w:val="22"/>
          <w:szCs w:val="22"/>
        </w:rPr>
        <w:t>PGR</w:t>
      </w:r>
      <w:r w:rsidR="004402DB">
        <w:rPr>
          <w:rFonts w:ascii="Arial" w:hAnsi="Arial" w:cs="Arial"/>
          <w:sz w:val="22"/>
          <w:szCs w:val="22"/>
        </w:rPr>
        <w:t xml:space="preserve"> can register immediately</w:t>
      </w:r>
      <w:r>
        <w:rPr>
          <w:rFonts w:ascii="Arial" w:hAnsi="Arial" w:cs="Arial"/>
          <w:sz w:val="22"/>
          <w:szCs w:val="22"/>
        </w:rPr>
        <w:t xml:space="preserve"> (assuming they have accepted the offer of a place on a previous day). </w:t>
      </w:r>
    </w:p>
    <w:p w:rsidR="004D55FD" w:rsidRDefault="004D55FD" w:rsidP="008F4120">
      <w:pPr>
        <w:ind w:left="-340"/>
        <w:rPr>
          <w:rFonts w:ascii="Arial" w:hAnsi="Arial" w:cs="Arial"/>
          <w:sz w:val="22"/>
          <w:szCs w:val="22"/>
        </w:rPr>
      </w:pPr>
    </w:p>
    <w:p w:rsidR="00690FF4" w:rsidRDefault="00690FF4" w:rsidP="008F4120">
      <w:pPr>
        <w:ind w:left="-340"/>
        <w:rPr>
          <w:rFonts w:ascii="Arial" w:hAnsi="Arial" w:cs="Arial"/>
          <w:b/>
          <w:bCs/>
          <w:u w:val="single"/>
        </w:rPr>
      </w:pPr>
    </w:p>
    <w:p w:rsidR="00AC42FA" w:rsidRDefault="00AC42FA" w:rsidP="008F4120">
      <w:pPr>
        <w:ind w:left="-340"/>
        <w:rPr>
          <w:rFonts w:ascii="Arial" w:hAnsi="Arial" w:cs="Arial"/>
          <w:b/>
          <w:bCs/>
          <w:u w:val="single"/>
        </w:rPr>
      </w:pPr>
    </w:p>
    <w:p w:rsidR="00E959F9" w:rsidRDefault="00E959F9">
      <w:pPr>
        <w:rPr>
          <w:rFonts w:ascii="Arial" w:hAnsi="Arial" w:cs="Arial"/>
          <w:b/>
          <w:bCs/>
          <w:u w:val="single"/>
        </w:rPr>
      </w:pPr>
      <w:r>
        <w:rPr>
          <w:rFonts w:ascii="Arial" w:hAnsi="Arial" w:cs="Arial"/>
          <w:b/>
          <w:bCs/>
          <w:u w:val="single"/>
        </w:rPr>
        <w:br w:type="page"/>
      </w:r>
    </w:p>
    <w:p w:rsidR="00115FDD" w:rsidRPr="000E1BC8" w:rsidRDefault="008F4120" w:rsidP="000E1BC8">
      <w:pPr>
        <w:pStyle w:val="Heading2"/>
      </w:pPr>
      <w:bookmarkStart w:id="7" w:name="_Returning_PGRs"/>
      <w:bookmarkEnd w:id="7"/>
      <w:r w:rsidRPr="000E1BC8">
        <w:t xml:space="preserve">Returning </w:t>
      </w:r>
      <w:r w:rsidR="003D0BDF" w:rsidRPr="000E1BC8">
        <w:t>PGR</w:t>
      </w:r>
      <w:r w:rsidRPr="000E1BC8">
        <w:t xml:space="preserve">s </w:t>
      </w:r>
    </w:p>
    <w:p w:rsidR="008F4120" w:rsidRDefault="008F4120" w:rsidP="008F4120">
      <w:pPr>
        <w:ind w:left="-340"/>
        <w:rPr>
          <w:rFonts w:ascii="Arial" w:hAnsi="Arial" w:cs="Arial"/>
          <w:sz w:val="22"/>
          <w:szCs w:val="22"/>
        </w:rPr>
      </w:pPr>
    </w:p>
    <w:p w:rsidR="0000092E" w:rsidRDefault="008F4120" w:rsidP="008F4120">
      <w:pPr>
        <w:ind w:left="-340"/>
        <w:rPr>
          <w:rFonts w:ascii="Arial" w:hAnsi="Arial" w:cs="Arial"/>
          <w:sz w:val="22"/>
          <w:szCs w:val="22"/>
        </w:rPr>
      </w:pPr>
      <w:r>
        <w:rPr>
          <w:rFonts w:ascii="Arial" w:hAnsi="Arial" w:cs="Arial"/>
          <w:sz w:val="22"/>
          <w:szCs w:val="22"/>
        </w:rPr>
        <w:t xml:space="preserve">PGRO create the records for the new </w:t>
      </w:r>
      <w:r w:rsidR="008F005C">
        <w:rPr>
          <w:rFonts w:ascii="Arial" w:hAnsi="Arial" w:cs="Arial"/>
          <w:sz w:val="22"/>
          <w:szCs w:val="22"/>
        </w:rPr>
        <w:t xml:space="preserve">academic </w:t>
      </w:r>
      <w:r>
        <w:rPr>
          <w:rFonts w:ascii="Arial" w:hAnsi="Arial" w:cs="Arial"/>
          <w:sz w:val="22"/>
          <w:szCs w:val="22"/>
        </w:rPr>
        <w:t xml:space="preserve">year and send registration reports (printed on blue paper) </w:t>
      </w:r>
      <w:r w:rsidR="00866470">
        <w:rPr>
          <w:rFonts w:ascii="Arial" w:hAnsi="Arial" w:cs="Arial"/>
          <w:sz w:val="22"/>
          <w:szCs w:val="22"/>
        </w:rPr>
        <w:t xml:space="preserve">to </w:t>
      </w:r>
      <w:r w:rsidR="002A3E0A">
        <w:rPr>
          <w:rFonts w:ascii="Arial" w:hAnsi="Arial" w:cs="Arial"/>
          <w:sz w:val="22"/>
          <w:szCs w:val="22"/>
        </w:rPr>
        <w:t>Schools</w:t>
      </w:r>
      <w:r w:rsidR="00866470">
        <w:rPr>
          <w:rFonts w:ascii="Arial" w:hAnsi="Arial" w:cs="Arial"/>
          <w:sz w:val="22"/>
          <w:szCs w:val="22"/>
        </w:rPr>
        <w:t xml:space="preserve"> </w:t>
      </w:r>
      <w:r>
        <w:rPr>
          <w:rFonts w:ascii="Arial" w:hAnsi="Arial" w:cs="Arial"/>
          <w:sz w:val="22"/>
          <w:szCs w:val="22"/>
        </w:rPr>
        <w:t xml:space="preserve">around two months prior to the anniversary of the official start date. </w:t>
      </w:r>
      <w:r w:rsidR="00BE79DC">
        <w:rPr>
          <w:rFonts w:ascii="Arial" w:hAnsi="Arial" w:cs="Arial"/>
          <w:sz w:val="22"/>
          <w:szCs w:val="22"/>
        </w:rPr>
        <w:t>Please see above regarding registration reports.</w:t>
      </w:r>
    </w:p>
    <w:p w:rsidR="00866470" w:rsidRDefault="00866470" w:rsidP="008F4120">
      <w:pPr>
        <w:ind w:left="-340"/>
        <w:rPr>
          <w:rFonts w:ascii="Arial" w:hAnsi="Arial" w:cs="Arial"/>
          <w:sz w:val="22"/>
          <w:szCs w:val="22"/>
        </w:rPr>
      </w:pPr>
    </w:p>
    <w:p w:rsidR="008F4120" w:rsidRDefault="0000092E" w:rsidP="008F4120">
      <w:pPr>
        <w:ind w:left="-340"/>
        <w:rPr>
          <w:rFonts w:ascii="Arial" w:hAnsi="Arial" w:cs="Arial"/>
          <w:b/>
          <w:bCs/>
          <w:sz w:val="22"/>
          <w:szCs w:val="22"/>
        </w:rPr>
      </w:pPr>
      <w:r>
        <w:rPr>
          <w:rFonts w:ascii="Arial" w:hAnsi="Arial" w:cs="Arial"/>
          <w:sz w:val="22"/>
          <w:szCs w:val="22"/>
        </w:rPr>
        <w:t xml:space="preserve">In previous years a </w:t>
      </w:r>
      <w:r w:rsidR="002A3E0A">
        <w:rPr>
          <w:rFonts w:ascii="Arial" w:hAnsi="Arial" w:cs="Arial"/>
          <w:sz w:val="22"/>
          <w:szCs w:val="22"/>
        </w:rPr>
        <w:t>“RD</w:t>
      </w:r>
      <w:r w:rsidR="00E70757">
        <w:rPr>
          <w:rFonts w:ascii="Arial" w:hAnsi="Arial" w:cs="Arial"/>
          <w:sz w:val="22"/>
          <w:szCs w:val="22"/>
        </w:rPr>
        <w:t>”</w:t>
      </w:r>
      <w:r w:rsidR="00866470">
        <w:rPr>
          <w:rFonts w:ascii="Arial" w:hAnsi="Arial" w:cs="Arial"/>
          <w:sz w:val="22"/>
          <w:szCs w:val="22"/>
        </w:rPr>
        <w:t xml:space="preserve"> </w:t>
      </w:r>
      <w:r>
        <w:rPr>
          <w:rFonts w:ascii="Arial" w:hAnsi="Arial" w:cs="Arial"/>
          <w:sz w:val="22"/>
          <w:szCs w:val="22"/>
        </w:rPr>
        <w:t>hold was</w:t>
      </w:r>
      <w:r w:rsidR="008F4120">
        <w:rPr>
          <w:rFonts w:ascii="Arial" w:hAnsi="Arial" w:cs="Arial"/>
          <w:sz w:val="22"/>
          <w:szCs w:val="22"/>
        </w:rPr>
        <w:t xml:space="preserve"> placed upon the </w:t>
      </w:r>
      <w:r w:rsidR="003D0BDF">
        <w:rPr>
          <w:rFonts w:ascii="Arial" w:hAnsi="Arial" w:cs="Arial"/>
          <w:sz w:val="22"/>
          <w:szCs w:val="22"/>
        </w:rPr>
        <w:t>PGR</w:t>
      </w:r>
      <w:r w:rsidR="008F4120">
        <w:rPr>
          <w:rFonts w:ascii="Arial" w:hAnsi="Arial" w:cs="Arial"/>
          <w:sz w:val="22"/>
          <w:szCs w:val="22"/>
        </w:rPr>
        <w:t xml:space="preserve">’s record </w:t>
      </w:r>
      <w:r w:rsidR="00866470">
        <w:rPr>
          <w:rFonts w:ascii="Arial" w:hAnsi="Arial" w:cs="Arial"/>
          <w:sz w:val="22"/>
          <w:szCs w:val="22"/>
        </w:rPr>
        <w:t>to prevent them from</w:t>
      </w:r>
      <w:r w:rsidR="008F4120">
        <w:rPr>
          <w:rFonts w:ascii="Arial" w:hAnsi="Arial" w:cs="Arial"/>
          <w:sz w:val="22"/>
          <w:szCs w:val="22"/>
        </w:rPr>
        <w:t xml:space="preserve"> re-registering</w:t>
      </w:r>
      <w:r w:rsidR="00866470">
        <w:rPr>
          <w:rFonts w:ascii="Arial" w:hAnsi="Arial" w:cs="Arial"/>
          <w:sz w:val="22"/>
          <w:szCs w:val="22"/>
        </w:rPr>
        <w:t xml:space="preserve">. </w:t>
      </w:r>
      <w:r w:rsidRPr="0000092E">
        <w:rPr>
          <w:rFonts w:ascii="Arial" w:hAnsi="Arial" w:cs="Arial"/>
          <w:b/>
          <w:bCs/>
          <w:sz w:val="22"/>
          <w:szCs w:val="22"/>
        </w:rPr>
        <w:t xml:space="preserve">PGRO </w:t>
      </w:r>
      <w:r w:rsidR="00866470">
        <w:rPr>
          <w:rFonts w:ascii="Arial" w:hAnsi="Arial" w:cs="Arial"/>
          <w:b/>
          <w:bCs/>
          <w:sz w:val="22"/>
          <w:szCs w:val="22"/>
        </w:rPr>
        <w:t>no longer apply this hold.</w:t>
      </w:r>
    </w:p>
    <w:p w:rsidR="00866470" w:rsidRDefault="00866470" w:rsidP="008F4120">
      <w:pPr>
        <w:ind w:left="-340"/>
        <w:rPr>
          <w:rFonts w:ascii="Arial" w:hAnsi="Arial" w:cs="Arial"/>
          <w:b/>
          <w:bCs/>
          <w:sz w:val="22"/>
          <w:szCs w:val="22"/>
        </w:rPr>
      </w:pPr>
    </w:p>
    <w:p w:rsidR="008F4120" w:rsidRDefault="00866470" w:rsidP="00866470">
      <w:pPr>
        <w:ind w:left="-340"/>
        <w:rPr>
          <w:rFonts w:ascii="Arial" w:hAnsi="Arial" w:cs="Arial"/>
          <w:sz w:val="22"/>
          <w:szCs w:val="22"/>
        </w:rPr>
      </w:pPr>
      <w:r>
        <w:rPr>
          <w:rFonts w:ascii="Arial" w:hAnsi="Arial" w:cs="Arial"/>
          <w:b/>
          <w:bCs/>
          <w:sz w:val="22"/>
          <w:szCs w:val="22"/>
        </w:rPr>
        <w:t xml:space="preserve">If a School wishes to prevent a </w:t>
      </w:r>
      <w:r w:rsidR="003D0BDF">
        <w:rPr>
          <w:rFonts w:ascii="Arial" w:hAnsi="Arial" w:cs="Arial"/>
          <w:b/>
          <w:bCs/>
          <w:sz w:val="22"/>
          <w:szCs w:val="22"/>
        </w:rPr>
        <w:t>PGR</w:t>
      </w:r>
      <w:r>
        <w:rPr>
          <w:rFonts w:ascii="Arial" w:hAnsi="Arial" w:cs="Arial"/>
          <w:b/>
          <w:bCs/>
          <w:sz w:val="22"/>
          <w:szCs w:val="22"/>
        </w:rPr>
        <w:t xml:space="preserve"> from registering then they can apply their own School (S2) hold on the record. This can be applied or removed on the Banner form SWAMASS. </w:t>
      </w:r>
    </w:p>
    <w:p w:rsidR="00F709F7" w:rsidRDefault="00F709F7" w:rsidP="008F4120">
      <w:pPr>
        <w:ind w:left="-340"/>
        <w:rPr>
          <w:rFonts w:ascii="Arial" w:hAnsi="Arial" w:cs="Arial"/>
          <w:sz w:val="22"/>
          <w:szCs w:val="22"/>
        </w:rPr>
      </w:pPr>
    </w:p>
    <w:p w:rsidR="00690FF4" w:rsidRDefault="00690FF4" w:rsidP="008F4120">
      <w:pPr>
        <w:ind w:left="-340"/>
        <w:rPr>
          <w:rFonts w:ascii="Arial" w:hAnsi="Arial" w:cs="Arial"/>
          <w:sz w:val="22"/>
          <w:szCs w:val="22"/>
        </w:rPr>
      </w:pPr>
    </w:p>
    <w:p w:rsidR="00690FF4" w:rsidRDefault="00690FF4" w:rsidP="008F4120">
      <w:pPr>
        <w:ind w:left="-340"/>
        <w:rPr>
          <w:rFonts w:ascii="Arial" w:hAnsi="Arial" w:cs="Arial"/>
          <w:sz w:val="22"/>
          <w:szCs w:val="22"/>
        </w:rPr>
      </w:pPr>
    </w:p>
    <w:p w:rsidR="00AC42FA" w:rsidRDefault="00AC42FA" w:rsidP="008F4120">
      <w:pPr>
        <w:ind w:left="-340"/>
        <w:rPr>
          <w:rFonts w:ascii="Arial" w:hAnsi="Arial" w:cs="Arial"/>
          <w:b/>
          <w:sz w:val="22"/>
          <w:szCs w:val="22"/>
        </w:rPr>
      </w:pPr>
    </w:p>
    <w:p w:rsidR="00EF342F" w:rsidRPr="00690FF4" w:rsidRDefault="00BB302B" w:rsidP="000E1BC8">
      <w:pPr>
        <w:pStyle w:val="Heading2"/>
      </w:pPr>
      <w:bookmarkStart w:id="8" w:name="_Research_Council_funded"/>
      <w:bookmarkEnd w:id="8"/>
      <w:r w:rsidRPr="00690FF4">
        <w:t xml:space="preserve">Research Council funded </w:t>
      </w:r>
      <w:r w:rsidR="003D0BDF" w:rsidRPr="00690FF4">
        <w:t>PGR</w:t>
      </w:r>
      <w:r w:rsidRPr="00690FF4">
        <w:t>s – 3.5 years</w:t>
      </w:r>
    </w:p>
    <w:p w:rsidR="00866470" w:rsidRDefault="00866470" w:rsidP="008F4120">
      <w:pPr>
        <w:ind w:left="-340"/>
        <w:rPr>
          <w:rFonts w:ascii="Arial" w:hAnsi="Arial" w:cs="Arial"/>
          <w:sz w:val="22"/>
          <w:szCs w:val="22"/>
        </w:rPr>
      </w:pPr>
    </w:p>
    <w:p w:rsidR="00BB302B" w:rsidRDefault="00BB302B" w:rsidP="0000092E">
      <w:pPr>
        <w:ind w:left="-340"/>
        <w:rPr>
          <w:rFonts w:ascii="Arial" w:hAnsi="Arial" w:cs="Arial"/>
          <w:sz w:val="22"/>
          <w:szCs w:val="22"/>
        </w:rPr>
      </w:pPr>
      <w:r>
        <w:rPr>
          <w:rFonts w:ascii="Arial" w:hAnsi="Arial" w:cs="Arial"/>
          <w:sz w:val="22"/>
          <w:szCs w:val="22"/>
        </w:rPr>
        <w:t xml:space="preserve">Please </w:t>
      </w:r>
      <w:r w:rsidR="0000092E">
        <w:rPr>
          <w:rFonts w:ascii="Arial" w:hAnsi="Arial" w:cs="Arial"/>
          <w:sz w:val="22"/>
          <w:szCs w:val="22"/>
        </w:rPr>
        <w:t xml:space="preserve">email </w:t>
      </w:r>
      <w:hyperlink r:id="rId21" w:history="1">
        <w:r w:rsidR="006A7C24" w:rsidRPr="000F41FF">
          <w:rPr>
            <w:rStyle w:val="Hyperlink"/>
            <w:rFonts w:ascii="Arial" w:hAnsi="Arial" w:cs="Arial"/>
            <w:sz w:val="22"/>
            <w:szCs w:val="22"/>
          </w:rPr>
          <w:t>rp_student@adm.leeds.ac.uk</w:t>
        </w:r>
      </w:hyperlink>
      <w:r w:rsidR="0000092E">
        <w:rPr>
          <w:rFonts w:ascii="Arial" w:hAnsi="Arial" w:cs="Arial"/>
          <w:sz w:val="22"/>
          <w:szCs w:val="22"/>
        </w:rPr>
        <w:t xml:space="preserve"> if </w:t>
      </w:r>
      <w:r w:rsidR="00866470">
        <w:rPr>
          <w:rFonts w:ascii="Arial" w:hAnsi="Arial" w:cs="Arial"/>
          <w:sz w:val="22"/>
          <w:szCs w:val="22"/>
        </w:rPr>
        <w:t xml:space="preserve">you have any </w:t>
      </w:r>
      <w:r w:rsidR="003D0BDF">
        <w:rPr>
          <w:rFonts w:ascii="Arial" w:hAnsi="Arial" w:cs="Arial"/>
          <w:sz w:val="22"/>
          <w:szCs w:val="22"/>
        </w:rPr>
        <w:t>PGR</w:t>
      </w:r>
      <w:r w:rsidR="00866470">
        <w:rPr>
          <w:rFonts w:ascii="Arial" w:hAnsi="Arial" w:cs="Arial"/>
          <w:sz w:val="22"/>
          <w:szCs w:val="22"/>
        </w:rPr>
        <w:t>s who are due to enter their fourth year of study and should be charged 6 months full-time and 6 months overtime fees</w:t>
      </w:r>
      <w:r>
        <w:rPr>
          <w:rFonts w:ascii="Arial" w:hAnsi="Arial" w:cs="Arial"/>
          <w:sz w:val="22"/>
          <w:szCs w:val="22"/>
        </w:rPr>
        <w:t xml:space="preserve"> (this only applies to certain faculties)</w:t>
      </w:r>
      <w:r w:rsidR="00866470">
        <w:rPr>
          <w:rFonts w:ascii="Arial" w:hAnsi="Arial" w:cs="Arial"/>
          <w:sz w:val="22"/>
          <w:szCs w:val="22"/>
        </w:rPr>
        <w:t xml:space="preserve">. We will arrange for the records to be updated and you </w:t>
      </w:r>
      <w:r w:rsidR="00E70757">
        <w:rPr>
          <w:rFonts w:ascii="Arial" w:hAnsi="Arial" w:cs="Arial"/>
          <w:sz w:val="22"/>
          <w:szCs w:val="22"/>
        </w:rPr>
        <w:t>should send</w:t>
      </w:r>
      <w:r>
        <w:rPr>
          <w:rFonts w:ascii="Arial" w:hAnsi="Arial" w:cs="Arial"/>
          <w:sz w:val="22"/>
          <w:szCs w:val="22"/>
        </w:rPr>
        <w:t xml:space="preserve"> the Form 21 through to </w:t>
      </w:r>
      <w:r w:rsidR="003D0BDF">
        <w:rPr>
          <w:rFonts w:ascii="Arial" w:hAnsi="Arial" w:cs="Arial"/>
          <w:sz w:val="22"/>
          <w:szCs w:val="22"/>
        </w:rPr>
        <w:t>PGR</w:t>
      </w:r>
      <w:r>
        <w:rPr>
          <w:rFonts w:ascii="Arial" w:hAnsi="Arial" w:cs="Arial"/>
          <w:sz w:val="22"/>
          <w:szCs w:val="22"/>
        </w:rPr>
        <w:t xml:space="preserve"> Fees for 6 months normal fee and half the overtime fee</w:t>
      </w:r>
    </w:p>
    <w:p w:rsidR="004E72C6" w:rsidRDefault="004E72C6" w:rsidP="008F4120">
      <w:pPr>
        <w:ind w:left="-340"/>
        <w:rPr>
          <w:rFonts w:ascii="Arial" w:hAnsi="Arial" w:cs="Arial"/>
          <w:sz w:val="22"/>
          <w:szCs w:val="22"/>
          <w:u w:val="single"/>
        </w:rPr>
      </w:pPr>
    </w:p>
    <w:p w:rsidR="00690FF4" w:rsidRDefault="00690FF4" w:rsidP="008F4120">
      <w:pPr>
        <w:ind w:left="-340"/>
        <w:rPr>
          <w:rFonts w:ascii="Arial" w:hAnsi="Arial" w:cs="Arial"/>
          <w:b/>
          <w:sz w:val="22"/>
          <w:szCs w:val="22"/>
          <w:u w:val="single"/>
        </w:rPr>
      </w:pPr>
    </w:p>
    <w:p w:rsidR="00FF447B" w:rsidRDefault="004E72C6" w:rsidP="00710487">
      <w:pPr>
        <w:ind w:left="-340"/>
        <w:rPr>
          <w:rFonts w:ascii="Arial" w:hAnsi="Arial" w:cs="Arial"/>
          <w:color w:val="000000"/>
          <w:sz w:val="22"/>
          <w:szCs w:val="22"/>
          <w:lang w:val="en"/>
        </w:rPr>
      </w:pPr>
      <w:r>
        <w:rPr>
          <w:rFonts w:ascii="Arial" w:hAnsi="Arial" w:cs="Arial"/>
          <w:sz w:val="22"/>
          <w:szCs w:val="22"/>
          <w:u w:val="single"/>
        </w:rPr>
        <w:br w:type="page"/>
      </w:r>
    </w:p>
    <w:p w:rsidR="00710487" w:rsidRPr="000956E4" w:rsidRDefault="003D0BDF" w:rsidP="000E1BC8">
      <w:pPr>
        <w:pStyle w:val="Heading2"/>
      </w:pPr>
      <w:bookmarkStart w:id="9" w:name="_PGRs_receiving_maintenance/scholars"/>
      <w:bookmarkEnd w:id="9"/>
      <w:r>
        <w:t>PGR</w:t>
      </w:r>
      <w:r w:rsidR="00710487" w:rsidRPr="000956E4">
        <w:t xml:space="preserve">s receiving maintenance/scholarship payments </w:t>
      </w:r>
    </w:p>
    <w:p w:rsidR="00710487" w:rsidRPr="000956E4" w:rsidRDefault="00710487" w:rsidP="00710487">
      <w:pPr>
        <w:ind w:left="-340"/>
        <w:contextualSpacing/>
        <w:rPr>
          <w:rFonts w:ascii="Arial" w:hAnsi="Arial" w:cs="Arial"/>
          <w:b/>
          <w:sz w:val="22"/>
          <w:szCs w:val="22"/>
          <w:u w:val="single"/>
        </w:rPr>
      </w:pPr>
    </w:p>
    <w:p w:rsidR="00710487" w:rsidRPr="00E70757" w:rsidRDefault="00710487" w:rsidP="00A46EEA">
      <w:pPr>
        <w:ind w:left="-340"/>
        <w:contextualSpacing/>
        <w:rPr>
          <w:rFonts w:ascii="Arial" w:hAnsi="Arial" w:cs="Arial"/>
          <w:color w:val="000000"/>
          <w:sz w:val="22"/>
          <w:szCs w:val="22"/>
        </w:rPr>
      </w:pPr>
      <w:r w:rsidRPr="00B2334E">
        <w:rPr>
          <w:rFonts w:ascii="Arial" w:hAnsi="Arial" w:cs="Arial"/>
          <w:color w:val="000000"/>
          <w:sz w:val="22"/>
          <w:szCs w:val="22"/>
        </w:rPr>
        <w:t>Please see here for further information</w:t>
      </w:r>
      <w:r>
        <w:rPr>
          <w:rFonts w:ascii="Arial" w:hAnsi="Arial" w:cs="Arial"/>
          <w:color w:val="000000"/>
          <w:sz w:val="22"/>
          <w:szCs w:val="22"/>
        </w:rPr>
        <w:t xml:space="preserve"> on postgraduate scholarships and how </w:t>
      </w:r>
      <w:r w:rsidR="003D0BDF">
        <w:rPr>
          <w:rFonts w:ascii="Arial" w:hAnsi="Arial" w:cs="Arial"/>
          <w:color w:val="000000"/>
          <w:sz w:val="22"/>
          <w:szCs w:val="22"/>
        </w:rPr>
        <w:t>PGR</w:t>
      </w:r>
      <w:r>
        <w:rPr>
          <w:rFonts w:ascii="Arial" w:hAnsi="Arial" w:cs="Arial"/>
          <w:color w:val="000000"/>
          <w:sz w:val="22"/>
          <w:szCs w:val="22"/>
        </w:rPr>
        <w:t xml:space="preserve">s provide details of UK bank accounts via the </w:t>
      </w:r>
      <w:r w:rsidR="003D0BDF">
        <w:rPr>
          <w:rFonts w:ascii="Arial" w:hAnsi="Arial" w:cs="Arial"/>
          <w:color w:val="000000"/>
          <w:sz w:val="22"/>
          <w:szCs w:val="22"/>
        </w:rPr>
        <w:t>PGR</w:t>
      </w:r>
      <w:r>
        <w:rPr>
          <w:rFonts w:ascii="Arial" w:hAnsi="Arial" w:cs="Arial"/>
          <w:color w:val="000000"/>
          <w:sz w:val="22"/>
          <w:szCs w:val="22"/>
        </w:rPr>
        <w:t xml:space="preserve"> portal</w:t>
      </w:r>
      <w:r w:rsidR="00A46EEA">
        <w:rPr>
          <w:rFonts w:ascii="Arial" w:hAnsi="Arial" w:cs="Arial"/>
          <w:color w:val="000000"/>
          <w:sz w:val="22"/>
          <w:szCs w:val="22"/>
        </w:rPr>
        <w:t xml:space="preserve">: </w:t>
      </w:r>
      <w:hyperlink r:id="rId22" w:history="1">
        <w:r w:rsidR="003D0BDF" w:rsidRPr="000F41FF">
          <w:rPr>
            <w:rStyle w:val="Hyperlink"/>
            <w:rFonts w:ascii="Arial" w:hAnsi="Arial" w:cs="Arial"/>
            <w:sz w:val="22"/>
            <w:szCs w:val="22"/>
          </w:rPr>
          <w:t>http://students.leeds.ac.uk/info/10230/university_scholarships_and_funds/863/centrally_funded_postgraduate_maintenance_payments</w:t>
        </w:r>
      </w:hyperlink>
      <w:r>
        <w:rPr>
          <w:rFonts w:ascii="Arial" w:hAnsi="Arial" w:cs="Arial"/>
          <w:color w:val="1F497D"/>
          <w:sz w:val="22"/>
          <w:szCs w:val="22"/>
        </w:rPr>
        <w:t xml:space="preserve"> </w:t>
      </w:r>
    </w:p>
    <w:p w:rsidR="00E279A4" w:rsidRPr="00E279A4" w:rsidRDefault="00E279A4" w:rsidP="00E279A4">
      <w:pPr>
        <w:spacing w:before="100" w:beforeAutospacing="1" w:after="100" w:afterAutospacing="1"/>
        <w:ind w:left="-397"/>
        <w:rPr>
          <w:rFonts w:ascii="Arial" w:hAnsi="Arial" w:cs="Arial"/>
          <w:color w:val="000000" w:themeColor="text1"/>
          <w:sz w:val="22"/>
          <w:szCs w:val="22"/>
        </w:rPr>
      </w:pPr>
      <w:r w:rsidRPr="00E279A4">
        <w:rPr>
          <w:rFonts w:ascii="Arial" w:hAnsi="Arial" w:cs="Arial"/>
          <w:color w:val="000000" w:themeColor="text1"/>
          <w:sz w:val="22"/>
          <w:szCs w:val="22"/>
          <w:lang w:eastAsia="en-US"/>
        </w:rPr>
        <w:t xml:space="preserve">For internal awards, including Form10/22, </w:t>
      </w:r>
      <w:r w:rsidR="00D34882">
        <w:rPr>
          <w:rFonts w:ascii="Arial" w:hAnsi="Arial" w:cs="Arial"/>
          <w:color w:val="000000" w:themeColor="text1"/>
          <w:sz w:val="22"/>
          <w:szCs w:val="22"/>
          <w:lang w:eastAsia="en-US"/>
        </w:rPr>
        <w:t xml:space="preserve">the </w:t>
      </w:r>
      <w:r w:rsidRPr="00E279A4">
        <w:rPr>
          <w:rFonts w:ascii="Arial" w:hAnsi="Arial" w:cs="Arial"/>
          <w:color w:val="000000" w:themeColor="text1"/>
          <w:sz w:val="22"/>
          <w:szCs w:val="22"/>
          <w:lang w:eastAsia="en-US"/>
        </w:rPr>
        <w:t>Funding</w:t>
      </w:r>
      <w:r w:rsidR="00D34882">
        <w:rPr>
          <w:rFonts w:ascii="Arial" w:hAnsi="Arial" w:cs="Arial"/>
          <w:color w:val="000000" w:themeColor="text1"/>
          <w:sz w:val="22"/>
          <w:szCs w:val="22"/>
          <w:lang w:eastAsia="en-US"/>
        </w:rPr>
        <w:t xml:space="preserve"> Team</w:t>
      </w:r>
      <w:r w:rsidRPr="00E279A4">
        <w:rPr>
          <w:rFonts w:ascii="Arial" w:hAnsi="Arial" w:cs="Arial"/>
          <w:color w:val="000000" w:themeColor="text1"/>
          <w:sz w:val="22"/>
          <w:szCs w:val="22"/>
          <w:lang w:eastAsia="en-US"/>
        </w:rPr>
        <w:t xml:space="preserve"> use the RE status and bank account details </w:t>
      </w:r>
      <w:r w:rsidR="00D34882">
        <w:rPr>
          <w:rFonts w:ascii="Arial" w:hAnsi="Arial" w:cs="Arial"/>
          <w:color w:val="000000" w:themeColor="text1"/>
          <w:sz w:val="22"/>
          <w:szCs w:val="22"/>
          <w:lang w:eastAsia="en-US"/>
        </w:rPr>
        <w:t>to release payment</w:t>
      </w:r>
      <w:r w:rsidRPr="00E279A4">
        <w:rPr>
          <w:rFonts w:ascii="Arial" w:hAnsi="Arial" w:cs="Arial"/>
          <w:color w:val="000000" w:themeColor="text1"/>
          <w:sz w:val="22"/>
          <w:szCs w:val="22"/>
          <w:lang w:eastAsia="en-US"/>
        </w:rPr>
        <w:t xml:space="preserve">.  The ID check does not factor into the </w:t>
      </w:r>
      <w:r w:rsidR="00D34882">
        <w:rPr>
          <w:rFonts w:ascii="Arial" w:hAnsi="Arial" w:cs="Arial"/>
          <w:color w:val="000000" w:themeColor="text1"/>
          <w:sz w:val="22"/>
          <w:szCs w:val="22"/>
          <w:lang w:eastAsia="en-US"/>
        </w:rPr>
        <w:t>payment</w:t>
      </w:r>
      <w:r w:rsidR="00D34882" w:rsidRPr="00E279A4">
        <w:rPr>
          <w:rFonts w:ascii="Arial" w:hAnsi="Arial" w:cs="Arial"/>
          <w:color w:val="000000" w:themeColor="text1"/>
          <w:sz w:val="22"/>
          <w:szCs w:val="22"/>
          <w:lang w:eastAsia="en-US"/>
        </w:rPr>
        <w:t xml:space="preserve"> </w:t>
      </w:r>
      <w:r w:rsidRPr="00E279A4">
        <w:rPr>
          <w:rFonts w:ascii="Arial" w:hAnsi="Arial" w:cs="Arial"/>
          <w:color w:val="000000" w:themeColor="text1"/>
          <w:sz w:val="22"/>
          <w:szCs w:val="22"/>
          <w:lang w:eastAsia="en-US"/>
        </w:rPr>
        <w:t>process.  The Form 22/10 needs to have been received from an authorised signatory using the correct process, and the schedule date for the first payment would need to have been reached or gone for the payment to be processed.  So for instance payments due on the 1</w:t>
      </w:r>
      <w:r w:rsidRPr="00E279A4">
        <w:rPr>
          <w:rFonts w:ascii="Arial" w:hAnsi="Arial" w:cs="Arial"/>
          <w:color w:val="000000" w:themeColor="text1"/>
          <w:sz w:val="22"/>
          <w:szCs w:val="22"/>
          <w:vertAlign w:val="superscript"/>
          <w:lang w:eastAsia="en-US"/>
        </w:rPr>
        <w:t>st</w:t>
      </w:r>
      <w:r w:rsidRPr="00E279A4">
        <w:rPr>
          <w:rFonts w:ascii="Arial" w:hAnsi="Arial" w:cs="Arial"/>
          <w:color w:val="000000" w:themeColor="text1"/>
          <w:sz w:val="22"/>
          <w:szCs w:val="22"/>
          <w:lang w:eastAsia="en-US"/>
        </w:rPr>
        <w:t xml:space="preserve"> September 2018 (a Saturday) will be scheduled to process on the 20</w:t>
      </w:r>
      <w:r w:rsidRPr="00E279A4">
        <w:rPr>
          <w:rFonts w:ascii="Arial" w:hAnsi="Arial" w:cs="Arial"/>
          <w:color w:val="000000" w:themeColor="text1"/>
          <w:sz w:val="22"/>
          <w:szCs w:val="22"/>
          <w:vertAlign w:val="superscript"/>
          <w:lang w:eastAsia="en-US"/>
        </w:rPr>
        <w:t>th</w:t>
      </w:r>
      <w:r w:rsidRPr="00E279A4">
        <w:rPr>
          <w:rFonts w:ascii="Arial" w:hAnsi="Arial" w:cs="Arial"/>
          <w:color w:val="000000" w:themeColor="text1"/>
          <w:sz w:val="22"/>
          <w:szCs w:val="22"/>
          <w:lang w:eastAsia="en-US"/>
        </w:rPr>
        <w:t xml:space="preserve"> August and clear on the 24</w:t>
      </w:r>
      <w:r w:rsidRPr="00E279A4">
        <w:rPr>
          <w:rFonts w:ascii="Arial" w:hAnsi="Arial" w:cs="Arial"/>
          <w:color w:val="000000" w:themeColor="text1"/>
          <w:sz w:val="22"/>
          <w:szCs w:val="22"/>
          <w:vertAlign w:val="superscript"/>
          <w:lang w:eastAsia="en-US"/>
        </w:rPr>
        <w:t>th</w:t>
      </w:r>
      <w:r w:rsidRPr="00E279A4">
        <w:rPr>
          <w:rFonts w:ascii="Arial" w:hAnsi="Arial" w:cs="Arial"/>
          <w:color w:val="000000" w:themeColor="text1"/>
          <w:sz w:val="22"/>
          <w:szCs w:val="22"/>
          <w:lang w:eastAsia="en-US"/>
        </w:rPr>
        <w:t xml:space="preserve"> (as this is the nearest preceding Friday).</w:t>
      </w:r>
      <w:r w:rsidR="00D34882">
        <w:rPr>
          <w:rFonts w:ascii="Arial" w:hAnsi="Arial" w:cs="Arial"/>
          <w:color w:val="000000" w:themeColor="text1"/>
          <w:sz w:val="22"/>
          <w:szCs w:val="22"/>
          <w:lang w:eastAsia="en-US"/>
        </w:rPr>
        <w:t xml:space="preserve"> </w:t>
      </w:r>
    </w:p>
    <w:p w:rsidR="000612C0" w:rsidRPr="00E279A4" w:rsidRDefault="00E279A4" w:rsidP="00E279A4">
      <w:pPr>
        <w:ind w:left="-454"/>
        <w:rPr>
          <w:rFonts w:ascii="Arial" w:hAnsi="Arial" w:cs="Arial"/>
          <w:color w:val="000000" w:themeColor="text1"/>
          <w:sz w:val="22"/>
          <w:szCs w:val="22"/>
          <w:u w:val="single"/>
        </w:rPr>
      </w:pPr>
      <w:r w:rsidRPr="00E279A4">
        <w:rPr>
          <w:rFonts w:ascii="Arial" w:hAnsi="Arial" w:cs="Arial"/>
          <w:color w:val="000000" w:themeColor="text1"/>
          <w:sz w:val="22"/>
          <w:szCs w:val="22"/>
          <w:lang w:eastAsia="en-US"/>
        </w:rPr>
        <w:t xml:space="preserve">The process for paying Form10/22s can be found at: </w:t>
      </w:r>
      <w:hyperlink r:id="rId23" w:history="1">
        <w:r w:rsidRPr="00E279A4">
          <w:rPr>
            <w:rStyle w:val="Hyperlink"/>
            <w:rFonts w:ascii="Arial" w:hAnsi="Arial" w:cs="Arial"/>
            <w:color w:val="000000" w:themeColor="text1"/>
            <w:sz w:val="22"/>
            <w:szCs w:val="22"/>
            <w:lang w:eastAsia="en-US"/>
          </w:rPr>
          <w:t>http://ses.leeds.ac.uk/info/21710/funding_and_awards/1084/maintenance_awards</w:t>
        </w:r>
      </w:hyperlink>
    </w:p>
    <w:p w:rsidR="00E279A4" w:rsidRDefault="00E279A4" w:rsidP="004E72C6">
      <w:pPr>
        <w:ind w:left="-454"/>
        <w:rPr>
          <w:rFonts w:ascii="Arial" w:hAnsi="Arial" w:cs="Arial"/>
          <w:sz w:val="22"/>
          <w:szCs w:val="22"/>
          <w:u w:val="single"/>
        </w:rPr>
      </w:pPr>
    </w:p>
    <w:p w:rsidR="00115FDD" w:rsidRPr="000B5145" w:rsidRDefault="00115FDD" w:rsidP="004E72C6">
      <w:pPr>
        <w:ind w:left="-454"/>
        <w:rPr>
          <w:rFonts w:ascii="Arial" w:hAnsi="Arial" w:cs="Arial"/>
          <w:sz w:val="22"/>
          <w:szCs w:val="22"/>
          <w:u w:val="single"/>
        </w:rPr>
      </w:pPr>
      <w:r w:rsidRPr="000B5145">
        <w:rPr>
          <w:rFonts w:ascii="Arial" w:hAnsi="Arial" w:cs="Arial"/>
          <w:sz w:val="22"/>
          <w:szCs w:val="22"/>
          <w:u w:val="single"/>
        </w:rPr>
        <w:t>Form 21s and payment of tuition fees</w:t>
      </w:r>
      <w:r>
        <w:rPr>
          <w:rFonts w:ascii="Arial" w:hAnsi="Arial" w:cs="Arial"/>
          <w:sz w:val="22"/>
          <w:szCs w:val="22"/>
          <w:u w:val="single"/>
        </w:rPr>
        <w:t xml:space="preserve"> (see page 2)</w:t>
      </w:r>
    </w:p>
    <w:p w:rsidR="00115FDD" w:rsidRPr="0099462A" w:rsidRDefault="00115FDD" w:rsidP="004E72C6">
      <w:pPr>
        <w:ind w:left="-454"/>
        <w:rPr>
          <w:rFonts w:ascii="Arial" w:hAnsi="Arial" w:cs="Arial"/>
          <w:sz w:val="16"/>
          <w:szCs w:val="16"/>
        </w:rPr>
      </w:pPr>
      <w:r w:rsidRPr="0099462A">
        <w:rPr>
          <w:rFonts w:ascii="Arial" w:hAnsi="Arial" w:cs="Arial"/>
          <w:sz w:val="16"/>
          <w:szCs w:val="16"/>
        </w:rPr>
        <w:t xml:space="preserve"> </w:t>
      </w:r>
    </w:p>
    <w:p w:rsidR="00115FDD" w:rsidRDefault="00115FDD" w:rsidP="0000092E">
      <w:pPr>
        <w:ind w:left="-454"/>
        <w:rPr>
          <w:rFonts w:ascii="Arial" w:hAnsi="Arial" w:cs="Arial"/>
          <w:color w:val="000000"/>
          <w:sz w:val="22"/>
          <w:szCs w:val="22"/>
        </w:rPr>
      </w:pPr>
      <w:r w:rsidRPr="000B5145">
        <w:rPr>
          <w:rFonts w:ascii="Arial" w:hAnsi="Arial" w:cs="Arial"/>
          <w:sz w:val="22"/>
          <w:szCs w:val="22"/>
        </w:rPr>
        <w:t>Schools send F</w:t>
      </w:r>
      <w:r>
        <w:rPr>
          <w:rFonts w:ascii="Arial" w:hAnsi="Arial" w:cs="Arial"/>
          <w:sz w:val="22"/>
          <w:szCs w:val="22"/>
        </w:rPr>
        <w:t xml:space="preserve">orm 21 details </w:t>
      </w:r>
      <w:r w:rsidRPr="000B5145">
        <w:rPr>
          <w:rFonts w:ascii="Arial" w:hAnsi="Arial" w:cs="Arial"/>
          <w:sz w:val="22"/>
          <w:szCs w:val="22"/>
        </w:rPr>
        <w:t xml:space="preserve">to </w:t>
      </w:r>
      <w:r w:rsidR="003D0BDF">
        <w:rPr>
          <w:rFonts w:ascii="Arial" w:hAnsi="Arial" w:cs="Arial"/>
          <w:sz w:val="22"/>
          <w:szCs w:val="22"/>
        </w:rPr>
        <w:t>Student Finance</w:t>
      </w:r>
      <w:r>
        <w:rPr>
          <w:rFonts w:ascii="Arial" w:hAnsi="Arial" w:cs="Arial"/>
          <w:sz w:val="22"/>
          <w:szCs w:val="22"/>
        </w:rPr>
        <w:t xml:space="preserve"> (Fees)</w:t>
      </w:r>
      <w:r w:rsidRPr="000B5145">
        <w:rPr>
          <w:rFonts w:ascii="Arial" w:hAnsi="Arial" w:cs="Arial"/>
          <w:sz w:val="22"/>
          <w:szCs w:val="22"/>
        </w:rPr>
        <w:t xml:space="preserve">.  </w:t>
      </w:r>
      <w:r w:rsidR="00A46EEA">
        <w:rPr>
          <w:rFonts w:ascii="Arial" w:hAnsi="Arial" w:cs="Arial"/>
          <w:sz w:val="22"/>
          <w:szCs w:val="22"/>
        </w:rPr>
        <w:t>You should</w:t>
      </w:r>
      <w:r w:rsidR="00A46EEA" w:rsidRPr="000B5145">
        <w:rPr>
          <w:rFonts w:ascii="Arial" w:hAnsi="Arial" w:cs="Arial"/>
          <w:sz w:val="22"/>
          <w:szCs w:val="22"/>
        </w:rPr>
        <w:t xml:space="preserve"> </w:t>
      </w:r>
      <w:r w:rsidRPr="000B5145">
        <w:rPr>
          <w:rFonts w:ascii="Arial" w:hAnsi="Arial" w:cs="Arial"/>
          <w:sz w:val="22"/>
          <w:szCs w:val="22"/>
        </w:rPr>
        <w:t xml:space="preserve">do this as soon as you can.  </w:t>
      </w:r>
      <w:r w:rsidR="003D0BDF">
        <w:rPr>
          <w:rFonts w:ascii="Arial" w:hAnsi="Arial" w:cs="Arial"/>
          <w:sz w:val="22"/>
          <w:szCs w:val="22"/>
        </w:rPr>
        <w:t xml:space="preserve">Student </w:t>
      </w:r>
      <w:r>
        <w:rPr>
          <w:rFonts w:ascii="Arial" w:hAnsi="Arial" w:cs="Arial"/>
          <w:sz w:val="22"/>
          <w:szCs w:val="22"/>
        </w:rPr>
        <w:t>Finance (Fees)</w:t>
      </w:r>
      <w:r w:rsidRPr="000B5145">
        <w:rPr>
          <w:rFonts w:ascii="Arial" w:hAnsi="Arial" w:cs="Arial"/>
          <w:sz w:val="22"/>
          <w:szCs w:val="22"/>
        </w:rPr>
        <w:t xml:space="preserve"> aim to process Form 21s within 48 hours but </w:t>
      </w:r>
      <w:r>
        <w:rPr>
          <w:rFonts w:ascii="Arial" w:hAnsi="Arial" w:cs="Arial"/>
          <w:sz w:val="22"/>
          <w:szCs w:val="22"/>
        </w:rPr>
        <w:t>during September and early October</w:t>
      </w:r>
      <w:r w:rsidRPr="009609B6">
        <w:rPr>
          <w:rFonts w:ascii="Arial" w:hAnsi="Arial" w:cs="Arial"/>
          <w:color w:val="000000"/>
          <w:sz w:val="22"/>
          <w:szCs w:val="22"/>
        </w:rPr>
        <w:t xml:space="preserve"> they </w:t>
      </w:r>
      <w:r w:rsidR="00A46EEA">
        <w:rPr>
          <w:rFonts w:ascii="Arial" w:hAnsi="Arial" w:cs="Arial"/>
          <w:color w:val="000000"/>
          <w:sz w:val="22"/>
          <w:szCs w:val="22"/>
        </w:rPr>
        <w:t>are not</w:t>
      </w:r>
      <w:r w:rsidRPr="009609B6">
        <w:rPr>
          <w:rFonts w:ascii="Arial" w:hAnsi="Arial" w:cs="Arial"/>
          <w:color w:val="000000"/>
          <w:sz w:val="22"/>
          <w:szCs w:val="22"/>
        </w:rPr>
        <w:t xml:space="preserve"> able to guarantee this.</w:t>
      </w:r>
      <w:r>
        <w:rPr>
          <w:rFonts w:ascii="Arial" w:hAnsi="Arial" w:cs="Arial"/>
          <w:color w:val="000000"/>
          <w:sz w:val="22"/>
          <w:szCs w:val="22"/>
        </w:rPr>
        <w:t xml:space="preserve">  </w:t>
      </w:r>
      <w:r w:rsidR="003D0BDF">
        <w:rPr>
          <w:rFonts w:ascii="Arial" w:hAnsi="Arial" w:cs="Arial"/>
          <w:color w:val="000000"/>
          <w:sz w:val="22"/>
          <w:szCs w:val="22"/>
        </w:rPr>
        <w:t>PGR</w:t>
      </w:r>
      <w:r>
        <w:rPr>
          <w:rFonts w:ascii="Arial" w:hAnsi="Arial" w:cs="Arial"/>
          <w:color w:val="000000"/>
          <w:sz w:val="22"/>
          <w:szCs w:val="22"/>
        </w:rPr>
        <w:t xml:space="preserve">s will </w:t>
      </w:r>
      <w:r w:rsidRPr="000B5145">
        <w:rPr>
          <w:rFonts w:ascii="Arial" w:hAnsi="Arial" w:cs="Arial"/>
          <w:color w:val="000000"/>
          <w:sz w:val="22"/>
          <w:szCs w:val="22"/>
        </w:rPr>
        <w:t xml:space="preserve">see </w:t>
      </w:r>
      <w:r>
        <w:rPr>
          <w:rFonts w:ascii="Arial" w:hAnsi="Arial" w:cs="Arial"/>
          <w:color w:val="000000"/>
          <w:sz w:val="22"/>
          <w:szCs w:val="22"/>
        </w:rPr>
        <w:t xml:space="preserve">the payment details on the on-line registration pages </w:t>
      </w:r>
      <w:r w:rsidRPr="000B5145">
        <w:rPr>
          <w:rFonts w:ascii="Arial" w:hAnsi="Arial" w:cs="Arial"/>
          <w:color w:val="000000"/>
          <w:sz w:val="22"/>
          <w:szCs w:val="22"/>
        </w:rPr>
        <w:t xml:space="preserve">if </w:t>
      </w:r>
      <w:r>
        <w:rPr>
          <w:rFonts w:ascii="Arial" w:hAnsi="Arial" w:cs="Arial"/>
          <w:color w:val="000000"/>
          <w:sz w:val="22"/>
          <w:szCs w:val="22"/>
        </w:rPr>
        <w:t xml:space="preserve">the </w:t>
      </w:r>
      <w:r w:rsidRPr="000B5145">
        <w:rPr>
          <w:rFonts w:ascii="Arial" w:hAnsi="Arial" w:cs="Arial"/>
          <w:color w:val="000000"/>
          <w:sz w:val="22"/>
          <w:szCs w:val="22"/>
        </w:rPr>
        <w:t>F21</w:t>
      </w:r>
      <w:r w:rsidR="00A46EEA">
        <w:rPr>
          <w:rFonts w:ascii="Arial" w:hAnsi="Arial" w:cs="Arial"/>
          <w:color w:val="000000"/>
          <w:sz w:val="22"/>
          <w:szCs w:val="22"/>
        </w:rPr>
        <w:t xml:space="preserve"> or </w:t>
      </w:r>
      <w:r w:rsidRPr="000B5145">
        <w:rPr>
          <w:rFonts w:ascii="Arial" w:hAnsi="Arial" w:cs="Arial"/>
          <w:color w:val="000000"/>
          <w:sz w:val="22"/>
          <w:szCs w:val="22"/>
        </w:rPr>
        <w:t xml:space="preserve">sponsor letter </w:t>
      </w:r>
      <w:r w:rsidR="00D34882" w:rsidRPr="000B5145">
        <w:rPr>
          <w:rFonts w:ascii="Arial" w:hAnsi="Arial" w:cs="Arial"/>
          <w:color w:val="000000"/>
          <w:sz w:val="22"/>
          <w:szCs w:val="22"/>
        </w:rPr>
        <w:t>ha</w:t>
      </w:r>
      <w:r w:rsidR="00D34882">
        <w:rPr>
          <w:rFonts w:ascii="Arial" w:hAnsi="Arial" w:cs="Arial"/>
          <w:color w:val="000000"/>
          <w:sz w:val="22"/>
          <w:szCs w:val="22"/>
        </w:rPr>
        <w:t>s</w:t>
      </w:r>
      <w:r w:rsidR="00D34882" w:rsidRPr="000B5145">
        <w:rPr>
          <w:rFonts w:ascii="Arial" w:hAnsi="Arial" w:cs="Arial"/>
          <w:color w:val="000000"/>
          <w:sz w:val="22"/>
          <w:szCs w:val="22"/>
        </w:rPr>
        <w:t xml:space="preserve"> </w:t>
      </w:r>
      <w:r w:rsidRPr="000B5145">
        <w:rPr>
          <w:rFonts w:ascii="Arial" w:hAnsi="Arial" w:cs="Arial"/>
          <w:color w:val="000000"/>
          <w:sz w:val="22"/>
          <w:szCs w:val="22"/>
        </w:rPr>
        <w:t xml:space="preserve">been processed (SWATRAC will </w:t>
      </w:r>
      <w:r>
        <w:rPr>
          <w:rFonts w:ascii="Arial" w:hAnsi="Arial" w:cs="Arial"/>
          <w:color w:val="000000"/>
          <w:sz w:val="22"/>
          <w:szCs w:val="22"/>
        </w:rPr>
        <w:t>also show if sponsor details have been confirmed</w:t>
      </w:r>
      <w:r w:rsidRPr="000B5145">
        <w:rPr>
          <w:rFonts w:ascii="Arial" w:hAnsi="Arial" w:cs="Arial"/>
          <w:color w:val="000000"/>
          <w:sz w:val="22"/>
          <w:szCs w:val="22"/>
        </w:rPr>
        <w:t>)</w:t>
      </w:r>
      <w:r>
        <w:rPr>
          <w:rFonts w:ascii="Arial" w:hAnsi="Arial" w:cs="Arial"/>
          <w:color w:val="000000"/>
          <w:sz w:val="22"/>
          <w:szCs w:val="22"/>
        </w:rPr>
        <w:t>.</w:t>
      </w:r>
    </w:p>
    <w:p w:rsidR="00E279A4" w:rsidRDefault="00E279A4" w:rsidP="0000092E">
      <w:pPr>
        <w:ind w:left="-454"/>
        <w:rPr>
          <w:rFonts w:ascii="Arial" w:hAnsi="Arial" w:cs="Arial"/>
          <w:color w:val="000000"/>
          <w:sz w:val="22"/>
          <w:szCs w:val="22"/>
        </w:rPr>
      </w:pPr>
    </w:p>
    <w:p w:rsidR="00115FDD" w:rsidRPr="009609B6" w:rsidRDefault="00115FDD" w:rsidP="004E72C6">
      <w:pPr>
        <w:ind w:left="-454"/>
        <w:rPr>
          <w:rFonts w:ascii="Arial" w:hAnsi="Arial" w:cs="Arial"/>
          <w:color w:val="000000"/>
          <w:sz w:val="16"/>
          <w:szCs w:val="16"/>
        </w:rPr>
      </w:pPr>
      <w:r w:rsidRPr="0099462A">
        <w:rPr>
          <w:rFonts w:ascii="Arial" w:hAnsi="Arial" w:cs="Arial"/>
          <w:sz w:val="16"/>
          <w:szCs w:val="16"/>
        </w:rPr>
        <w:t xml:space="preserve">  </w:t>
      </w:r>
      <w:r w:rsidRPr="009609B6">
        <w:rPr>
          <w:rFonts w:ascii="Arial" w:hAnsi="Arial" w:cs="Arial"/>
          <w:color w:val="000000"/>
          <w:sz w:val="22"/>
          <w:szCs w:val="22"/>
        </w:rPr>
        <w:t xml:space="preserve"> </w:t>
      </w:r>
    </w:p>
    <w:p w:rsidR="00127A01" w:rsidRDefault="00127A01" w:rsidP="000E1BC8">
      <w:pPr>
        <w:pStyle w:val="Heading2"/>
      </w:pPr>
      <w:bookmarkStart w:id="10" w:name="_Payments"/>
      <w:bookmarkEnd w:id="10"/>
      <w:r>
        <w:t>Payments</w:t>
      </w:r>
    </w:p>
    <w:p w:rsidR="004D55FD" w:rsidRDefault="004D55FD" w:rsidP="004E72C6">
      <w:pPr>
        <w:ind w:left="-454"/>
        <w:rPr>
          <w:rFonts w:ascii="Arial" w:hAnsi="Arial" w:cs="Arial"/>
          <w:color w:val="000000"/>
          <w:sz w:val="22"/>
          <w:szCs w:val="22"/>
        </w:rPr>
      </w:pPr>
      <w:proofErr w:type="spellStart"/>
      <w:r w:rsidRPr="004D55FD">
        <w:rPr>
          <w:rFonts w:ascii="Arial" w:hAnsi="Arial" w:cs="Arial"/>
          <w:b/>
          <w:color w:val="000000"/>
          <w:sz w:val="22"/>
          <w:szCs w:val="22"/>
        </w:rPr>
        <w:t>Self funding</w:t>
      </w:r>
      <w:proofErr w:type="spellEnd"/>
      <w:r>
        <w:rPr>
          <w:rFonts w:ascii="Arial" w:hAnsi="Arial" w:cs="Arial"/>
          <w:color w:val="000000"/>
          <w:sz w:val="22"/>
          <w:szCs w:val="22"/>
        </w:rPr>
        <w:t xml:space="preserve"> </w:t>
      </w:r>
      <w:r w:rsidR="003D0BDF">
        <w:rPr>
          <w:rFonts w:ascii="Arial" w:hAnsi="Arial" w:cs="Arial"/>
          <w:color w:val="000000"/>
          <w:sz w:val="22"/>
          <w:szCs w:val="22"/>
        </w:rPr>
        <w:t>PGR</w:t>
      </w:r>
      <w:r w:rsidR="00115FDD">
        <w:rPr>
          <w:rFonts w:ascii="Arial" w:hAnsi="Arial" w:cs="Arial"/>
          <w:color w:val="000000"/>
          <w:sz w:val="22"/>
          <w:szCs w:val="22"/>
        </w:rPr>
        <w:t>s</w:t>
      </w:r>
      <w:r>
        <w:rPr>
          <w:rFonts w:ascii="Arial" w:hAnsi="Arial" w:cs="Arial"/>
          <w:color w:val="000000"/>
          <w:sz w:val="22"/>
          <w:szCs w:val="22"/>
        </w:rPr>
        <w:t xml:space="preserve"> </w:t>
      </w:r>
      <w:r w:rsidR="00115FDD">
        <w:rPr>
          <w:rFonts w:ascii="Arial" w:hAnsi="Arial" w:cs="Arial"/>
          <w:color w:val="000000"/>
          <w:sz w:val="22"/>
          <w:szCs w:val="22"/>
        </w:rPr>
        <w:t xml:space="preserve">can </w:t>
      </w:r>
      <w:r w:rsidR="00115FDD" w:rsidRPr="000B5145">
        <w:rPr>
          <w:rFonts w:ascii="Arial" w:hAnsi="Arial" w:cs="Arial"/>
          <w:color w:val="000000"/>
          <w:sz w:val="22"/>
          <w:szCs w:val="22"/>
        </w:rPr>
        <w:t xml:space="preserve">pay on-line </w:t>
      </w:r>
      <w:r w:rsidR="00A46EEA">
        <w:rPr>
          <w:rFonts w:ascii="Arial" w:hAnsi="Arial" w:cs="Arial"/>
          <w:color w:val="000000"/>
          <w:sz w:val="22"/>
          <w:szCs w:val="22"/>
        </w:rPr>
        <w:t>during</w:t>
      </w:r>
      <w:r w:rsidR="00A46EEA" w:rsidRPr="000B5145">
        <w:rPr>
          <w:rFonts w:ascii="Arial" w:hAnsi="Arial" w:cs="Arial"/>
          <w:color w:val="000000"/>
          <w:sz w:val="22"/>
          <w:szCs w:val="22"/>
        </w:rPr>
        <w:t xml:space="preserve"> </w:t>
      </w:r>
      <w:r w:rsidR="00115FDD" w:rsidRPr="000B5145">
        <w:rPr>
          <w:rFonts w:ascii="Arial" w:hAnsi="Arial" w:cs="Arial"/>
          <w:color w:val="000000"/>
          <w:sz w:val="22"/>
          <w:szCs w:val="22"/>
        </w:rPr>
        <w:t xml:space="preserve">the registration </w:t>
      </w:r>
      <w:r w:rsidR="00115FDD">
        <w:rPr>
          <w:rFonts w:ascii="Arial" w:hAnsi="Arial" w:cs="Arial"/>
          <w:color w:val="000000"/>
          <w:sz w:val="22"/>
          <w:szCs w:val="22"/>
        </w:rPr>
        <w:t>process</w:t>
      </w:r>
      <w:r w:rsidR="00115FDD" w:rsidRPr="000B5145">
        <w:rPr>
          <w:rFonts w:ascii="Arial" w:hAnsi="Arial" w:cs="Arial"/>
          <w:color w:val="000000"/>
          <w:sz w:val="22"/>
          <w:szCs w:val="22"/>
        </w:rPr>
        <w:t xml:space="preserve">.  </w:t>
      </w:r>
      <w:r w:rsidR="00A46EEA">
        <w:rPr>
          <w:rFonts w:ascii="Arial" w:hAnsi="Arial" w:cs="Arial"/>
          <w:color w:val="000000"/>
          <w:sz w:val="22"/>
          <w:szCs w:val="22"/>
        </w:rPr>
        <w:t>During the standard period of study, t</w:t>
      </w:r>
      <w:r>
        <w:rPr>
          <w:rFonts w:ascii="Arial" w:hAnsi="Arial" w:cs="Arial"/>
          <w:color w:val="000000"/>
          <w:sz w:val="22"/>
          <w:szCs w:val="22"/>
        </w:rPr>
        <w:t>here is the option to pay in two instalments</w:t>
      </w:r>
      <w:r w:rsidR="00A46EEA">
        <w:rPr>
          <w:rFonts w:ascii="Arial" w:hAnsi="Arial" w:cs="Arial"/>
          <w:color w:val="000000"/>
          <w:sz w:val="22"/>
          <w:szCs w:val="22"/>
        </w:rPr>
        <w:t>. This option is not available in the overtime year</w:t>
      </w:r>
    </w:p>
    <w:p w:rsidR="004D55FD" w:rsidRDefault="004D55FD" w:rsidP="004E72C6">
      <w:pPr>
        <w:ind w:left="-454"/>
        <w:rPr>
          <w:rFonts w:ascii="Arial" w:hAnsi="Arial" w:cs="Arial"/>
          <w:color w:val="000000"/>
          <w:sz w:val="22"/>
          <w:szCs w:val="22"/>
        </w:rPr>
      </w:pPr>
    </w:p>
    <w:p w:rsidR="00127A01" w:rsidRDefault="004D55FD" w:rsidP="004E72C6">
      <w:pPr>
        <w:ind w:left="-454"/>
        <w:rPr>
          <w:rFonts w:ascii="Arial" w:hAnsi="Arial" w:cs="Arial"/>
          <w:sz w:val="22"/>
          <w:szCs w:val="22"/>
        </w:rPr>
      </w:pPr>
      <w:r w:rsidRPr="004D55FD">
        <w:rPr>
          <w:rFonts w:ascii="Arial" w:hAnsi="Arial" w:cs="Arial"/>
          <w:b/>
          <w:bCs/>
          <w:sz w:val="22"/>
          <w:szCs w:val="22"/>
        </w:rPr>
        <w:t>Arrangements for payment of fees by a sponsor</w:t>
      </w:r>
      <w:r w:rsidRPr="00A35DB5">
        <w:rPr>
          <w:rFonts w:ascii="Arial" w:hAnsi="Arial" w:cs="Arial"/>
          <w:sz w:val="22"/>
          <w:szCs w:val="22"/>
        </w:rPr>
        <w:t xml:space="preserve"> </w:t>
      </w:r>
      <w:r w:rsidR="00A46EEA">
        <w:rPr>
          <w:rFonts w:ascii="Arial" w:hAnsi="Arial" w:cs="Arial"/>
          <w:sz w:val="22"/>
          <w:szCs w:val="22"/>
        </w:rPr>
        <w:t xml:space="preserve">- </w:t>
      </w:r>
      <w:r w:rsidRPr="00A35DB5">
        <w:rPr>
          <w:rFonts w:ascii="Arial" w:hAnsi="Arial" w:cs="Arial"/>
          <w:sz w:val="22"/>
          <w:szCs w:val="22"/>
        </w:rPr>
        <w:t xml:space="preserve">this will be in the form of a letter from </w:t>
      </w:r>
      <w:r>
        <w:rPr>
          <w:rFonts w:ascii="Arial" w:hAnsi="Arial" w:cs="Arial"/>
          <w:sz w:val="22"/>
          <w:szCs w:val="22"/>
        </w:rPr>
        <w:t>the</w:t>
      </w:r>
      <w:r w:rsidRPr="00A35DB5">
        <w:rPr>
          <w:rFonts w:ascii="Arial" w:hAnsi="Arial" w:cs="Arial"/>
          <w:sz w:val="22"/>
          <w:szCs w:val="22"/>
        </w:rPr>
        <w:t xml:space="preserve"> sponsor confirming they will pay fees</w:t>
      </w:r>
      <w:r>
        <w:rPr>
          <w:rFonts w:ascii="Arial" w:hAnsi="Arial" w:cs="Arial"/>
          <w:sz w:val="22"/>
          <w:szCs w:val="22"/>
        </w:rPr>
        <w:t xml:space="preserve">.  </w:t>
      </w:r>
      <w:r w:rsidR="00A46EEA">
        <w:rPr>
          <w:rFonts w:ascii="Arial" w:hAnsi="Arial" w:cs="Arial"/>
          <w:sz w:val="22"/>
          <w:szCs w:val="22"/>
        </w:rPr>
        <w:t xml:space="preserve">The </w:t>
      </w:r>
      <w:r>
        <w:rPr>
          <w:rFonts w:ascii="Arial" w:hAnsi="Arial" w:cs="Arial"/>
          <w:sz w:val="22"/>
          <w:szCs w:val="22"/>
        </w:rPr>
        <w:t xml:space="preserve">letter </w:t>
      </w:r>
      <w:r w:rsidRPr="00A35DB5">
        <w:rPr>
          <w:rFonts w:ascii="Arial" w:hAnsi="Arial" w:cs="Arial"/>
          <w:sz w:val="22"/>
          <w:szCs w:val="22"/>
        </w:rPr>
        <w:t xml:space="preserve">must </w:t>
      </w:r>
      <w:r>
        <w:rPr>
          <w:rFonts w:ascii="Arial" w:hAnsi="Arial" w:cs="Arial"/>
          <w:sz w:val="22"/>
          <w:szCs w:val="22"/>
        </w:rPr>
        <w:t xml:space="preserve">be </w:t>
      </w:r>
      <w:r w:rsidRPr="00A35DB5">
        <w:rPr>
          <w:rFonts w:ascii="Arial" w:hAnsi="Arial" w:cs="Arial"/>
          <w:sz w:val="22"/>
          <w:szCs w:val="22"/>
        </w:rPr>
        <w:t>provide</w:t>
      </w:r>
      <w:r>
        <w:rPr>
          <w:rFonts w:ascii="Arial" w:hAnsi="Arial" w:cs="Arial"/>
          <w:sz w:val="22"/>
          <w:szCs w:val="22"/>
        </w:rPr>
        <w:t xml:space="preserve">d </w:t>
      </w:r>
      <w:r w:rsidRPr="00A35DB5">
        <w:rPr>
          <w:rFonts w:ascii="Arial" w:hAnsi="Arial" w:cs="Arial"/>
          <w:sz w:val="22"/>
          <w:szCs w:val="22"/>
        </w:rPr>
        <w:t xml:space="preserve">to the </w:t>
      </w:r>
      <w:r w:rsidR="00D34882">
        <w:rPr>
          <w:rFonts w:ascii="Arial" w:hAnsi="Arial" w:cs="Arial"/>
          <w:sz w:val="22"/>
          <w:szCs w:val="22"/>
        </w:rPr>
        <w:t>Student</w:t>
      </w:r>
      <w:r w:rsidR="00D34882" w:rsidRPr="00A35DB5">
        <w:rPr>
          <w:rFonts w:ascii="Arial" w:hAnsi="Arial" w:cs="Arial"/>
          <w:sz w:val="22"/>
          <w:szCs w:val="22"/>
        </w:rPr>
        <w:t xml:space="preserve"> Services Centre </w:t>
      </w:r>
      <w:r w:rsidR="00D34882">
        <w:rPr>
          <w:rFonts w:ascii="Arial" w:hAnsi="Arial" w:cs="Arial"/>
          <w:sz w:val="22"/>
          <w:szCs w:val="22"/>
        </w:rPr>
        <w:t>C</w:t>
      </w:r>
      <w:r w:rsidR="00127A01">
        <w:rPr>
          <w:rFonts w:ascii="Arial" w:hAnsi="Arial" w:cs="Arial"/>
          <w:sz w:val="22"/>
          <w:szCs w:val="22"/>
        </w:rPr>
        <w:t xml:space="preserve">ounter staff either by bringing it in person to the SSC or by emailing it to </w:t>
      </w:r>
      <w:hyperlink r:id="rId24" w:history="1">
        <w:r w:rsidR="00127A01" w:rsidRPr="00C35ABF">
          <w:rPr>
            <w:rStyle w:val="Hyperlink"/>
            <w:rFonts w:ascii="Arial" w:hAnsi="Arial" w:cs="Arial"/>
            <w:sz w:val="22"/>
            <w:szCs w:val="22"/>
          </w:rPr>
          <w:t>pgfees@leeds.ac.uk</w:t>
        </w:r>
      </w:hyperlink>
      <w:r w:rsidR="00127A01">
        <w:rPr>
          <w:rFonts w:ascii="Arial" w:hAnsi="Arial" w:cs="Arial"/>
          <w:sz w:val="22"/>
          <w:szCs w:val="22"/>
        </w:rPr>
        <w:t xml:space="preserve">  When Fees have processed the form this will updated the student’s record and the confirmed sponsor details can be seen on SWATRAC</w:t>
      </w:r>
      <w:r w:rsidR="00FF1E68">
        <w:rPr>
          <w:rFonts w:ascii="Arial" w:hAnsi="Arial" w:cs="Arial"/>
          <w:sz w:val="22"/>
          <w:szCs w:val="22"/>
        </w:rPr>
        <w:t>.</w:t>
      </w:r>
    </w:p>
    <w:p w:rsidR="00FF1E68" w:rsidRDefault="00FF1E68" w:rsidP="004E72C6">
      <w:pPr>
        <w:ind w:left="-454"/>
        <w:rPr>
          <w:rFonts w:ascii="Arial" w:hAnsi="Arial" w:cs="Arial"/>
          <w:sz w:val="22"/>
          <w:szCs w:val="22"/>
        </w:rPr>
      </w:pPr>
    </w:p>
    <w:p w:rsidR="004D55FD" w:rsidRPr="004D55FD" w:rsidRDefault="003D0BDF" w:rsidP="004E72C6">
      <w:pPr>
        <w:ind w:left="-454"/>
        <w:rPr>
          <w:rFonts w:ascii="Arial" w:hAnsi="Arial" w:cs="Arial"/>
          <w:color w:val="000000"/>
          <w:sz w:val="22"/>
          <w:szCs w:val="22"/>
        </w:rPr>
      </w:pPr>
      <w:r>
        <w:rPr>
          <w:rFonts w:ascii="Arial" w:hAnsi="Arial" w:cs="Arial"/>
          <w:sz w:val="22"/>
          <w:szCs w:val="22"/>
        </w:rPr>
        <w:t>PGR</w:t>
      </w:r>
      <w:r w:rsidR="004D55FD">
        <w:rPr>
          <w:rFonts w:ascii="Arial" w:hAnsi="Arial" w:cs="Arial"/>
          <w:sz w:val="22"/>
          <w:szCs w:val="22"/>
        </w:rPr>
        <w:t xml:space="preserve">s </w:t>
      </w:r>
      <w:r w:rsidR="004D55FD" w:rsidRPr="00A35DB5">
        <w:rPr>
          <w:rFonts w:ascii="Arial" w:hAnsi="Arial" w:cs="Arial"/>
          <w:sz w:val="22"/>
          <w:szCs w:val="22"/>
        </w:rPr>
        <w:t xml:space="preserve">may commence registration before or after handing in the sponsor letter to </w:t>
      </w:r>
      <w:r>
        <w:rPr>
          <w:rFonts w:ascii="Arial" w:hAnsi="Arial" w:cs="Arial"/>
          <w:sz w:val="22"/>
          <w:szCs w:val="22"/>
        </w:rPr>
        <w:t>Student</w:t>
      </w:r>
      <w:r w:rsidR="004D55FD" w:rsidRPr="00A35DB5">
        <w:rPr>
          <w:rFonts w:ascii="Arial" w:hAnsi="Arial" w:cs="Arial"/>
          <w:sz w:val="22"/>
          <w:szCs w:val="22"/>
        </w:rPr>
        <w:t xml:space="preserve"> Services Centre </w:t>
      </w:r>
      <w:r w:rsidR="00D34882">
        <w:rPr>
          <w:rFonts w:ascii="Arial" w:hAnsi="Arial" w:cs="Arial"/>
          <w:sz w:val="22"/>
          <w:szCs w:val="22"/>
        </w:rPr>
        <w:t xml:space="preserve">Counter </w:t>
      </w:r>
      <w:r w:rsidR="004D55FD" w:rsidRPr="00A35DB5">
        <w:rPr>
          <w:rFonts w:ascii="Arial" w:hAnsi="Arial" w:cs="Arial"/>
          <w:sz w:val="22"/>
          <w:szCs w:val="22"/>
        </w:rPr>
        <w:t xml:space="preserve">staff.  If </w:t>
      </w:r>
      <w:r w:rsidR="004D55FD">
        <w:rPr>
          <w:rFonts w:ascii="Arial" w:hAnsi="Arial" w:cs="Arial"/>
          <w:sz w:val="22"/>
          <w:szCs w:val="22"/>
        </w:rPr>
        <w:t xml:space="preserve">they </w:t>
      </w:r>
      <w:r w:rsidR="004D55FD" w:rsidRPr="00A35DB5">
        <w:rPr>
          <w:rFonts w:ascii="Arial" w:hAnsi="Arial" w:cs="Arial"/>
          <w:sz w:val="22"/>
          <w:szCs w:val="22"/>
        </w:rPr>
        <w:t xml:space="preserve">try to register before handing in the sponsor letter, </w:t>
      </w:r>
      <w:r w:rsidR="00D34882">
        <w:rPr>
          <w:rFonts w:ascii="Arial" w:hAnsi="Arial" w:cs="Arial"/>
          <w:sz w:val="22"/>
          <w:szCs w:val="22"/>
        </w:rPr>
        <w:t>they</w:t>
      </w:r>
      <w:r w:rsidR="004D55FD" w:rsidRPr="00A35DB5">
        <w:rPr>
          <w:rFonts w:ascii="Arial" w:hAnsi="Arial" w:cs="Arial"/>
          <w:sz w:val="22"/>
          <w:szCs w:val="22"/>
        </w:rPr>
        <w:t xml:space="preserve"> will not be able to complete the finance pages.  </w:t>
      </w:r>
      <w:r>
        <w:rPr>
          <w:rFonts w:ascii="Arial" w:hAnsi="Arial" w:cs="Arial"/>
          <w:sz w:val="22"/>
          <w:szCs w:val="22"/>
        </w:rPr>
        <w:t>PGR</w:t>
      </w:r>
      <w:r w:rsidR="004D55FD">
        <w:rPr>
          <w:rFonts w:ascii="Arial" w:hAnsi="Arial" w:cs="Arial"/>
          <w:sz w:val="22"/>
          <w:szCs w:val="22"/>
        </w:rPr>
        <w:t xml:space="preserve">s </w:t>
      </w:r>
      <w:r w:rsidR="00D34882">
        <w:rPr>
          <w:rFonts w:ascii="Arial" w:hAnsi="Arial" w:cs="Arial"/>
          <w:sz w:val="22"/>
          <w:szCs w:val="22"/>
        </w:rPr>
        <w:t>should enter</w:t>
      </w:r>
      <w:r w:rsidR="004D55FD" w:rsidRPr="00A35DB5">
        <w:rPr>
          <w:rFonts w:ascii="Arial" w:hAnsi="Arial" w:cs="Arial"/>
          <w:sz w:val="22"/>
          <w:szCs w:val="22"/>
        </w:rPr>
        <w:t xml:space="preserve"> sponsor details on the finance page and continue with registration </w:t>
      </w:r>
      <w:r w:rsidR="00D34882">
        <w:rPr>
          <w:rFonts w:ascii="Arial" w:hAnsi="Arial" w:cs="Arial"/>
          <w:sz w:val="22"/>
          <w:szCs w:val="22"/>
        </w:rPr>
        <w:t>once</w:t>
      </w:r>
      <w:r w:rsidR="00D34882" w:rsidRPr="00A35DB5">
        <w:rPr>
          <w:rFonts w:ascii="Arial" w:hAnsi="Arial" w:cs="Arial"/>
          <w:sz w:val="22"/>
          <w:szCs w:val="22"/>
        </w:rPr>
        <w:t xml:space="preserve"> </w:t>
      </w:r>
      <w:r>
        <w:rPr>
          <w:rFonts w:ascii="Arial" w:hAnsi="Arial" w:cs="Arial"/>
          <w:sz w:val="22"/>
          <w:szCs w:val="22"/>
        </w:rPr>
        <w:t>Student</w:t>
      </w:r>
      <w:r w:rsidR="004D55FD" w:rsidRPr="00A35DB5">
        <w:rPr>
          <w:rFonts w:ascii="Arial" w:hAnsi="Arial" w:cs="Arial"/>
          <w:sz w:val="22"/>
          <w:szCs w:val="22"/>
        </w:rPr>
        <w:t xml:space="preserve"> Finance (Fees) have notified </w:t>
      </w:r>
      <w:r w:rsidR="004D55FD">
        <w:rPr>
          <w:rFonts w:ascii="Arial" w:hAnsi="Arial" w:cs="Arial"/>
          <w:sz w:val="22"/>
          <w:szCs w:val="22"/>
        </w:rPr>
        <w:t>the</w:t>
      </w:r>
      <w:r w:rsidR="00D34882">
        <w:rPr>
          <w:rFonts w:ascii="Arial" w:hAnsi="Arial" w:cs="Arial"/>
          <w:sz w:val="22"/>
          <w:szCs w:val="22"/>
        </w:rPr>
        <w:t>m</w:t>
      </w:r>
      <w:r w:rsidR="004D55FD">
        <w:rPr>
          <w:rFonts w:ascii="Arial" w:hAnsi="Arial" w:cs="Arial"/>
          <w:sz w:val="22"/>
          <w:szCs w:val="22"/>
        </w:rPr>
        <w:t xml:space="preserve"> that they have processed the</w:t>
      </w:r>
      <w:r w:rsidR="004D55FD" w:rsidRPr="00A35DB5">
        <w:rPr>
          <w:rFonts w:ascii="Arial" w:hAnsi="Arial" w:cs="Arial"/>
          <w:sz w:val="22"/>
          <w:szCs w:val="22"/>
        </w:rPr>
        <w:t xml:space="preserve"> sponsor letter.  </w:t>
      </w:r>
      <w:r>
        <w:rPr>
          <w:rFonts w:ascii="Arial" w:hAnsi="Arial" w:cs="Arial"/>
          <w:sz w:val="22"/>
          <w:szCs w:val="22"/>
        </w:rPr>
        <w:t>Student</w:t>
      </w:r>
      <w:r w:rsidR="004D55FD">
        <w:rPr>
          <w:rFonts w:ascii="Arial" w:hAnsi="Arial" w:cs="Arial"/>
          <w:sz w:val="22"/>
          <w:szCs w:val="22"/>
        </w:rPr>
        <w:t xml:space="preserve"> Finance (Fees) do this</w:t>
      </w:r>
      <w:r w:rsidR="004D55FD" w:rsidRPr="00A35DB5">
        <w:rPr>
          <w:rFonts w:ascii="Arial" w:hAnsi="Arial" w:cs="Arial"/>
          <w:sz w:val="22"/>
          <w:szCs w:val="22"/>
        </w:rPr>
        <w:t xml:space="preserve"> by sending an e-mail to </w:t>
      </w:r>
      <w:r w:rsidR="004D55FD">
        <w:rPr>
          <w:rFonts w:ascii="Arial" w:hAnsi="Arial" w:cs="Arial"/>
          <w:sz w:val="22"/>
          <w:szCs w:val="22"/>
        </w:rPr>
        <w:t>th</w:t>
      </w:r>
      <w:r w:rsidR="006A7C24">
        <w:rPr>
          <w:rFonts w:ascii="Arial" w:hAnsi="Arial" w:cs="Arial"/>
          <w:sz w:val="22"/>
          <w:szCs w:val="22"/>
        </w:rPr>
        <w:t xml:space="preserve">e </w:t>
      </w:r>
      <w:r w:rsidR="00D34882">
        <w:rPr>
          <w:rFonts w:ascii="Arial" w:hAnsi="Arial" w:cs="Arial"/>
          <w:sz w:val="22"/>
          <w:szCs w:val="22"/>
        </w:rPr>
        <w:t xml:space="preserve">PGR’s </w:t>
      </w:r>
      <w:r w:rsidR="004D55FD" w:rsidRPr="00A35DB5">
        <w:rPr>
          <w:rFonts w:ascii="Arial" w:hAnsi="Arial" w:cs="Arial"/>
          <w:sz w:val="22"/>
          <w:szCs w:val="22"/>
        </w:rPr>
        <w:t xml:space="preserve">University e-mail account. </w:t>
      </w:r>
    </w:p>
    <w:p w:rsidR="00115FDD" w:rsidRDefault="00115FDD" w:rsidP="004E72C6">
      <w:pPr>
        <w:ind w:left="-454"/>
        <w:rPr>
          <w:rFonts w:ascii="Arial" w:hAnsi="Arial" w:cs="Arial"/>
          <w:color w:val="000000"/>
          <w:sz w:val="22"/>
          <w:szCs w:val="22"/>
        </w:rPr>
      </w:pPr>
    </w:p>
    <w:p w:rsidR="00115FDD" w:rsidRDefault="00115FDD" w:rsidP="004E72C6">
      <w:pPr>
        <w:ind w:left="-454"/>
        <w:rPr>
          <w:rFonts w:ascii="Arial" w:hAnsi="Arial" w:cs="Arial"/>
          <w:color w:val="000000"/>
          <w:sz w:val="22"/>
          <w:szCs w:val="22"/>
        </w:rPr>
      </w:pPr>
      <w:r>
        <w:rPr>
          <w:rFonts w:ascii="Arial" w:hAnsi="Arial" w:cs="Arial"/>
          <w:color w:val="000000"/>
          <w:sz w:val="22"/>
          <w:szCs w:val="22"/>
        </w:rPr>
        <w:t>Further details on how to pay can be found here:</w:t>
      </w:r>
    </w:p>
    <w:p w:rsidR="00115FDD" w:rsidRDefault="004411FA" w:rsidP="004E72C6">
      <w:pPr>
        <w:ind w:left="-454"/>
        <w:rPr>
          <w:rStyle w:val="Hyperlink"/>
          <w:rFonts w:ascii="Arial" w:hAnsi="Arial" w:cs="Arial"/>
          <w:sz w:val="22"/>
          <w:szCs w:val="22"/>
        </w:rPr>
      </w:pPr>
      <w:hyperlink r:id="rId25" w:history="1">
        <w:r w:rsidR="003D0BDF" w:rsidRPr="000F41FF">
          <w:rPr>
            <w:rStyle w:val="Hyperlink"/>
            <w:rFonts w:ascii="Arial" w:hAnsi="Arial" w:cs="Arial"/>
            <w:sz w:val="22"/>
            <w:szCs w:val="22"/>
          </w:rPr>
          <w:t>http://students.leeds.ac.uk/info/10210/paying_fees_and_charges/619/ways_to_pay</w:t>
        </w:r>
      </w:hyperlink>
    </w:p>
    <w:p w:rsidR="00127A01" w:rsidRDefault="00127A01" w:rsidP="004E72C6">
      <w:pPr>
        <w:ind w:left="-454"/>
        <w:rPr>
          <w:rStyle w:val="Hyperlink"/>
          <w:rFonts w:ascii="Arial" w:hAnsi="Arial" w:cs="Arial"/>
          <w:sz w:val="22"/>
          <w:szCs w:val="22"/>
        </w:rPr>
      </w:pPr>
    </w:p>
    <w:p w:rsidR="00AC42FA" w:rsidRDefault="00AC42FA">
      <w:pPr>
        <w:rPr>
          <w:rFonts w:ascii="Arial" w:hAnsi="Arial" w:cs="Arial"/>
          <w:bCs/>
          <w:sz w:val="22"/>
          <w:szCs w:val="22"/>
          <w:u w:val="single"/>
        </w:rPr>
      </w:pPr>
      <w:r>
        <w:rPr>
          <w:rFonts w:ascii="Arial" w:hAnsi="Arial" w:cs="Arial"/>
          <w:bCs/>
          <w:sz w:val="22"/>
          <w:szCs w:val="22"/>
          <w:u w:val="single"/>
        </w:rPr>
        <w:br w:type="page"/>
      </w:r>
    </w:p>
    <w:p w:rsidR="008F4120" w:rsidRPr="008F4120" w:rsidRDefault="008F4120" w:rsidP="004E72C6">
      <w:pPr>
        <w:autoSpaceDE w:val="0"/>
        <w:autoSpaceDN w:val="0"/>
        <w:adjustRightInd w:val="0"/>
        <w:ind w:left="-397"/>
        <w:rPr>
          <w:rFonts w:ascii="Arial" w:hAnsi="Arial" w:cs="Arial"/>
          <w:bCs/>
          <w:sz w:val="22"/>
          <w:szCs w:val="22"/>
          <w:u w:val="single"/>
        </w:rPr>
      </w:pPr>
      <w:r w:rsidRPr="008F4120">
        <w:rPr>
          <w:rFonts w:ascii="Arial" w:hAnsi="Arial" w:cs="Arial"/>
          <w:bCs/>
          <w:sz w:val="22"/>
          <w:szCs w:val="22"/>
          <w:u w:val="single"/>
        </w:rPr>
        <w:t>Form 21 reminders</w:t>
      </w:r>
    </w:p>
    <w:p w:rsidR="008F4120" w:rsidRDefault="008F4120" w:rsidP="008F4120">
      <w:pPr>
        <w:autoSpaceDE w:val="0"/>
        <w:autoSpaceDN w:val="0"/>
        <w:adjustRightInd w:val="0"/>
        <w:ind w:left="-426"/>
        <w:rPr>
          <w:rFonts w:ascii="Arial" w:hAnsi="Arial" w:cs="Arial"/>
          <w:sz w:val="22"/>
          <w:szCs w:val="22"/>
        </w:rPr>
      </w:pPr>
    </w:p>
    <w:p w:rsidR="008F4120" w:rsidRPr="0099462A" w:rsidRDefault="008F4120" w:rsidP="008F4120">
      <w:pPr>
        <w:autoSpaceDE w:val="0"/>
        <w:autoSpaceDN w:val="0"/>
        <w:adjustRightInd w:val="0"/>
        <w:ind w:left="-426"/>
        <w:rPr>
          <w:rFonts w:ascii="Arial" w:hAnsi="Arial" w:cs="Arial"/>
          <w:sz w:val="16"/>
          <w:szCs w:val="16"/>
        </w:rPr>
      </w:pPr>
      <w:r>
        <w:rPr>
          <w:rFonts w:ascii="Arial" w:hAnsi="Arial" w:cs="Arial"/>
          <w:sz w:val="22"/>
          <w:szCs w:val="22"/>
        </w:rPr>
        <w:t xml:space="preserve">Whilst the majority of Form 21s/equivalent spreadsheets are completed correctly, below is a list of some areas that can slow down the processing of the forms.  </w:t>
      </w:r>
    </w:p>
    <w:p w:rsidR="008F4120" w:rsidRPr="0099462A" w:rsidRDefault="008F4120" w:rsidP="008F4120">
      <w:pPr>
        <w:autoSpaceDE w:val="0"/>
        <w:autoSpaceDN w:val="0"/>
        <w:adjustRightInd w:val="0"/>
        <w:ind w:left="-426"/>
        <w:rPr>
          <w:rFonts w:ascii="Arial" w:hAnsi="Arial" w:cs="Arial"/>
          <w:sz w:val="16"/>
          <w:szCs w:val="16"/>
        </w:rPr>
      </w:pPr>
    </w:p>
    <w:p w:rsidR="008F4120" w:rsidRPr="0099462A" w:rsidRDefault="008F4120" w:rsidP="008F4120">
      <w:pPr>
        <w:autoSpaceDE w:val="0"/>
        <w:autoSpaceDN w:val="0"/>
        <w:adjustRightInd w:val="0"/>
        <w:ind w:left="-426"/>
        <w:rPr>
          <w:rFonts w:ascii="Arial" w:hAnsi="Arial" w:cs="Arial"/>
          <w:sz w:val="16"/>
          <w:szCs w:val="16"/>
        </w:rPr>
      </w:pPr>
      <w:r w:rsidRPr="007D7EF1">
        <w:rPr>
          <w:rFonts w:ascii="Arial" w:hAnsi="Arial" w:cs="Arial"/>
          <w:sz w:val="22"/>
          <w:szCs w:val="22"/>
        </w:rPr>
        <w:t>CONTACT DETAILS WHICH STATE GENERIC RATHER THAN INDIVIDUAL</w:t>
      </w:r>
      <w:r>
        <w:rPr>
          <w:rFonts w:ascii="Arial" w:hAnsi="Arial" w:cs="Arial"/>
          <w:sz w:val="22"/>
          <w:szCs w:val="22"/>
        </w:rPr>
        <w:t xml:space="preserve"> CONTACT DETAILS </w:t>
      </w:r>
      <w:r w:rsidRPr="007D7EF1">
        <w:rPr>
          <w:rFonts w:ascii="Arial" w:hAnsi="Arial" w:cs="Arial"/>
          <w:sz w:val="22"/>
          <w:szCs w:val="22"/>
        </w:rPr>
        <w:t xml:space="preserve">- If </w:t>
      </w:r>
      <w:r w:rsidR="003D0BDF">
        <w:rPr>
          <w:rFonts w:ascii="Arial" w:hAnsi="Arial" w:cs="Arial"/>
          <w:sz w:val="22"/>
          <w:szCs w:val="22"/>
        </w:rPr>
        <w:t>Student Finance</w:t>
      </w:r>
      <w:r>
        <w:rPr>
          <w:rFonts w:ascii="Arial" w:hAnsi="Arial" w:cs="Arial"/>
          <w:sz w:val="22"/>
          <w:szCs w:val="22"/>
        </w:rPr>
        <w:t xml:space="preserve"> (Fees) </w:t>
      </w:r>
      <w:r w:rsidRPr="007D7EF1">
        <w:rPr>
          <w:rFonts w:ascii="Arial" w:hAnsi="Arial" w:cs="Arial"/>
          <w:sz w:val="22"/>
          <w:szCs w:val="22"/>
        </w:rPr>
        <w:t xml:space="preserve">have any problems it can take longer to solve if </w:t>
      </w:r>
      <w:r>
        <w:rPr>
          <w:rFonts w:ascii="Arial" w:hAnsi="Arial" w:cs="Arial"/>
          <w:sz w:val="22"/>
          <w:szCs w:val="22"/>
        </w:rPr>
        <w:t xml:space="preserve">they </w:t>
      </w:r>
      <w:r w:rsidRPr="007D7EF1">
        <w:rPr>
          <w:rFonts w:ascii="Arial" w:hAnsi="Arial" w:cs="Arial"/>
          <w:sz w:val="22"/>
          <w:szCs w:val="22"/>
        </w:rPr>
        <w:t>do</w:t>
      </w:r>
      <w:r>
        <w:rPr>
          <w:rFonts w:ascii="Arial" w:hAnsi="Arial" w:cs="Arial"/>
          <w:sz w:val="22"/>
          <w:szCs w:val="22"/>
        </w:rPr>
        <w:t xml:space="preserve"> not</w:t>
      </w:r>
      <w:r w:rsidRPr="007D7EF1">
        <w:rPr>
          <w:rFonts w:ascii="Arial" w:hAnsi="Arial" w:cs="Arial"/>
          <w:sz w:val="22"/>
          <w:szCs w:val="22"/>
        </w:rPr>
        <w:t xml:space="preserve"> have the correct details and </w:t>
      </w:r>
      <w:r>
        <w:rPr>
          <w:rFonts w:ascii="Arial" w:hAnsi="Arial" w:cs="Arial"/>
          <w:sz w:val="22"/>
          <w:szCs w:val="22"/>
        </w:rPr>
        <w:t xml:space="preserve">this </w:t>
      </w:r>
      <w:r w:rsidRPr="007D7EF1">
        <w:rPr>
          <w:rFonts w:ascii="Arial" w:hAnsi="Arial" w:cs="Arial"/>
          <w:sz w:val="22"/>
          <w:szCs w:val="22"/>
        </w:rPr>
        <w:t xml:space="preserve">could delay the </w:t>
      </w:r>
      <w:r w:rsidR="003D0BDF">
        <w:rPr>
          <w:rFonts w:ascii="Arial" w:hAnsi="Arial" w:cs="Arial"/>
          <w:sz w:val="22"/>
          <w:szCs w:val="22"/>
        </w:rPr>
        <w:t>PGR</w:t>
      </w:r>
      <w:r>
        <w:rPr>
          <w:rFonts w:ascii="Arial" w:hAnsi="Arial" w:cs="Arial"/>
          <w:sz w:val="22"/>
          <w:szCs w:val="22"/>
        </w:rPr>
        <w:t>’</w:t>
      </w:r>
      <w:r w:rsidRPr="007D7EF1">
        <w:rPr>
          <w:rFonts w:ascii="Arial" w:hAnsi="Arial" w:cs="Arial"/>
          <w:sz w:val="22"/>
          <w:szCs w:val="22"/>
        </w:rPr>
        <w:t>s registration.</w:t>
      </w:r>
    </w:p>
    <w:p w:rsidR="008F4120" w:rsidRPr="0099462A" w:rsidRDefault="008F4120" w:rsidP="008F4120">
      <w:pPr>
        <w:autoSpaceDE w:val="0"/>
        <w:autoSpaceDN w:val="0"/>
        <w:adjustRightInd w:val="0"/>
        <w:ind w:left="-426"/>
        <w:rPr>
          <w:rFonts w:ascii="Arial" w:hAnsi="Arial" w:cs="Arial"/>
          <w:sz w:val="16"/>
          <w:szCs w:val="16"/>
        </w:rPr>
      </w:pPr>
    </w:p>
    <w:p w:rsidR="008F4120" w:rsidRPr="0099462A" w:rsidRDefault="008F4120" w:rsidP="008F4120">
      <w:pPr>
        <w:autoSpaceDE w:val="0"/>
        <w:autoSpaceDN w:val="0"/>
        <w:adjustRightInd w:val="0"/>
        <w:ind w:left="-426"/>
        <w:rPr>
          <w:rFonts w:ascii="Arial" w:hAnsi="Arial" w:cs="Arial"/>
          <w:sz w:val="16"/>
          <w:szCs w:val="16"/>
        </w:rPr>
      </w:pPr>
      <w:r w:rsidRPr="007D7EF1">
        <w:rPr>
          <w:rFonts w:ascii="Arial" w:hAnsi="Arial" w:cs="Arial"/>
          <w:sz w:val="22"/>
          <w:szCs w:val="22"/>
        </w:rPr>
        <w:t xml:space="preserve">INCORRECT FEE AMOUNT QUOTED- If full fees are being paid, the </w:t>
      </w:r>
      <w:r>
        <w:rPr>
          <w:rFonts w:ascii="Arial" w:hAnsi="Arial" w:cs="Arial"/>
          <w:sz w:val="22"/>
          <w:szCs w:val="22"/>
        </w:rPr>
        <w:t>S</w:t>
      </w:r>
      <w:r w:rsidRPr="007D7EF1">
        <w:rPr>
          <w:rFonts w:ascii="Arial" w:hAnsi="Arial" w:cs="Arial"/>
          <w:sz w:val="22"/>
          <w:szCs w:val="22"/>
        </w:rPr>
        <w:t xml:space="preserve">chool need to quote the correct fee. Due to the introduction of 'fixed fees', it’s not always easy to work out how much a </w:t>
      </w:r>
      <w:r w:rsidR="003D0BDF">
        <w:rPr>
          <w:rFonts w:ascii="Arial" w:hAnsi="Arial" w:cs="Arial"/>
          <w:sz w:val="22"/>
          <w:szCs w:val="22"/>
        </w:rPr>
        <w:t>PGR</w:t>
      </w:r>
      <w:r w:rsidRPr="007D7EF1">
        <w:rPr>
          <w:rFonts w:ascii="Arial" w:hAnsi="Arial" w:cs="Arial"/>
          <w:sz w:val="22"/>
          <w:szCs w:val="22"/>
        </w:rPr>
        <w:t xml:space="preserve"> should be charged as this is dependent on year of entry - if in doubt contact</w:t>
      </w:r>
      <w:r>
        <w:rPr>
          <w:rFonts w:ascii="Arial" w:hAnsi="Arial" w:cs="Arial"/>
          <w:sz w:val="22"/>
          <w:szCs w:val="22"/>
        </w:rPr>
        <w:t xml:space="preserve"> </w:t>
      </w:r>
      <w:r w:rsidR="003D0BDF">
        <w:rPr>
          <w:rFonts w:ascii="Arial" w:hAnsi="Arial" w:cs="Arial"/>
          <w:sz w:val="22"/>
          <w:szCs w:val="22"/>
        </w:rPr>
        <w:t>Student Finance</w:t>
      </w:r>
      <w:r>
        <w:rPr>
          <w:rFonts w:ascii="Arial" w:hAnsi="Arial" w:cs="Arial"/>
          <w:sz w:val="22"/>
          <w:szCs w:val="22"/>
        </w:rPr>
        <w:t xml:space="preserve"> (Fees).</w:t>
      </w:r>
    </w:p>
    <w:p w:rsidR="008F4120" w:rsidRPr="0099462A" w:rsidRDefault="008F4120" w:rsidP="008F4120">
      <w:pPr>
        <w:autoSpaceDE w:val="0"/>
        <w:autoSpaceDN w:val="0"/>
        <w:adjustRightInd w:val="0"/>
        <w:ind w:left="-426"/>
        <w:rPr>
          <w:rFonts w:ascii="Arial" w:hAnsi="Arial" w:cs="Arial"/>
          <w:sz w:val="16"/>
          <w:szCs w:val="16"/>
        </w:rPr>
      </w:pPr>
    </w:p>
    <w:p w:rsidR="008F4120" w:rsidRPr="0099462A" w:rsidRDefault="008F4120" w:rsidP="008F4120">
      <w:pPr>
        <w:autoSpaceDE w:val="0"/>
        <w:autoSpaceDN w:val="0"/>
        <w:adjustRightInd w:val="0"/>
        <w:ind w:left="-426"/>
        <w:rPr>
          <w:rFonts w:ascii="Arial" w:hAnsi="Arial" w:cs="Arial"/>
          <w:sz w:val="16"/>
          <w:szCs w:val="16"/>
        </w:rPr>
      </w:pPr>
      <w:r w:rsidRPr="007D7EF1">
        <w:rPr>
          <w:rFonts w:ascii="Arial" w:hAnsi="Arial" w:cs="Arial"/>
          <w:sz w:val="22"/>
          <w:szCs w:val="22"/>
        </w:rPr>
        <w:t xml:space="preserve">INCORRECT ACADEMIC YEAR/SHADOW YEAR- This tends to crop up at the beginning and end of each academic year. For instance someone registering in July </w:t>
      </w:r>
      <w:r w:rsidR="003D0BDF">
        <w:rPr>
          <w:rFonts w:ascii="Arial" w:hAnsi="Arial" w:cs="Arial"/>
          <w:sz w:val="22"/>
          <w:szCs w:val="22"/>
        </w:rPr>
        <w:t>2018</w:t>
      </w:r>
      <w:r w:rsidR="00AD46CC" w:rsidRPr="007D7EF1">
        <w:rPr>
          <w:rFonts w:ascii="Arial" w:hAnsi="Arial" w:cs="Arial"/>
          <w:sz w:val="22"/>
          <w:szCs w:val="22"/>
        </w:rPr>
        <w:t xml:space="preserve"> </w:t>
      </w:r>
      <w:r w:rsidRPr="007D7EF1">
        <w:rPr>
          <w:rFonts w:ascii="Arial" w:hAnsi="Arial" w:cs="Arial"/>
          <w:sz w:val="22"/>
          <w:szCs w:val="22"/>
        </w:rPr>
        <w:t xml:space="preserve">or August </w:t>
      </w:r>
      <w:r w:rsidR="003D0BDF">
        <w:rPr>
          <w:rFonts w:ascii="Arial" w:hAnsi="Arial" w:cs="Arial"/>
          <w:sz w:val="22"/>
          <w:szCs w:val="22"/>
        </w:rPr>
        <w:t>18</w:t>
      </w:r>
      <w:r w:rsidR="00AD46CC">
        <w:rPr>
          <w:rFonts w:ascii="Arial" w:hAnsi="Arial" w:cs="Arial"/>
          <w:sz w:val="22"/>
          <w:szCs w:val="22"/>
        </w:rPr>
        <w:t xml:space="preserve"> </w:t>
      </w:r>
      <w:r>
        <w:rPr>
          <w:rFonts w:ascii="Arial" w:hAnsi="Arial" w:cs="Arial"/>
          <w:sz w:val="22"/>
          <w:szCs w:val="22"/>
        </w:rPr>
        <w:t xml:space="preserve">entered as </w:t>
      </w:r>
      <w:r w:rsidR="003D0BDF">
        <w:rPr>
          <w:rFonts w:ascii="Arial" w:hAnsi="Arial" w:cs="Arial"/>
          <w:sz w:val="22"/>
          <w:szCs w:val="22"/>
        </w:rPr>
        <w:t>201819</w:t>
      </w:r>
      <w:r w:rsidRPr="007D7EF1">
        <w:rPr>
          <w:rFonts w:ascii="Arial" w:hAnsi="Arial" w:cs="Arial"/>
          <w:sz w:val="22"/>
          <w:szCs w:val="22"/>
        </w:rPr>
        <w:t xml:space="preserve"> academic year, </w:t>
      </w:r>
      <w:r w:rsidR="00AD46CC">
        <w:rPr>
          <w:rFonts w:ascii="Arial" w:hAnsi="Arial" w:cs="Arial"/>
          <w:sz w:val="22"/>
          <w:szCs w:val="22"/>
        </w:rPr>
        <w:t>when they’re actual</w:t>
      </w:r>
      <w:r w:rsidR="003D0BDF">
        <w:rPr>
          <w:rFonts w:ascii="Arial" w:hAnsi="Arial" w:cs="Arial"/>
          <w:sz w:val="22"/>
          <w:szCs w:val="22"/>
        </w:rPr>
        <w:t>ly still in academic year 201718</w:t>
      </w:r>
      <w:r w:rsidRPr="007D7EF1">
        <w:rPr>
          <w:rFonts w:ascii="Arial" w:hAnsi="Arial" w:cs="Arial"/>
          <w:sz w:val="22"/>
          <w:szCs w:val="22"/>
        </w:rPr>
        <w:t xml:space="preserve">. This sounds </w:t>
      </w:r>
      <w:r>
        <w:rPr>
          <w:rFonts w:ascii="Arial" w:hAnsi="Arial" w:cs="Arial"/>
          <w:sz w:val="22"/>
          <w:szCs w:val="22"/>
        </w:rPr>
        <w:t>like a small error</w:t>
      </w:r>
      <w:r w:rsidRPr="007D7EF1">
        <w:rPr>
          <w:rFonts w:ascii="Arial" w:hAnsi="Arial" w:cs="Arial"/>
          <w:sz w:val="22"/>
          <w:szCs w:val="22"/>
        </w:rPr>
        <w:t xml:space="preserve"> but if the form is entered in the wrong term the </w:t>
      </w:r>
      <w:r w:rsidR="003D0BDF">
        <w:rPr>
          <w:rFonts w:ascii="Arial" w:hAnsi="Arial" w:cs="Arial"/>
          <w:sz w:val="22"/>
          <w:szCs w:val="22"/>
        </w:rPr>
        <w:t>PGR</w:t>
      </w:r>
      <w:r w:rsidRPr="007D7EF1">
        <w:rPr>
          <w:rFonts w:ascii="Arial" w:hAnsi="Arial" w:cs="Arial"/>
          <w:sz w:val="22"/>
          <w:szCs w:val="22"/>
        </w:rPr>
        <w:t xml:space="preserve"> won't be able to register. This also applies </w:t>
      </w:r>
      <w:r w:rsidR="00AD46CC">
        <w:rPr>
          <w:rFonts w:ascii="Arial" w:hAnsi="Arial" w:cs="Arial"/>
          <w:sz w:val="22"/>
          <w:szCs w:val="22"/>
        </w:rPr>
        <w:t xml:space="preserve">if the </w:t>
      </w:r>
      <w:r w:rsidR="003D0BDF">
        <w:rPr>
          <w:rFonts w:ascii="Arial" w:hAnsi="Arial" w:cs="Arial"/>
          <w:sz w:val="22"/>
          <w:szCs w:val="22"/>
        </w:rPr>
        <w:t>PGR</w:t>
      </w:r>
      <w:r w:rsidR="00AD46CC">
        <w:rPr>
          <w:rFonts w:ascii="Arial" w:hAnsi="Arial" w:cs="Arial"/>
          <w:sz w:val="22"/>
          <w:szCs w:val="22"/>
        </w:rPr>
        <w:t xml:space="preserve"> record is in a</w:t>
      </w:r>
      <w:r w:rsidRPr="007D7EF1">
        <w:rPr>
          <w:rFonts w:ascii="Arial" w:hAnsi="Arial" w:cs="Arial"/>
          <w:sz w:val="22"/>
          <w:szCs w:val="22"/>
        </w:rPr>
        <w:t xml:space="preserve"> shadow </w:t>
      </w:r>
      <w:r w:rsidR="00AD46CC">
        <w:rPr>
          <w:rFonts w:ascii="Arial" w:hAnsi="Arial" w:cs="Arial"/>
          <w:sz w:val="22"/>
          <w:szCs w:val="22"/>
        </w:rPr>
        <w:t>term</w:t>
      </w:r>
      <w:r w:rsidRPr="007D7EF1">
        <w:rPr>
          <w:rFonts w:ascii="Arial" w:hAnsi="Arial" w:cs="Arial"/>
          <w:sz w:val="22"/>
          <w:szCs w:val="22"/>
        </w:rPr>
        <w:t xml:space="preserve">. If the </w:t>
      </w:r>
      <w:r>
        <w:rPr>
          <w:rFonts w:ascii="Arial" w:hAnsi="Arial" w:cs="Arial"/>
          <w:sz w:val="22"/>
          <w:szCs w:val="22"/>
        </w:rPr>
        <w:t>S</w:t>
      </w:r>
      <w:r w:rsidRPr="007D7EF1">
        <w:rPr>
          <w:rFonts w:ascii="Arial" w:hAnsi="Arial" w:cs="Arial"/>
          <w:sz w:val="22"/>
          <w:szCs w:val="22"/>
        </w:rPr>
        <w:t xml:space="preserve">chool know that the </w:t>
      </w:r>
      <w:r w:rsidR="003D0BDF">
        <w:rPr>
          <w:rFonts w:ascii="Arial" w:hAnsi="Arial" w:cs="Arial"/>
          <w:sz w:val="22"/>
          <w:szCs w:val="22"/>
        </w:rPr>
        <w:t>PGR</w:t>
      </w:r>
      <w:r w:rsidRPr="007D7EF1">
        <w:rPr>
          <w:rFonts w:ascii="Arial" w:hAnsi="Arial" w:cs="Arial"/>
          <w:sz w:val="22"/>
          <w:szCs w:val="22"/>
        </w:rPr>
        <w:t xml:space="preserve"> is in a shadow term please indicate </w:t>
      </w:r>
      <w:r w:rsidR="00AD46CC">
        <w:rPr>
          <w:rFonts w:ascii="Arial" w:hAnsi="Arial" w:cs="Arial"/>
          <w:sz w:val="22"/>
          <w:szCs w:val="22"/>
        </w:rPr>
        <w:t xml:space="preserve">this </w:t>
      </w:r>
      <w:r w:rsidRPr="007D7EF1">
        <w:rPr>
          <w:rFonts w:ascii="Arial" w:hAnsi="Arial" w:cs="Arial"/>
          <w:sz w:val="22"/>
          <w:szCs w:val="22"/>
        </w:rPr>
        <w:t>on the form.</w:t>
      </w:r>
    </w:p>
    <w:p w:rsidR="008F4120" w:rsidRPr="0099462A" w:rsidRDefault="008F4120" w:rsidP="008F4120">
      <w:pPr>
        <w:autoSpaceDE w:val="0"/>
        <w:autoSpaceDN w:val="0"/>
        <w:adjustRightInd w:val="0"/>
        <w:ind w:left="-426"/>
        <w:rPr>
          <w:rFonts w:ascii="Arial" w:hAnsi="Arial" w:cs="Arial"/>
          <w:sz w:val="16"/>
          <w:szCs w:val="16"/>
        </w:rPr>
      </w:pPr>
    </w:p>
    <w:p w:rsidR="008F4120" w:rsidRPr="0099462A" w:rsidRDefault="008F4120" w:rsidP="008F4120">
      <w:pPr>
        <w:autoSpaceDE w:val="0"/>
        <w:autoSpaceDN w:val="0"/>
        <w:adjustRightInd w:val="0"/>
        <w:ind w:left="-426"/>
        <w:rPr>
          <w:rFonts w:ascii="Arial" w:hAnsi="Arial" w:cs="Arial"/>
          <w:sz w:val="16"/>
          <w:szCs w:val="16"/>
        </w:rPr>
      </w:pPr>
      <w:r w:rsidRPr="007D7EF1">
        <w:rPr>
          <w:rFonts w:ascii="Arial" w:hAnsi="Arial" w:cs="Arial"/>
          <w:sz w:val="22"/>
          <w:szCs w:val="22"/>
        </w:rPr>
        <w:t>MISSED OFF ACCOUNT NUMBER</w:t>
      </w:r>
      <w:r>
        <w:rPr>
          <w:rFonts w:ascii="Arial" w:hAnsi="Arial" w:cs="Arial"/>
          <w:sz w:val="22"/>
          <w:szCs w:val="22"/>
        </w:rPr>
        <w:t xml:space="preserve"> </w:t>
      </w:r>
      <w:r w:rsidRPr="007D7EF1">
        <w:rPr>
          <w:rFonts w:ascii="Arial" w:hAnsi="Arial" w:cs="Arial"/>
          <w:sz w:val="22"/>
          <w:szCs w:val="22"/>
        </w:rPr>
        <w:t xml:space="preserve">- This could delay the </w:t>
      </w:r>
      <w:r w:rsidR="003D0BDF">
        <w:rPr>
          <w:rFonts w:ascii="Arial" w:hAnsi="Arial" w:cs="Arial"/>
          <w:sz w:val="22"/>
          <w:szCs w:val="22"/>
        </w:rPr>
        <w:t>PGR</w:t>
      </w:r>
      <w:r w:rsidRPr="007D7EF1">
        <w:rPr>
          <w:rFonts w:ascii="Arial" w:hAnsi="Arial" w:cs="Arial"/>
          <w:sz w:val="22"/>
          <w:szCs w:val="22"/>
        </w:rPr>
        <w:t xml:space="preserve">’s registration. </w:t>
      </w:r>
      <w:r w:rsidR="003D0BDF">
        <w:rPr>
          <w:rFonts w:ascii="Arial" w:hAnsi="Arial" w:cs="Arial"/>
          <w:sz w:val="22"/>
          <w:szCs w:val="22"/>
        </w:rPr>
        <w:t>Student Finance</w:t>
      </w:r>
      <w:r>
        <w:rPr>
          <w:rFonts w:ascii="Arial" w:hAnsi="Arial" w:cs="Arial"/>
          <w:sz w:val="22"/>
          <w:szCs w:val="22"/>
        </w:rPr>
        <w:t xml:space="preserve"> (Fees) </w:t>
      </w:r>
      <w:r w:rsidRPr="007D7EF1">
        <w:rPr>
          <w:rFonts w:ascii="Arial" w:hAnsi="Arial" w:cs="Arial"/>
          <w:sz w:val="22"/>
          <w:szCs w:val="22"/>
        </w:rPr>
        <w:t>will always contac</w:t>
      </w:r>
      <w:r>
        <w:rPr>
          <w:rFonts w:ascii="Arial" w:hAnsi="Arial" w:cs="Arial"/>
          <w:sz w:val="22"/>
          <w:szCs w:val="22"/>
        </w:rPr>
        <w:t>t the School if this is missing.</w:t>
      </w:r>
    </w:p>
    <w:p w:rsidR="008F4120" w:rsidRPr="0099462A" w:rsidRDefault="008F4120" w:rsidP="008F4120">
      <w:pPr>
        <w:autoSpaceDE w:val="0"/>
        <w:autoSpaceDN w:val="0"/>
        <w:adjustRightInd w:val="0"/>
        <w:ind w:left="-426"/>
        <w:rPr>
          <w:rFonts w:ascii="Arial" w:hAnsi="Arial" w:cs="Arial"/>
          <w:sz w:val="16"/>
          <w:szCs w:val="16"/>
        </w:rPr>
      </w:pPr>
    </w:p>
    <w:p w:rsidR="008F4120" w:rsidRPr="0099462A" w:rsidRDefault="008F4120" w:rsidP="008F4120">
      <w:pPr>
        <w:autoSpaceDE w:val="0"/>
        <w:autoSpaceDN w:val="0"/>
        <w:adjustRightInd w:val="0"/>
        <w:ind w:left="-426"/>
        <w:rPr>
          <w:rFonts w:ascii="Arial" w:hAnsi="Arial" w:cs="Arial"/>
          <w:sz w:val="16"/>
          <w:szCs w:val="16"/>
        </w:rPr>
      </w:pPr>
      <w:r w:rsidRPr="007D7EF1">
        <w:rPr>
          <w:rFonts w:ascii="Arial" w:hAnsi="Arial" w:cs="Arial"/>
          <w:sz w:val="22"/>
          <w:szCs w:val="22"/>
        </w:rPr>
        <w:t>ACCOUNT NUMBER</w:t>
      </w:r>
      <w:r>
        <w:rPr>
          <w:rFonts w:ascii="Arial" w:hAnsi="Arial" w:cs="Arial"/>
          <w:sz w:val="22"/>
          <w:szCs w:val="22"/>
        </w:rPr>
        <w:t xml:space="preserve"> </w:t>
      </w:r>
      <w:r w:rsidRPr="007D7EF1">
        <w:rPr>
          <w:rFonts w:ascii="Arial" w:hAnsi="Arial" w:cs="Arial"/>
          <w:sz w:val="22"/>
          <w:szCs w:val="22"/>
        </w:rPr>
        <w:t xml:space="preserve">- BUDGET EXCEEDED OR NOT SET UP - If this happens then </w:t>
      </w:r>
      <w:r w:rsidR="003D0BDF">
        <w:rPr>
          <w:rFonts w:ascii="Arial" w:hAnsi="Arial" w:cs="Arial"/>
          <w:sz w:val="22"/>
          <w:szCs w:val="22"/>
        </w:rPr>
        <w:t>Student Finance</w:t>
      </w:r>
      <w:r>
        <w:rPr>
          <w:rFonts w:ascii="Arial" w:hAnsi="Arial" w:cs="Arial"/>
          <w:sz w:val="22"/>
          <w:szCs w:val="22"/>
        </w:rPr>
        <w:t xml:space="preserve"> (Fees) </w:t>
      </w:r>
      <w:r w:rsidRPr="007D7EF1">
        <w:rPr>
          <w:rFonts w:ascii="Arial" w:hAnsi="Arial" w:cs="Arial"/>
          <w:sz w:val="22"/>
          <w:szCs w:val="22"/>
        </w:rPr>
        <w:t xml:space="preserve">have to speak to the </w:t>
      </w:r>
      <w:r>
        <w:rPr>
          <w:rFonts w:ascii="Arial" w:hAnsi="Arial" w:cs="Arial"/>
          <w:sz w:val="22"/>
          <w:szCs w:val="22"/>
        </w:rPr>
        <w:t>S</w:t>
      </w:r>
      <w:r w:rsidRPr="007D7EF1">
        <w:rPr>
          <w:rFonts w:ascii="Arial" w:hAnsi="Arial" w:cs="Arial"/>
          <w:sz w:val="22"/>
          <w:szCs w:val="22"/>
        </w:rPr>
        <w:t>chool and get a new account number or ask them to increase the budget. Please make sure the account number is okay to use immediately.</w:t>
      </w:r>
    </w:p>
    <w:p w:rsidR="008F4120" w:rsidRPr="0099462A" w:rsidRDefault="008F4120" w:rsidP="008F4120">
      <w:pPr>
        <w:autoSpaceDE w:val="0"/>
        <w:autoSpaceDN w:val="0"/>
        <w:adjustRightInd w:val="0"/>
        <w:ind w:left="-426"/>
        <w:rPr>
          <w:rFonts w:ascii="Arial" w:hAnsi="Arial" w:cs="Arial"/>
          <w:sz w:val="16"/>
          <w:szCs w:val="16"/>
        </w:rPr>
      </w:pPr>
    </w:p>
    <w:p w:rsidR="008F4120" w:rsidRDefault="008F4120" w:rsidP="008F4120">
      <w:pPr>
        <w:autoSpaceDE w:val="0"/>
        <w:autoSpaceDN w:val="0"/>
        <w:adjustRightInd w:val="0"/>
        <w:ind w:left="-426"/>
        <w:rPr>
          <w:rFonts w:ascii="Arial" w:hAnsi="Arial" w:cs="Arial"/>
          <w:sz w:val="22"/>
          <w:szCs w:val="22"/>
        </w:rPr>
      </w:pPr>
      <w:r w:rsidRPr="007D7EF1">
        <w:rPr>
          <w:rFonts w:ascii="Arial" w:hAnsi="Arial" w:cs="Arial"/>
          <w:sz w:val="22"/>
          <w:szCs w:val="22"/>
        </w:rPr>
        <w:t>DUPLICATE FORMS</w:t>
      </w:r>
      <w:r>
        <w:rPr>
          <w:rFonts w:ascii="Arial" w:hAnsi="Arial" w:cs="Arial"/>
          <w:sz w:val="22"/>
          <w:szCs w:val="22"/>
        </w:rPr>
        <w:t xml:space="preserve"> </w:t>
      </w:r>
      <w:r w:rsidRPr="007D7EF1">
        <w:rPr>
          <w:rFonts w:ascii="Arial" w:hAnsi="Arial" w:cs="Arial"/>
          <w:sz w:val="22"/>
          <w:szCs w:val="22"/>
        </w:rPr>
        <w:t xml:space="preserve">- </w:t>
      </w:r>
      <w:r w:rsidR="003D0BDF">
        <w:rPr>
          <w:rFonts w:ascii="Arial" w:hAnsi="Arial" w:cs="Arial"/>
          <w:sz w:val="22"/>
          <w:szCs w:val="22"/>
        </w:rPr>
        <w:t>Student Finance</w:t>
      </w:r>
      <w:r>
        <w:rPr>
          <w:rFonts w:ascii="Arial" w:hAnsi="Arial" w:cs="Arial"/>
          <w:sz w:val="22"/>
          <w:szCs w:val="22"/>
        </w:rPr>
        <w:t xml:space="preserve"> (Fees) </w:t>
      </w:r>
      <w:r w:rsidRPr="007D7EF1">
        <w:rPr>
          <w:rFonts w:ascii="Arial" w:hAnsi="Arial" w:cs="Arial"/>
          <w:sz w:val="22"/>
          <w:szCs w:val="22"/>
        </w:rPr>
        <w:t>do try to check that a Form</w:t>
      </w:r>
      <w:r>
        <w:rPr>
          <w:rFonts w:ascii="Arial" w:hAnsi="Arial" w:cs="Arial"/>
          <w:sz w:val="22"/>
          <w:szCs w:val="22"/>
        </w:rPr>
        <w:t xml:space="preserve"> </w:t>
      </w:r>
      <w:r w:rsidRPr="007D7EF1">
        <w:rPr>
          <w:rFonts w:ascii="Arial" w:hAnsi="Arial" w:cs="Arial"/>
          <w:sz w:val="22"/>
          <w:szCs w:val="22"/>
        </w:rPr>
        <w:t xml:space="preserve">21 hasn't been entered twice, but occasionally this occurs when </w:t>
      </w:r>
      <w:r>
        <w:rPr>
          <w:rFonts w:ascii="Arial" w:hAnsi="Arial" w:cs="Arial"/>
          <w:sz w:val="22"/>
          <w:szCs w:val="22"/>
        </w:rPr>
        <w:t>they</w:t>
      </w:r>
      <w:r w:rsidRPr="007D7EF1">
        <w:rPr>
          <w:rFonts w:ascii="Arial" w:hAnsi="Arial" w:cs="Arial"/>
          <w:sz w:val="22"/>
          <w:szCs w:val="22"/>
        </w:rPr>
        <w:t xml:space="preserve"> get duplicate forms, usually </w:t>
      </w:r>
      <w:r>
        <w:rPr>
          <w:rFonts w:ascii="Arial" w:hAnsi="Arial" w:cs="Arial"/>
          <w:sz w:val="22"/>
          <w:szCs w:val="22"/>
        </w:rPr>
        <w:t xml:space="preserve">because of </w:t>
      </w:r>
      <w:r w:rsidRPr="007D7EF1">
        <w:rPr>
          <w:rFonts w:ascii="Arial" w:hAnsi="Arial" w:cs="Arial"/>
          <w:sz w:val="22"/>
          <w:szCs w:val="22"/>
        </w:rPr>
        <w:t>photocopies g</w:t>
      </w:r>
      <w:r>
        <w:rPr>
          <w:rFonts w:ascii="Arial" w:hAnsi="Arial" w:cs="Arial"/>
          <w:sz w:val="22"/>
          <w:szCs w:val="22"/>
        </w:rPr>
        <w:t xml:space="preserve">iven to </w:t>
      </w:r>
      <w:r w:rsidR="003D0BDF">
        <w:rPr>
          <w:rFonts w:ascii="Arial" w:hAnsi="Arial" w:cs="Arial"/>
          <w:sz w:val="22"/>
          <w:szCs w:val="22"/>
        </w:rPr>
        <w:t>PGR</w:t>
      </w:r>
      <w:r>
        <w:rPr>
          <w:rFonts w:ascii="Arial" w:hAnsi="Arial" w:cs="Arial"/>
          <w:sz w:val="22"/>
          <w:szCs w:val="22"/>
        </w:rPr>
        <w:t>s</w:t>
      </w:r>
      <w:r w:rsidRPr="007D7EF1">
        <w:rPr>
          <w:rFonts w:ascii="Arial" w:hAnsi="Arial" w:cs="Arial"/>
          <w:sz w:val="22"/>
          <w:szCs w:val="22"/>
        </w:rPr>
        <w:t xml:space="preserve">. The </w:t>
      </w:r>
      <w:r>
        <w:rPr>
          <w:rFonts w:ascii="Arial" w:hAnsi="Arial" w:cs="Arial"/>
          <w:sz w:val="22"/>
          <w:szCs w:val="22"/>
        </w:rPr>
        <w:t>School/F</w:t>
      </w:r>
      <w:r w:rsidRPr="007D7EF1">
        <w:rPr>
          <w:rFonts w:ascii="Arial" w:hAnsi="Arial" w:cs="Arial"/>
          <w:sz w:val="22"/>
          <w:szCs w:val="22"/>
        </w:rPr>
        <w:t xml:space="preserve">aculty account may get debited twice if this happens. </w:t>
      </w:r>
      <w:r w:rsidR="003D0BDF">
        <w:rPr>
          <w:rFonts w:ascii="Arial" w:hAnsi="Arial" w:cs="Arial"/>
          <w:sz w:val="22"/>
          <w:szCs w:val="22"/>
        </w:rPr>
        <w:t>Student Finance</w:t>
      </w:r>
      <w:r>
        <w:rPr>
          <w:rFonts w:ascii="Arial" w:hAnsi="Arial" w:cs="Arial"/>
          <w:sz w:val="22"/>
          <w:szCs w:val="22"/>
        </w:rPr>
        <w:t xml:space="preserve"> (Fees) also get duplicates if the F</w:t>
      </w:r>
      <w:r w:rsidRPr="007D7EF1">
        <w:rPr>
          <w:rFonts w:ascii="Arial" w:hAnsi="Arial" w:cs="Arial"/>
          <w:sz w:val="22"/>
          <w:szCs w:val="22"/>
        </w:rPr>
        <w:t xml:space="preserve">aculty think that the original form hasn’t been entered and therefore send a replacement, if this is the case, please contact </w:t>
      </w:r>
      <w:r w:rsidR="00D34882">
        <w:rPr>
          <w:rFonts w:ascii="Arial" w:hAnsi="Arial" w:cs="Arial"/>
          <w:sz w:val="22"/>
          <w:szCs w:val="22"/>
        </w:rPr>
        <w:t xml:space="preserve">Student Finance (Fees) </w:t>
      </w:r>
      <w:r w:rsidRPr="007D7EF1">
        <w:rPr>
          <w:rFonts w:ascii="Arial" w:hAnsi="Arial" w:cs="Arial"/>
          <w:sz w:val="22"/>
          <w:szCs w:val="22"/>
        </w:rPr>
        <w:t xml:space="preserve">and </w:t>
      </w:r>
      <w:r>
        <w:rPr>
          <w:rFonts w:ascii="Arial" w:hAnsi="Arial" w:cs="Arial"/>
          <w:sz w:val="22"/>
          <w:szCs w:val="22"/>
        </w:rPr>
        <w:t>they</w:t>
      </w:r>
      <w:r w:rsidRPr="007D7EF1">
        <w:rPr>
          <w:rFonts w:ascii="Arial" w:hAnsi="Arial" w:cs="Arial"/>
          <w:sz w:val="22"/>
          <w:szCs w:val="22"/>
        </w:rPr>
        <w:t xml:space="preserve"> will investigate. </w:t>
      </w:r>
    </w:p>
    <w:p w:rsidR="00F16BCF" w:rsidRDefault="00F16BCF" w:rsidP="008F4120">
      <w:pPr>
        <w:autoSpaceDE w:val="0"/>
        <w:autoSpaceDN w:val="0"/>
        <w:adjustRightInd w:val="0"/>
        <w:ind w:left="-426"/>
        <w:rPr>
          <w:rFonts w:ascii="Arial" w:hAnsi="Arial" w:cs="Arial"/>
          <w:sz w:val="22"/>
          <w:szCs w:val="22"/>
        </w:rPr>
      </w:pPr>
    </w:p>
    <w:p w:rsidR="008F4120" w:rsidRPr="007D7EF1" w:rsidRDefault="008F4120" w:rsidP="008F4120">
      <w:pPr>
        <w:autoSpaceDE w:val="0"/>
        <w:autoSpaceDN w:val="0"/>
        <w:adjustRightInd w:val="0"/>
        <w:ind w:left="-426"/>
        <w:rPr>
          <w:rFonts w:ascii="Arial" w:hAnsi="Arial" w:cs="Arial"/>
          <w:sz w:val="22"/>
          <w:szCs w:val="22"/>
        </w:rPr>
      </w:pPr>
      <w:r>
        <w:rPr>
          <w:rFonts w:ascii="Arial" w:hAnsi="Arial" w:cs="Arial"/>
          <w:sz w:val="22"/>
          <w:szCs w:val="22"/>
        </w:rPr>
        <w:t>A</w:t>
      </w:r>
      <w:r w:rsidRPr="007D7EF1">
        <w:rPr>
          <w:rFonts w:ascii="Arial" w:hAnsi="Arial" w:cs="Arial"/>
          <w:sz w:val="22"/>
          <w:szCs w:val="22"/>
        </w:rPr>
        <w:t>UTHORISED SIGNATURES</w:t>
      </w:r>
      <w:r>
        <w:rPr>
          <w:rFonts w:ascii="Arial" w:hAnsi="Arial" w:cs="Arial"/>
          <w:sz w:val="22"/>
          <w:szCs w:val="22"/>
        </w:rPr>
        <w:t xml:space="preserve"> </w:t>
      </w:r>
      <w:r w:rsidRPr="007D7EF1">
        <w:rPr>
          <w:rFonts w:ascii="Arial" w:hAnsi="Arial" w:cs="Arial"/>
          <w:sz w:val="22"/>
          <w:szCs w:val="22"/>
        </w:rPr>
        <w:t xml:space="preserve">- The forms should always be signed by an authorised person who is entitled to sign on behalf of the account number specified on the form. </w:t>
      </w:r>
    </w:p>
    <w:p w:rsidR="00C5155E" w:rsidRPr="00A35DB5" w:rsidRDefault="008F4120" w:rsidP="000E1BC8">
      <w:pPr>
        <w:pStyle w:val="Heading2"/>
      </w:pPr>
      <w:bookmarkStart w:id="11" w:name="_HOW_TO_ACCESS"/>
      <w:bookmarkEnd w:id="11"/>
      <w:r>
        <w:rPr>
          <w:sz w:val="22"/>
          <w:szCs w:val="22"/>
        </w:rPr>
        <w:br w:type="page"/>
      </w:r>
      <w:r w:rsidR="00C5155E" w:rsidRPr="00A35DB5">
        <w:t xml:space="preserve">HOW TO ACCESS ON-LINE REGISTRATION - NEW </w:t>
      </w:r>
      <w:r w:rsidR="003D0BDF">
        <w:t>PGR</w:t>
      </w:r>
      <w:r w:rsidR="00C5155E" w:rsidRPr="00A35DB5">
        <w:t>S</w:t>
      </w:r>
    </w:p>
    <w:p w:rsidR="00C5155E" w:rsidRPr="00A35DB5" w:rsidRDefault="00C5155E" w:rsidP="00C5155E">
      <w:pPr>
        <w:ind w:right="85"/>
        <w:jc w:val="both"/>
        <w:rPr>
          <w:rFonts w:ascii="Arial" w:hAnsi="Arial" w:cs="Arial"/>
          <w:sz w:val="22"/>
          <w:szCs w:val="22"/>
          <w:u w:val="single"/>
        </w:rPr>
      </w:pPr>
    </w:p>
    <w:p w:rsidR="00C5155E" w:rsidRPr="00A35DB5" w:rsidRDefault="00C5155E" w:rsidP="00C5155E">
      <w:pPr>
        <w:ind w:right="85"/>
        <w:jc w:val="both"/>
        <w:rPr>
          <w:rFonts w:ascii="Arial" w:hAnsi="Arial" w:cs="Arial"/>
          <w:sz w:val="22"/>
          <w:szCs w:val="22"/>
          <w:u w:val="single"/>
        </w:rPr>
      </w:pPr>
      <w:r w:rsidRPr="00A35DB5">
        <w:rPr>
          <w:rFonts w:ascii="Arial" w:hAnsi="Arial" w:cs="Arial"/>
          <w:sz w:val="22"/>
          <w:szCs w:val="22"/>
          <w:u w:val="single"/>
        </w:rPr>
        <w:t xml:space="preserve">PLEASE NOTE IF </w:t>
      </w:r>
      <w:r>
        <w:rPr>
          <w:rFonts w:ascii="Arial" w:hAnsi="Arial" w:cs="Arial"/>
          <w:sz w:val="22"/>
          <w:szCs w:val="22"/>
          <w:u w:val="single"/>
        </w:rPr>
        <w:t xml:space="preserve">A PERSON IS A </w:t>
      </w:r>
      <w:r w:rsidRPr="00A35DB5">
        <w:rPr>
          <w:rFonts w:ascii="Arial" w:hAnsi="Arial" w:cs="Arial"/>
          <w:sz w:val="22"/>
          <w:szCs w:val="22"/>
          <w:u w:val="single"/>
        </w:rPr>
        <w:t xml:space="preserve">MEMBER OF STAFF, </w:t>
      </w:r>
      <w:r>
        <w:rPr>
          <w:rFonts w:ascii="Arial" w:hAnsi="Arial" w:cs="Arial"/>
          <w:sz w:val="22"/>
          <w:szCs w:val="22"/>
          <w:u w:val="single"/>
        </w:rPr>
        <w:t>THE</w:t>
      </w:r>
      <w:r w:rsidR="00AD46CC">
        <w:rPr>
          <w:rFonts w:ascii="Arial" w:hAnsi="Arial" w:cs="Arial"/>
          <w:sz w:val="22"/>
          <w:szCs w:val="22"/>
          <w:u w:val="single"/>
        </w:rPr>
        <w:t>Y</w:t>
      </w:r>
      <w:r>
        <w:rPr>
          <w:rFonts w:ascii="Arial" w:hAnsi="Arial" w:cs="Arial"/>
          <w:sz w:val="22"/>
          <w:szCs w:val="22"/>
          <w:u w:val="single"/>
        </w:rPr>
        <w:t xml:space="preserve"> </w:t>
      </w:r>
      <w:r w:rsidRPr="00A35DB5">
        <w:rPr>
          <w:rFonts w:ascii="Arial" w:hAnsi="Arial" w:cs="Arial"/>
          <w:sz w:val="22"/>
          <w:szCs w:val="22"/>
          <w:u w:val="single"/>
        </w:rPr>
        <w:t xml:space="preserve">MUST LOG INTO THE PORTAL USING </w:t>
      </w:r>
      <w:r>
        <w:rPr>
          <w:rFonts w:ascii="Arial" w:hAnsi="Arial" w:cs="Arial"/>
          <w:sz w:val="22"/>
          <w:szCs w:val="22"/>
          <w:u w:val="single"/>
        </w:rPr>
        <w:t xml:space="preserve">THEIR </w:t>
      </w:r>
      <w:r w:rsidR="006902F8">
        <w:rPr>
          <w:rFonts w:ascii="Arial" w:hAnsi="Arial" w:cs="Arial"/>
          <w:b/>
          <w:sz w:val="22"/>
          <w:szCs w:val="22"/>
          <w:u w:val="single"/>
        </w:rPr>
        <w:t>STUDENT ID NUMBER</w:t>
      </w:r>
      <w:r w:rsidRPr="00A35DB5">
        <w:rPr>
          <w:rFonts w:ascii="Arial" w:hAnsi="Arial" w:cs="Arial"/>
          <w:sz w:val="22"/>
          <w:szCs w:val="22"/>
          <w:u w:val="single"/>
        </w:rPr>
        <w:t xml:space="preserve"> AND </w:t>
      </w:r>
      <w:r w:rsidRPr="00A35DB5">
        <w:rPr>
          <w:rFonts w:ascii="Arial" w:hAnsi="Arial" w:cs="Arial"/>
          <w:b/>
          <w:color w:val="FF0000"/>
          <w:sz w:val="22"/>
          <w:szCs w:val="22"/>
          <w:u w:val="single"/>
        </w:rPr>
        <w:t>NOT</w:t>
      </w:r>
      <w:r w:rsidRPr="00A35DB5">
        <w:rPr>
          <w:rFonts w:ascii="Arial" w:hAnsi="Arial" w:cs="Arial"/>
          <w:color w:val="FF0000"/>
          <w:sz w:val="22"/>
          <w:szCs w:val="22"/>
          <w:u w:val="single"/>
        </w:rPr>
        <w:t xml:space="preserve"> </w:t>
      </w:r>
      <w:r>
        <w:rPr>
          <w:rFonts w:ascii="Arial" w:hAnsi="Arial" w:cs="Arial"/>
          <w:color w:val="FF0000"/>
          <w:sz w:val="22"/>
          <w:szCs w:val="22"/>
          <w:u w:val="single"/>
        </w:rPr>
        <w:t>THEIR</w:t>
      </w:r>
      <w:r w:rsidRPr="00A35DB5">
        <w:rPr>
          <w:rFonts w:ascii="Arial" w:hAnsi="Arial" w:cs="Arial"/>
          <w:color w:val="FF0000"/>
          <w:sz w:val="22"/>
          <w:szCs w:val="22"/>
          <w:u w:val="single"/>
        </w:rPr>
        <w:t xml:space="preserve"> STAFF ID NUMBER</w:t>
      </w:r>
      <w:r w:rsidRPr="00A35DB5">
        <w:rPr>
          <w:rFonts w:ascii="Arial" w:hAnsi="Arial" w:cs="Arial"/>
          <w:sz w:val="22"/>
          <w:szCs w:val="22"/>
          <w:u w:val="single"/>
        </w:rPr>
        <w:t>.</w:t>
      </w:r>
    </w:p>
    <w:p w:rsidR="00C5155E" w:rsidRPr="00A35DB5" w:rsidRDefault="003D0BDF" w:rsidP="00C5155E">
      <w:pPr>
        <w:spacing w:before="100" w:beforeAutospacing="1" w:after="100" w:afterAutospacing="1"/>
        <w:ind w:right="85"/>
        <w:jc w:val="both"/>
        <w:rPr>
          <w:rFonts w:ascii="Arial" w:hAnsi="Arial" w:cs="Arial"/>
          <w:sz w:val="22"/>
          <w:szCs w:val="22"/>
        </w:rPr>
      </w:pPr>
      <w:r>
        <w:rPr>
          <w:rFonts w:ascii="Arial" w:hAnsi="Arial" w:cs="Arial"/>
          <w:sz w:val="22"/>
          <w:szCs w:val="22"/>
        </w:rPr>
        <w:t>PGR</w:t>
      </w:r>
      <w:r w:rsidR="00C5155E">
        <w:rPr>
          <w:rFonts w:ascii="Arial" w:hAnsi="Arial" w:cs="Arial"/>
          <w:sz w:val="22"/>
          <w:szCs w:val="22"/>
        </w:rPr>
        <w:t xml:space="preserve">s </w:t>
      </w:r>
      <w:r w:rsidR="00C5155E" w:rsidRPr="00A35DB5">
        <w:rPr>
          <w:rFonts w:ascii="Arial" w:hAnsi="Arial" w:cs="Arial"/>
          <w:sz w:val="22"/>
          <w:szCs w:val="22"/>
        </w:rPr>
        <w:t xml:space="preserve">can register from any PC with internet access.  </w:t>
      </w:r>
      <w:r w:rsidR="00C5155E">
        <w:rPr>
          <w:rFonts w:ascii="Arial" w:hAnsi="Arial" w:cs="Arial"/>
          <w:sz w:val="22"/>
          <w:szCs w:val="22"/>
        </w:rPr>
        <w:t xml:space="preserve">They </w:t>
      </w:r>
      <w:r w:rsidR="00C5155E" w:rsidRPr="00A35DB5">
        <w:rPr>
          <w:rFonts w:ascii="Arial" w:hAnsi="Arial" w:cs="Arial"/>
          <w:sz w:val="22"/>
          <w:szCs w:val="22"/>
        </w:rPr>
        <w:t>will need:</w:t>
      </w:r>
    </w:p>
    <w:p w:rsidR="00C5155E" w:rsidRPr="00A35DB5" w:rsidRDefault="006902F8" w:rsidP="00C5155E">
      <w:pPr>
        <w:numPr>
          <w:ilvl w:val="0"/>
          <w:numId w:val="16"/>
        </w:numPr>
        <w:spacing w:before="100" w:beforeAutospacing="1" w:after="100" w:afterAutospacing="1"/>
        <w:jc w:val="both"/>
        <w:rPr>
          <w:rFonts w:ascii="Arial" w:hAnsi="Arial" w:cs="Arial"/>
          <w:sz w:val="22"/>
          <w:szCs w:val="22"/>
        </w:rPr>
      </w:pPr>
      <w:r>
        <w:rPr>
          <w:rFonts w:ascii="Arial" w:hAnsi="Arial" w:cs="Arial"/>
          <w:b/>
          <w:bCs/>
          <w:sz w:val="22"/>
          <w:szCs w:val="22"/>
        </w:rPr>
        <w:t>Student ID number</w:t>
      </w:r>
      <w:r w:rsidR="00C5155E" w:rsidRPr="00A35DB5">
        <w:rPr>
          <w:rFonts w:ascii="Arial" w:hAnsi="Arial" w:cs="Arial"/>
          <w:b/>
          <w:bCs/>
          <w:sz w:val="22"/>
          <w:szCs w:val="22"/>
        </w:rPr>
        <w:t>:</w:t>
      </w:r>
      <w:r w:rsidR="00C5155E" w:rsidRPr="00A35DB5">
        <w:rPr>
          <w:rFonts w:ascii="Arial" w:hAnsi="Arial" w:cs="Arial"/>
          <w:sz w:val="22"/>
          <w:szCs w:val="22"/>
        </w:rPr>
        <w:t xml:space="preserve"> shown on </w:t>
      </w:r>
      <w:r w:rsidR="00C5155E">
        <w:rPr>
          <w:rFonts w:ascii="Arial" w:hAnsi="Arial" w:cs="Arial"/>
          <w:sz w:val="22"/>
          <w:szCs w:val="22"/>
        </w:rPr>
        <w:t>the</w:t>
      </w:r>
      <w:r w:rsidR="00C5155E" w:rsidRPr="00A35DB5">
        <w:rPr>
          <w:rFonts w:ascii="Arial" w:hAnsi="Arial" w:cs="Arial"/>
          <w:sz w:val="22"/>
          <w:szCs w:val="22"/>
        </w:rPr>
        <w:t xml:space="preserve"> offer letter. </w:t>
      </w:r>
      <w:r w:rsidR="00AD46CC">
        <w:rPr>
          <w:rFonts w:ascii="Arial" w:hAnsi="Arial" w:cs="Arial"/>
          <w:sz w:val="22"/>
          <w:szCs w:val="22"/>
        </w:rPr>
        <w:t xml:space="preserve">This enables the </w:t>
      </w:r>
      <w:r w:rsidR="003D0BDF">
        <w:rPr>
          <w:rFonts w:ascii="Arial" w:hAnsi="Arial" w:cs="Arial"/>
          <w:sz w:val="22"/>
          <w:szCs w:val="22"/>
        </w:rPr>
        <w:t>PGR</w:t>
      </w:r>
      <w:r w:rsidR="00C5155E" w:rsidRPr="00A35DB5">
        <w:rPr>
          <w:rFonts w:ascii="Arial" w:hAnsi="Arial" w:cs="Arial"/>
          <w:sz w:val="22"/>
          <w:szCs w:val="22"/>
        </w:rPr>
        <w:t xml:space="preserve"> to obtain </w:t>
      </w:r>
      <w:r w:rsidR="00C5155E">
        <w:rPr>
          <w:rFonts w:ascii="Arial" w:hAnsi="Arial" w:cs="Arial"/>
          <w:sz w:val="22"/>
          <w:szCs w:val="22"/>
        </w:rPr>
        <w:t xml:space="preserve">their </w:t>
      </w:r>
      <w:r w:rsidR="00C5155E" w:rsidRPr="00A35DB5">
        <w:rPr>
          <w:rFonts w:ascii="Arial" w:hAnsi="Arial" w:cs="Arial"/>
          <w:sz w:val="22"/>
          <w:szCs w:val="22"/>
        </w:rPr>
        <w:t xml:space="preserve">ISS username and password.  </w:t>
      </w:r>
    </w:p>
    <w:p w:rsidR="00C5155E" w:rsidRPr="00A35DB5" w:rsidRDefault="00C5155E" w:rsidP="00C5155E">
      <w:pPr>
        <w:numPr>
          <w:ilvl w:val="0"/>
          <w:numId w:val="16"/>
        </w:numPr>
        <w:spacing w:before="100" w:beforeAutospacing="1" w:after="100" w:afterAutospacing="1"/>
        <w:jc w:val="both"/>
        <w:rPr>
          <w:rFonts w:ascii="Arial" w:hAnsi="Arial" w:cs="Arial"/>
          <w:sz w:val="22"/>
          <w:szCs w:val="22"/>
        </w:rPr>
      </w:pPr>
      <w:r w:rsidRPr="00A35DB5">
        <w:rPr>
          <w:rFonts w:ascii="Arial" w:hAnsi="Arial" w:cs="Arial"/>
          <w:b/>
          <w:bCs/>
          <w:sz w:val="22"/>
          <w:szCs w:val="22"/>
        </w:rPr>
        <w:t>Address details</w:t>
      </w:r>
      <w:r w:rsidRPr="00A35DB5">
        <w:rPr>
          <w:rFonts w:ascii="Arial" w:hAnsi="Arial" w:cs="Arial"/>
          <w:sz w:val="22"/>
          <w:szCs w:val="22"/>
        </w:rPr>
        <w:t xml:space="preserve"> including emergency contacts and telephone numbers </w:t>
      </w:r>
    </w:p>
    <w:p w:rsidR="00C5155E" w:rsidRPr="00A35DB5" w:rsidRDefault="00C5155E" w:rsidP="00C5155E">
      <w:pPr>
        <w:numPr>
          <w:ilvl w:val="0"/>
          <w:numId w:val="16"/>
        </w:numPr>
        <w:spacing w:before="100" w:beforeAutospacing="1" w:after="100" w:afterAutospacing="1"/>
        <w:jc w:val="both"/>
        <w:rPr>
          <w:rFonts w:ascii="Arial" w:hAnsi="Arial" w:cs="Arial"/>
          <w:sz w:val="22"/>
          <w:szCs w:val="22"/>
        </w:rPr>
      </w:pPr>
      <w:r w:rsidRPr="00A35DB5">
        <w:rPr>
          <w:rFonts w:ascii="Arial" w:hAnsi="Arial" w:cs="Arial"/>
          <w:b/>
          <w:bCs/>
          <w:sz w:val="22"/>
          <w:szCs w:val="22"/>
        </w:rPr>
        <w:t>Fee payment information:</w:t>
      </w:r>
      <w:r w:rsidRPr="00A35DB5">
        <w:rPr>
          <w:rFonts w:ascii="Arial" w:hAnsi="Arial" w:cs="Arial"/>
          <w:sz w:val="22"/>
          <w:szCs w:val="22"/>
        </w:rPr>
        <w:t xml:space="preserve"> this may include bank account details, written evidence that fees will be paid by </w:t>
      </w:r>
      <w:r>
        <w:rPr>
          <w:rFonts w:ascii="Arial" w:hAnsi="Arial" w:cs="Arial"/>
          <w:sz w:val="22"/>
          <w:szCs w:val="22"/>
        </w:rPr>
        <w:t>a</w:t>
      </w:r>
      <w:r w:rsidRPr="00A35DB5">
        <w:rPr>
          <w:rFonts w:ascii="Arial" w:hAnsi="Arial" w:cs="Arial"/>
          <w:sz w:val="22"/>
          <w:szCs w:val="22"/>
        </w:rPr>
        <w:t xml:space="preserve"> sponsor or awarding body, credit/debit card details, a cheque (payable to the “University of Leeds”).  Please see page 8 for further details.</w:t>
      </w:r>
    </w:p>
    <w:p w:rsidR="00C5155E" w:rsidRPr="00A35DB5" w:rsidRDefault="00C5155E" w:rsidP="00C5155E">
      <w:pPr>
        <w:autoSpaceDE w:val="0"/>
        <w:autoSpaceDN w:val="0"/>
        <w:adjustRightInd w:val="0"/>
        <w:spacing w:before="100" w:beforeAutospacing="1" w:after="100" w:afterAutospacing="1"/>
        <w:jc w:val="both"/>
        <w:rPr>
          <w:rFonts w:ascii="Arial" w:hAnsi="Arial" w:cs="Arial"/>
          <w:b/>
          <w:sz w:val="22"/>
          <w:szCs w:val="22"/>
        </w:rPr>
      </w:pPr>
      <w:r w:rsidRPr="00A35DB5">
        <w:rPr>
          <w:rFonts w:ascii="Arial" w:hAnsi="Arial" w:cs="Arial"/>
          <w:b/>
          <w:sz w:val="22"/>
          <w:szCs w:val="22"/>
        </w:rPr>
        <w:t xml:space="preserve">For safety and to ensure compliance by the University with banking and financial legal requirements, </w:t>
      </w:r>
      <w:r w:rsidR="003D0BDF">
        <w:rPr>
          <w:rFonts w:ascii="Arial" w:hAnsi="Arial" w:cs="Arial"/>
          <w:b/>
          <w:sz w:val="22"/>
          <w:szCs w:val="22"/>
        </w:rPr>
        <w:t>PGR</w:t>
      </w:r>
      <w:r>
        <w:rPr>
          <w:rFonts w:ascii="Arial" w:hAnsi="Arial" w:cs="Arial"/>
          <w:b/>
          <w:sz w:val="22"/>
          <w:szCs w:val="22"/>
        </w:rPr>
        <w:t>s</w:t>
      </w:r>
      <w:r w:rsidRPr="00A35DB5">
        <w:rPr>
          <w:rFonts w:ascii="Arial" w:hAnsi="Arial" w:cs="Arial"/>
          <w:b/>
          <w:sz w:val="22"/>
          <w:szCs w:val="22"/>
        </w:rPr>
        <w:t xml:space="preserve"> should not pay fees using cash.  </w:t>
      </w:r>
      <w:r w:rsidR="00AD46CC">
        <w:rPr>
          <w:rFonts w:ascii="Arial" w:hAnsi="Arial" w:cs="Arial"/>
          <w:b/>
          <w:sz w:val="22"/>
          <w:szCs w:val="22"/>
        </w:rPr>
        <w:t xml:space="preserve">NB: </w:t>
      </w:r>
      <w:r w:rsidRPr="00A35DB5">
        <w:rPr>
          <w:rFonts w:ascii="Arial" w:hAnsi="Arial" w:cs="Arial"/>
          <w:b/>
          <w:sz w:val="22"/>
          <w:szCs w:val="22"/>
        </w:rPr>
        <w:t xml:space="preserve"> the University is unable to accept cash payments above £3,500.</w:t>
      </w:r>
    </w:p>
    <w:p w:rsidR="00C5155E" w:rsidRPr="00A35DB5" w:rsidRDefault="00C5155E" w:rsidP="00C5155E">
      <w:pPr>
        <w:autoSpaceDE w:val="0"/>
        <w:autoSpaceDN w:val="0"/>
        <w:adjustRightInd w:val="0"/>
        <w:spacing w:before="100" w:beforeAutospacing="1" w:after="100" w:afterAutospacing="1"/>
        <w:jc w:val="both"/>
        <w:rPr>
          <w:rFonts w:ascii="Arial" w:hAnsi="Arial" w:cs="Arial"/>
          <w:sz w:val="22"/>
          <w:szCs w:val="22"/>
          <w:u w:val="single"/>
        </w:rPr>
      </w:pPr>
      <w:r w:rsidRPr="00A35DB5">
        <w:rPr>
          <w:rFonts w:ascii="Arial" w:hAnsi="Arial" w:cs="Arial"/>
          <w:sz w:val="22"/>
          <w:szCs w:val="22"/>
          <w:u w:val="single"/>
        </w:rPr>
        <w:t>Logging on to a University ISS Cluster PC</w:t>
      </w:r>
    </w:p>
    <w:p w:rsidR="00C5155E" w:rsidRPr="00A35DB5" w:rsidRDefault="00C5155E" w:rsidP="00C5155E">
      <w:pPr>
        <w:autoSpaceDE w:val="0"/>
        <w:autoSpaceDN w:val="0"/>
        <w:adjustRightInd w:val="0"/>
        <w:spacing w:before="100" w:beforeAutospacing="1" w:after="100" w:afterAutospacing="1"/>
        <w:jc w:val="both"/>
        <w:rPr>
          <w:rFonts w:ascii="Arial" w:hAnsi="Arial" w:cs="Arial"/>
          <w:sz w:val="22"/>
          <w:szCs w:val="22"/>
        </w:rPr>
      </w:pPr>
      <w:r>
        <w:rPr>
          <w:rFonts w:ascii="Arial" w:hAnsi="Arial" w:cs="Arial"/>
          <w:sz w:val="22"/>
          <w:szCs w:val="22"/>
        </w:rPr>
        <w:t>New</w:t>
      </w:r>
      <w:r w:rsidRPr="00A35DB5">
        <w:rPr>
          <w:rFonts w:ascii="Arial" w:hAnsi="Arial" w:cs="Arial"/>
          <w:sz w:val="22"/>
          <w:szCs w:val="22"/>
        </w:rPr>
        <w:t xml:space="preserve"> </w:t>
      </w:r>
      <w:r w:rsidR="003D0BDF">
        <w:rPr>
          <w:rFonts w:ascii="Arial" w:hAnsi="Arial" w:cs="Arial"/>
          <w:sz w:val="22"/>
          <w:szCs w:val="22"/>
        </w:rPr>
        <w:t>PGR</w:t>
      </w:r>
      <w:r>
        <w:rPr>
          <w:rFonts w:ascii="Arial" w:hAnsi="Arial" w:cs="Arial"/>
          <w:sz w:val="22"/>
          <w:szCs w:val="22"/>
        </w:rPr>
        <w:t>s</w:t>
      </w:r>
      <w:r w:rsidRPr="00A35DB5">
        <w:rPr>
          <w:rFonts w:ascii="Arial" w:hAnsi="Arial" w:cs="Arial"/>
          <w:sz w:val="22"/>
          <w:szCs w:val="22"/>
        </w:rPr>
        <w:t xml:space="preserve"> will need to obtain an initial password if </w:t>
      </w:r>
      <w:r>
        <w:rPr>
          <w:rFonts w:ascii="Arial" w:hAnsi="Arial" w:cs="Arial"/>
          <w:sz w:val="22"/>
          <w:szCs w:val="22"/>
        </w:rPr>
        <w:t>they</w:t>
      </w:r>
      <w:r w:rsidRPr="00A35DB5">
        <w:rPr>
          <w:rFonts w:ascii="Arial" w:hAnsi="Arial" w:cs="Arial"/>
          <w:sz w:val="22"/>
          <w:szCs w:val="22"/>
        </w:rPr>
        <w:t xml:space="preserve"> are registering from a University (Information Systems Services) cluster PC. If </w:t>
      </w:r>
      <w:r>
        <w:rPr>
          <w:rFonts w:ascii="Arial" w:hAnsi="Arial" w:cs="Arial"/>
          <w:sz w:val="22"/>
          <w:szCs w:val="22"/>
        </w:rPr>
        <w:t>they</w:t>
      </w:r>
      <w:r w:rsidRPr="00A35DB5">
        <w:rPr>
          <w:rFonts w:ascii="Arial" w:hAnsi="Arial" w:cs="Arial"/>
          <w:sz w:val="22"/>
          <w:szCs w:val="22"/>
        </w:rPr>
        <w:t xml:space="preserve"> need to find out </w:t>
      </w:r>
      <w:r>
        <w:rPr>
          <w:rFonts w:ascii="Arial" w:hAnsi="Arial" w:cs="Arial"/>
          <w:sz w:val="22"/>
          <w:szCs w:val="22"/>
        </w:rPr>
        <w:t>a</w:t>
      </w:r>
      <w:r w:rsidRPr="00A35DB5">
        <w:rPr>
          <w:rFonts w:ascii="Arial" w:hAnsi="Arial" w:cs="Arial"/>
          <w:sz w:val="22"/>
          <w:szCs w:val="22"/>
        </w:rPr>
        <w:t xml:space="preserve"> password, </w:t>
      </w:r>
      <w:r w:rsidR="00AD46CC">
        <w:rPr>
          <w:rFonts w:ascii="Arial" w:hAnsi="Arial" w:cs="Arial"/>
          <w:sz w:val="22"/>
          <w:szCs w:val="22"/>
        </w:rPr>
        <w:t xml:space="preserve">they should </w:t>
      </w:r>
      <w:r w:rsidRPr="00A35DB5">
        <w:rPr>
          <w:rFonts w:ascii="Arial" w:hAnsi="Arial" w:cs="Arial"/>
          <w:sz w:val="22"/>
          <w:szCs w:val="22"/>
        </w:rPr>
        <w:t xml:space="preserve">type the username </w:t>
      </w:r>
      <w:proofErr w:type="spellStart"/>
      <w:r w:rsidRPr="00A35DB5">
        <w:rPr>
          <w:rFonts w:ascii="Arial" w:hAnsi="Arial" w:cs="Arial"/>
          <w:b/>
          <w:sz w:val="22"/>
          <w:szCs w:val="22"/>
        </w:rPr>
        <w:t>mypassword</w:t>
      </w:r>
      <w:proofErr w:type="spellEnd"/>
      <w:r w:rsidRPr="00A35DB5">
        <w:rPr>
          <w:rFonts w:ascii="Arial" w:hAnsi="Arial" w:cs="Arial"/>
          <w:sz w:val="22"/>
          <w:szCs w:val="22"/>
        </w:rPr>
        <w:t xml:space="preserve"> in the dialog box and </w:t>
      </w:r>
      <w:proofErr w:type="spellStart"/>
      <w:r w:rsidRPr="00A35DB5">
        <w:rPr>
          <w:rFonts w:ascii="Arial" w:hAnsi="Arial" w:cs="Arial"/>
          <w:b/>
          <w:sz w:val="22"/>
          <w:szCs w:val="22"/>
        </w:rPr>
        <w:t>mypassword</w:t>
      </w:r>
      <w:proofErr w:type="spellEnd"/>
      <w:r w:rsidRPr="00A35DB5">
        <w:rPr>
          <w:rFonts w:ascii="Arial" w:hAnsi="Arial" w:cs="Arial"/>
          <w:sz w:val="22"/>
          <w:szCs w:val="22"/>
        </w:rPr>
        <w:t xml:space="preserve"> in the </w:t>
      </w:r>
      <w:r w:rsidRPr="00A35DB5">
        <w:rPr>
          <w:rFonts w:ascii="Arial" w:hAnsi="Arial" w:cs="Arial"/>
          <w:b/>
          <w:sz w:val="22"/>
          <w:szCs w:val="22"/>
        </w:rPr>
        <w:t>password box</w:t>
      </w:r>
      <w:r w:rsidRPr="00A35DB5">
        <w:rPr>
          <w:rFonts w:ascii="Arial" w:hAnsi="Arial" w:cs="Arial"/>
          <w:sz w:val="22"/>
          <w:szCs w:val="22"/>
        </w:rPr>
        <w:t xml:space="preserve"> and click OK.  A program will automatically start to run and </w:t>
      </w:r>
      <w:r>
        <w:rPr>
          <w:rFonts w:ascii="Arial" w:hAnsi="Arial" w:cs="Arial"/>
          <w:sz w:val="22"/>
          <w:szCs w:val="22"/>
        </w:rPr>
        <w:t xml:space="preserve">the </w:t>
      </w:r>
      <w:r w:rsidR="003D0BDF">
        <w:rPr>
          <w:rFonts w:ascii="Arial" w:hAnsi="Arial" w:cs="Arial"/>
          <w:sz w:val="22"/>
          <w:szCs w:val="22"/>
        </w:rPr>
        <w:t>PGR</w:t>
      </w:r>
      <w:r>
        <w:rPr>
          <w:rFonts w:ascii="Arial" w:hAnsi="Arial" w:cs="Arial"/>
          <w:sz w:val="22"/>
          <w:szCs w:val="22"/>
        </w:rPr>
        <w:t xml:space="preserve"> </w:t>
      </w:r>
      <w:r w:rsidRPr="00A35DB5">
        <w:rPr>
          <w:rFonts w:ascii="Arial" w:hAnsi="Arial" w:cs="Arial"/>
          <w:sz w:val="22"/>
          <w:szCs w:val="22"/>
        </w:rPr>
        <w:t xml:space="preserve">will be asked for </w:t>
      </w:r>
      <w:r>
        <w:rPr>
          <w:rFonts w:ascii="Arial" w:hAnsi="Arial" w:cs="Arial"/>
          <w:sz w:val="22"/>
          <w:szCs w:val="22"/>
        </w:rPr>
        <w:t>their</w:t>
      </w:r>
      <w:r w:rsidRPr="00A35DB5">
        <w:rPr>
          <w:rFonts w:ascii="Arial" w:hAnsi="Arial" w:cs="Arial"/>
          <w:sz w:val="22"/>
          <w:szCs w:val="22"/>
        </w:rPr>
        <w:t xml:space="preserve"> </w:t>
      </w:r>
      <w:r w:rsidR="006902F8">
        <w:rPr>
          <w:rFonts w:ascii="Arial" w:hAnsi="Arial" w:cs="Arial"/>
          <w:sz w:val="22"/>
          <w:szCs w:val="22"/>
        </w:rPr>
        <w:t>Student ID number</w:t>
      </w:r>
      <w:r w:rsidRPr="00A35DB5">
        <w:rPr>
          <w:rFonts w:ascii="Arial" w:hAnsi="Arial" w:cs="Arial"/>
          <w:sz w:val="22"/>
          <w:szCs w:val="22"/>
        </w:rPr>
        <w:t xml:space="preserve"> and date of birth.  </w:t>
      </w:r>
      <w:r w:rsidR="003D0BDF">
        <w:rPr>
          <w:rFonts w:ascii="Arial" w:hAnsi="Arial" w:cs="Arial"/>
          <w:sz w:val="22"/>
          <w:szCs w:val="22"/>
        </w:rPr>
        <w:t>PGR</w:t>
      </w:r>
      <w:r>
        <w:rPr>
          <w:rFonts w:ascii="Arial" w:hAnsi="Arial" w:cs="Arial"/>
          <w:sz w:val="22"/>
          <w:szCs w:val="22"/>
        </w:rPr>
        <w:t>s then need to follow the instructions on screen to retrieve the password and log on</w:t>
      </w:r>
      <w:r w:rsidRPr="00A35DB5">
        <w:rPr>
          <w:rFonts w:ascii="Arial" w:hAnsi="Arial" w:cs="Arial"/>
          <w:sz w:val="22"/>
          <w:szCs w:val="22"/>
        </w:rPr>
        <w:t>.</w:t>
      </w:r>
    </w:p>
    <w:p w:rsidR="00C5155E" w:rsidRPr="00A35DB5" w:rsidRDefault="004411FA" w:rsidP="00C5155E">
      <w:pPr>
        <w:autoSpaceDE w:val="0"/>
        <w:autoSpaceDN w:val="0"/>
        <w:adjustRightInd w:val="0"/>
        <w:spacing w:before="100" w:beforeAutospacing="1" w:after="100" w:afterAutospacing="1"/>
        <w:jc w:val="both"/>
        <w:rPr>
          <w:rFonts w:ascii="Arial" w:hAnsi="Arial" w:cs="Arial"/>
          <w:sz w:val="22"/>
          <w:szCs w:val="22"/>
        </w:rPr>
      </w:pPr>
      <w:hyperlink r:id="rId26" w:history="1">
        <w:r w:rsidR="00C5155E" w:rsidRPr="00A35DB5">
          <w:rPr>
            <w:rFonts w:ascii="Arial" w:hAnsi="Arial" w:cs="Arial"/>
            <w:color w:val="0000FF"/>
            <w:sz w:val="22"/>
            <w:szCs w:val="22"/>
            <w:u w:val="single"/>
          </w:rPr>
          <w:t>http://it.leeds.ac.uk/info/76/clusters/147/cluster_map</w:t>
        </w:r>
      </w:hyperlink>
      <w:r w:rsidR="00C5155E" w:rsidRPr="00A35DB5">
        <w:rPr>
          <w:rFonts w:ascii="Arial" w:hAnsi="Arial" w:cs="Arial"/>
          <w:sz w:val="22"/>
          <w:szCs w:val="22"/>
        </w:rPr>
        <w:t xml:space="preserve"> provides a map of cluster locations.</w:t>
      </w:r>
    </w:p>
    <w:p w:rsidR="00C5155E" w:rsidRPr="00A35DB5" w:rsidRDefault="00C5155E" w:rsidP="00C5155E">
      <w:pPr>
        <w:jc w:val="both"/>
        <w:rPr>
          <w:rFonts w:ascii="Arial" w:hAnsi="Arial" w:cs="Arial"/>
          <w:bCs/>
          <w:color w:val="000000"/>
          <w:sz w:val="22"/>
          <w:szCs w:val="22"/>
          <w:u w:val="single"/>
        </w:rPr>
      </w:pPr>
    </w:p>
    <w:p w:rsidR="00C5155E" w:rsidRPr="000612C0" w:rsidRDefault="00C5155E" w:rsidP="00F16BCF">
      <w:pPr>
        <w:rPr>
          <w:rFonts w:ascii="Arial" w:hAnsi="Arial" w:cs="Arial"/>
          <w:bCs/>
          <w:color w:val="000000"/>
          <w:sz w:val="22"/>
          <w:szCs w:val="22"/>
          <w:u w:val="single"/>
        </w:rPr>
      </w:pPr>
      <w:r w:rsidRPr="000612C0">
        <w:rPr>
          <w:rFonts w:ascii="Arial" w:hAnsi="Arial" w:cs="Arial"/>
          <w:bCs/>
          <w:color w:val="000000"/>
          <w:sz w:val="22"/>
          <w:szCs w:val="22"/>
          <w:u w:val="single"/>
        </w:rPr>
        <w:t>Registering on line</w:t>
      </w:r>
    </w:p>
    <w:p w:rsidR="00C5155E" w:rsidRPr="0000092E" w:rsidRDefault="00C5155E" w:rsidP="00F16BCF">
      <w:pPr>
        <w:rPr>
          <w:rFonts w:ascii="Arial" w:hAnsi="Arial" w:cs="Arial"/>
          <w:bCs/>
          <w:color w:val="000000"/>
          <w:sz w:val="22"/>
          <w:szCs w:val="22"/>
          <w:highlight w:val="yellow"/>
          <w:u w:val="single"/>
        </w:rPr>
      </w:pPr>
    </w:p>
    <w:p w:rsidR="000612C0" w:rsidRPr="00466BD4" w:rsidRDefault="003E3832" w:rsidP="003E3832">
      <w:pPr>
        <w:rPr>
          <w:rFonts w:ascii="Arial" w:hAnsi="Arial" w:cs="Arial"/>
          <w:color w:val="1F497D"/>
          <w:sz w:val="22"/>
          <w:szCs w:val="22"/>
        </w:rPr>
      </w:pPr>
      <w:bookmarkStart w:id="12" w:name="_NEW_STUDENTS"/>
      <w:bookmarkEnd w:id="12"/>
      <w:r>
        <w:rPr>
          <w:rFonts w:ascii="Arial" w:hAnsi="Arial" w:cs="Arial"/>
        </w:rPr>
        <w:t xml:space="preserve">Go to </w:t>
      </w:r>
      <w:hyperlink r:id="rId27" w:history="1">
        <w:r w:rsidR="00466BD4" w:rsidRPr="00466BD4">
          <w:rPr>
            <w:rStyle w:val="Hyperlink"/>
            <w:rFonts w:ascii="Arial" w:hAnsi="Arial" w:cs="Arial"/>
          </w:rPr>
          <w:t>https://minerva.leeds.ac.uk</w:t>
        </w:r>
      </w:hyperlink>
    </w:p>
    <w:p w:rsidR="00F16BCF" w:rsidRDefault="00F16BCF" w:rsidP="000612C0">
      <w:pPr>
        <w:spacing w:after="10"/>
        <w:ind w:left="720"/>
        <w:rPr>
          <w:rFonts w:ascii="Arial" w:hAnsi="Arial" w:cs="Arial"/>
          <w:color w:val="0000FF"/>
          <w:sz w:val="22"/>
          <w:szCs w:val="22"/>
          <w:highlight w:val="yellow"/>
        </w:rPr>
      </w:pPr>
    </w:p>
    <w:p w:rsidR="00C5155E" w:rsidRPr="00027F46" w:rsidRDefault="000612C0" w:rsidP="003E3832">
      <w:pPr>
        <w:spacing w:after="10"/>
        <w:rPr>
          <w:rFonts w:ascii="Arial" w:hAnsi="Arial" w:cs="Arial"/>
          <w:color w:val="000000"/>
          <w:sz w:val="22"/>
          <w:szCs w:val="22"/>
        </w:rPr>
      </w:pPr>
      <w:proofErr w:type="gramStart"/>
      <w:r w:rsidRPr="00027F46">
        <w:rPr>
          <w:rFonts w:ascii="Arial" w:hAnsi="Arial" w:cs="Arial"/>
          <w:color w:val="000000"/>
          <w:sz w:val="22"/>
          <w:szCs w:val="22"/>
        </w:rPr>
        <w:t>click</w:t>
      </w:r>
      <w:proofErr w:type="gramEnd"/>
      <w:r w:rsidRPr="00027F46">
        <w:rPr>
          <w:rFonts w:ascii="Arial" w:hAnsi="Arial" w:cs="Arial"/>
          <w:color w:val="000000"/>
          <w:sz w:val="22"/>
          <w:szCs w:val="22"/>
        </w:rPr>
        <w:t xml:space="preserve"> 'retrieve</w:t>
      </w:r>
      <w:r w:rsidR="00C5155E" w:rsidRPr="00027F46">
        <w:rPr>
          <w:rFonts w:ascii="Arial" w:hAnsi="Arial" w:cs="Arial"/>
          <w:color w:val="000000"/>
          <w:sz w:val="22"/>
          <w:szCs w:val="22"/>
        </w:rPr>
        <w:t xml:space="preserve"> your user name and password' </w:t>
      </w:r>
      <w:r w:rsidRPr="00027F46">
        <w:rPr>
          <w:rFonts w:ascii="Arial" w:hAnsi="Arial" w:cs="Arial"/>
          <w:color w:val="000000"/>
          <w:sz w:val="22"/>
          <w:szCs w:val="22"/>
        </w:rPr>
        <w:t xml:space="preserve">if you are new to the University </w:t>
      </w:r>
      <w:r w:rsidR="00C5155E" w:rsidRPr="00027F46">
        <w:rPr>
          <w:rFonts w:ascii="Arial" w:hAnsi="Arial" w:cs="Arial"/>
          <w:color w:val="000000"/>
          <w:sz w:val="22"/>
          <w:szCs w:val="22"/>
        </w:rPr>
        <w:t xml:space="preserve">to obtain your </w:t>
      </w:r>
      <w:r w:rsidR="006902F8">
        <w:rPr>
          <w:rFonts w:ascii="Arial" w:hAnsi="Arial" w:cs="Arial"/>
          <w:color w:val="000000"/>
          <w:sz w:val="22"/>
          <w:szCs w:val="22"/>
          <w:u w:val="single"/>
        </w:rPr>
        <w:t xml:space="preserve">student </w:t>
      </w:r>
      <w:r w:rsidR="00C5155E" w:rsidRPr="00027F46">
        <w:rPr>
          <w:rFonts w:ascii="Arial" w:hAnsi="Arial" w:cs="Arial"/>
          <w:color w:val="000000"/>
          <w:sz w:val="22"/>
          <w:szCs w:val="22"/>
        </w:rPr>
        <w:t>account details (if you are a member of staff you cannot use your staff username)</w:t>
      </w:r>
    </w:p>
    <w:p w:rsidR="00F16BCF" w:rsidRPr="00027F46" w:rsidRDefault="00F16BCF" w:rsidP="00F16BCF">
      <w:pPr>
        <w:spacing w:after="10"/>
        <w:ind w:left="714"/>
        <w:rPr>
          <w:rFonts w:ascii="Arial" w:hAnsi="Arial" w:cs="Arial"/>
          <w:color w:val="000000"/>
          <w:sz w:val="22"/>
          <w:szCs w:val="22"/>
          <w:highlight w:val="yellow"/>
        </w:rPr>
      </w:pPr>
    </w:p>
    <w:p w:rsidR="00C5155E" w:rsidRPr="00027F46" w:rsidRDefault="003E3832" w:rsidP="003E3832">
      <w:pPr>
        <w:spacing w:after="10"/>
        <w:rPr>
          <w:rFonts w:ascii="Arial" w:hAnsi="Arial" w:cs="Arial"/>
          <w:color w:val="000000"/>
          <w:sz w:val="22"/>
          <w:szCs w:val="22"/>
        </w:rPr>
      </w:pPr>
      <w:proofErr w:type="gramStart"/>
      <w:r>
        <w:rPr>
          <w:rFonts w:ascii="Arial" w:hAnsi="Arial" w:cs="Arial"/>
          <w:color w:val="000000"/>
          <w:sz w:val="22"/>
          <w:szCs w:val="22"/>
        </w:rPr>
        <w:t>f</w:t>
      </w:r>
      <w:r w:rsidR="00C5155E" w:rsidRPr="00027F46">
        <w:rPr>
          <w:rFonts w:ascii="Arial" w:hAnsi="Arial" w:cs="Arial"/>
          <w:color w:val="000000"/>
          <w:sz w:val="22"/>
          <w:szCs w:val="22"/>
        </w:rPr>
        <w:t>ollow</w:t>
      </w:r>
      <w:proofErr w:type="gramEnd"/>
      <w:r w:rsidR="00C5155E" w:rsidRPr="00027F46">
        <w:rPr>
          <w:rFonts w:ascii="Arial" w:hAnsi="Arial" w:cs="Arial"/>
          <w:color w:val="000000"/>
          <w:sz w:val="22"/>
          <w:szCs w:val="22"/>
        </w:rPr>
        <w:t xml:space="preserve"> the online instructions, keeping your username and password somewhere safe </w:t>
      </w:r>
    </w:p>
    <w:p w:rsidR="006902F8" w:rsidRPr="006902F8" w:rsidRDefault="00B108E6" w:rsidP="003E3832">
      <w:pPr>
        <w:keepNext/>
        <w:ind w:right="85"/>
        <w:outlineLvl w:val="0"/>
        <w:rPr>
          <w:rFonts w:ascii="Arial" w:hAnsi="Arial" w:cs="Arial"/>
          <w:b/>
          <w:sz w:val="16"/>
          <w:szCs w:val="16"/>
          <w:u w:val="single"/>
        </w:rPr>
      </w:pPr>
      <w:r w:rsidRPr="00B108E6">
        <w:rPr>
          <w:rFonts w:ascii="Arial" w:hAnsi="Arial" w:cs="Arial"/>
          <w:sz w:val="22"/>
          <w:szCs w:val="22"/>
        </w:rPr>
        <w:t xml:space="preserve">Once logged into Minerva:  Click on the </w:t>
      </w:r>
      <w:r w:rsidRPr="00B108E6">
        <w:rPr>
          <w:rFonts w:ascii="Arial" w:hAnsi="Arial" w:cs="Arial"/>
          <w:b/>
          <w:bCs/>
          <w:sz w:val="22"/>
          <w:szCs w:val="22"/>
        </w:rPr>
        <w:t xml:space="preserve">Access </w:t>
      </w:r>
      <w:r w:rsidR="00A35127">
        <w:rPr>
          <w:rFonts w:ascii="Arial" w:hAnsi="Arial" w:cs="Arial"/>
          <w:b/>
          <w:bCs/>
          <w:sz w:val="22"/>
          <w:szCs w:val="22"/>
        </w:rPr>
        <w:t>Student</w:t>
      </w:r>
      <w:r w:rsidRPr="00B108E6">
        <w:rPr>
          <w:rFonts w:ascii="Arial" w:hAnsi="Arial" w:cs="Arial"/>
          <w:b/>
          <w:bCs/>
          <w:sz w:val="22"/>
          <w:szCs w:val="22"/>
        </w:rPr>
        <w:t xml:space="preserve"> Services </w:t>
      </w:r>
      <w:r w:rsidRPr="003E3832">
        <w:rPr>
          <w:rFonts w:ascii="Arial" w:hAnsi="Arial" w:cs="Arial"/>
          <w:bCs/>
          <w:sz w:val="22"/>
          <w:szCs w:val="22"/>
        </w:rPr>
        <w:t xml:space="preserve">icon </w:t>
      </w:r>
      <w:r w:rsidR="0034782E">
        <w:rPr>
          <w:noProof/>
        </w:rPr>
        <w:drawing>
          <wp:inline distT="0" distB="0" distL="0" distR="0" wp14:anchorId="31E4A56A" wp14:editId="2BAA90E1">
            <wp:extent cx="446405" cy="340360"/>
            <wp:effectExtent l="0" t="0" r="0" b="2540"/>
            <wp:docPr id="1" name="Picture 3" descr="cid:image005.png@01D3079B.4B578A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png@01D3079B.4B578AB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446405" cy="340360"/>
                    </a:xfrm>
                    <a:prstGeom prst="rect">
                      <a:avLst/>
                    </a:prstGeom>
                    <a:noFill/>
                    <a:ln>
                      <a:noFill/>
                    </a:ln>
                  </pic:spPr>
                </pic:pic>
              </a:graphicData>
            </a:graphic>
          </wp:inline>
        </w:drawing>
      </w:r>
    </w:p>
    <w:p w:rsidR="00490791" w:rsidRDefault="00490791">
      <w:pPr>
        <w:rPr>
          <w:rFonts w:ascii="Arial" w:hAnsi="Arial" w:cs="Arial"/>
          <w:b/>
          <w:sz w:val="22"/>
          <w:szCs w:val="22"/>
          <w:u w:val="single"/>
        </w:rPr>
      </w:pPr>
      <w:r>
        <w:rPr>
          <w:rFonts w:ascii="Arial" w:hAnsi="Arial" w:cs="Arial"/>
          <w:b/>
          <w:sz w:val="22"/>
          <w:szCs w:val="22"/>
          <w:u w:val="single"/>
        </w:rPr>
        <w:br w:type="page"/>
      </w:r>
      <w:bookmarkStart w:id="13" w:name="_GoBack"/>
      <w:bookmarkEnd w:id="13"/>
    </w:p>
    <w:p w:rsidR="00DE12F8" w:rsidRPr="00B108E6" w:rsidRDefault="00DE12F8" w:rsidP="000E1BC8">
      <w:pPr>
        <w:pStyle w:val="Heading2"/>
        <w:rPr>
          <w:sz w:val="16"/>
          <w:szCs w:val="16"/>
        </w:rPr>
      </w:pPr>
      <w:bookmarkStart w:id="14" w:name="_OBTAINING_AN_ID"/>
      <w:bookmarkEnd w:id="14"/>
      <w:r w:rsidRPr="00B108E6">
        <w:t xml:space="preserve">OBTAINING AN ID CARD </w:t>
      </w:r>
    </w:p>
    <w:p w:rsidR="00DE12F8" w:rsidRPr="0099462A" w:rsidRDefault="00DE12F8" w:rsidP="00DE12F8">
      <w:pPr>
        <w:rPr>
          <w:rFonts w:ascii="Arial" w:hAnsi="Arial" w:cs="Arial"/>
          <w:sz w:val="16"/>
          <w:szCs w:val="16"/>
        </w:rPr>
      </w:pPr>
    </w:p>
    <w:p w:rsidR="0042591D" w:rsidRDefault="003D0BDF" w:rsidP="005F531E">
      <w:pPr>
        <w:rPr>
          <w:rFonts w:ascii="Calibri" w:hAnsi="Calibri"/>
          <w:sz w:val="22"/>
          <w:szCs w:val="22"/>
        </w:rPr>
      </w:pPr>
      <w:r>
        <w:rPr>
          <w:rFonts w:ascii="Arial" w:hAnsi="Arial" w:cs="Arial"/>
          <w:sz w:val="22"/>
          <w:szCs w:val="22"/>
        </w:rPr>
        <w:t>PGR</w:t>
      </w:r>
      <w:r w:rsidR="00DE12F8" w:rsidRPr="000B5145">
        <w:rPr>
          <w:rFonts w:ascii="Arial" w:hAnsi="Arial" w:cs="Arial"/>
          <w:sz w:val="22"/>
          <w:szCs w:val="22"/>
        </w:rPr>
        <w:t xml:space="preserve">s </w:t>
      </w:r>
      <w:r w:rsidR="005F531E">
        <w:rPr>
          <w:rFonts w:ascii="Arial" w:hAnsi="Arial" w:cs="Arial"/>
          <w:sz w:val="22"/>
          <w:szCs w:val="22"/>
        </w:rPr>
        <w:t>should</w:t>
      </w:r>
      <w:r w:rsidR="00DE12F8" w:rsidRPr="000B5145">
        <w:rPr>
          <w:rFonts w:ascii="Arial" w:hAnsi="Arial" w:cs="Arial"/>
          <w:sz w:val="22"/>
          <w:szCs w:val="22"/>
        </w:rPr>
        <w:t xml:space="preserve"> obtain a </w:t>
      </w:r>
      <w:r w:rsidR="006902F8">
        <w:rPr>
          <w:rFonts w:ascii="Arial" w:hAnsi="Arial" w:cs="Arial"/>
          <w:sz w:val="22"/>
          <w:szCs w:val="22"/>
        </w:rPr>
        <w:t>Student</w:t>
      </w:r>
      <w:r w:rsidR="00DE12F8" w:rsidRPr="000B5145">
        <w:rPr>
          <w:rFonts w:ascii="Arial" w:hAnsi="Arial" w:cs="Arial"/>
          <w:sz w:val="22"/>
          <w:szCs w:val="22"/>
        </w:rPr>
        <w:t xml:space="preserve"> ID card, unless they are a member of staff and have a University of Leeds staff ID card.</w:t>
      </w:r>
      <w:r w:rsidR="00F16BCF">
        <w:rPr>
          <w:rFonts w:ascii="Arial" w:hAnsi="Arial" w:cs="Arial"/>
          <w:sz w:val="22"/>
          <w:szCs w:val="22"/>
        </w:rPr>
        <w:t xml:space="preserve">  </w:t>
      </w:r>
    </w:p>
    <w:p w:rsidR="00EF342F" w:rsidRDefault="00EF342F" w:rsidP="00DE12F8">
      <w:pPr>
        <w:pStyle w:val="PlainText"/>
        <w:rPr>
          <w:rFonts w:ascii="Arial" w:hAnsi="Arial" w:cs="Arial"/>
          <w:sz w:val="22"/>
          <w:szCs w:val="22"/>
        </w:rPr>
      </w:pPr>
    </w:p>
    <w:p w:rsidR="001E7B5B" w:rsidRDefault="00DE12F8" w:rsidP="0000092E">
      <w:pPr>
        <w:pStyle w:val="PlainText"/>
        <w:rPr>
          <w:rFonts w:ascii="Arial" w:hAnsi="Arial" w:cs="Arial"/>
          <w:sz w:val="22"/>
          <w:szCs w:val="22"/>
        </w:rPr>
      </w:pPr>
      <w:r w:rsidRPr="00B30B5F">
        <w:rPr>
          <w:rFonts w:ascii="Arial" w:hAnsi="Arial" w:cs="Arial"/>
          <w:sz w:val="22"/>
          <w:szCs w:val="22"/>
        </w:rPr>
        <w:t xml:space="preserve">At the end of the online registration pages, </w:t>
      </w:r>
      <w:r w:rsidR="003D0BDF">
        <w:rPr>
          <w:rFonts w:ascii="Arial" w:hAnsi="Arial" w:cs="Arial"/>
          <w:sz w:val="22"/>
          <w:szCs w:val="22"/>
        </w:rPr>
        <w:t>PGR</w:t>
      </w:r>
      <w:r w:rsidR="0000092E">
        <w:rPr>
          <w:rFonts w:ascii="Arial" w:hAnsi="Arial" w:cs="Arial"/>
          <w:sz w:val="22"/>
          <w:szCs w:val="22"/>
        </w:rPr>
        <w:t xml:space="preserve">s can view a registration certificate which confirms that they have registered.  </w:t>
      </w:r>
      <w:r w:rsidR="001E7B5B">
        <w:rPr>
          <w:rFonts w:ascii="Arial" w:hAnsi="Arial" w:cs="Arial"/>
          <w:sz w:val="22"/>
          <w:szCs w:val="22"/>
        </w:rPr>
        <w:t>They will also receive an email to their University email address confirming that they have registered.</w:t>
      </w:r>
    </w:p>
    <w:p w:rsidR="00B108E6" w:rsidRDefault="00B108E6" w:rsidP="001E7B5B">
      <w:pPr>
        <w:pStyle w:val="PlainText"/>
        <w:rPr>
          <w:rFonts w:ascii="Arial" w:hAnsi="Arial" w:cs="Arial"/>
          <w:sz w:val="22"/>
          <w:szCs w:val="22"/>
        </w:rPr>
      </w:pPr>
    </w:p>
    <w:p w:rsidR="00B108E6" w:rsidRDefault="0000092E" w:rsidP="001E7B5B">
      <w:pPr>
        <w:pStyle w:val="PlainText"/>
        <w:rPr>
          <w:rFonts w:ascii="Arial" w:hAnsi="Arial" w:cs="Arial"/>
          <w:sz w:val="22"/>
          <w:szCs w:val="22"/>
        </w:rPr>
      </w:pPr>
      <w:r>
        <w:rPr>
          <w:rFonts w:ascii="Arial" w:hAnsi="Arial" w:cs="Arial"/>
          <w:sz w:val="22"/>
          <w:szCs w:val="22"/>
        </w:rPr>
        <w:t>A</w:t>
      </w:r>
      <w:r w:rsidR="00EF342F">
        <w:rPr>
          <w:rFonts w:ascii="Arial" w:hAnsi="Arial" w:cs="Arial"/>
          <w:sz w:val="22"/>
          <w:szCs w:val="22"/>
        </w:rPr>
        <w:t xml:space="preserve">n option will appear for </w:t>
      </w:r>
      <w:r w:rsidR="003D0BDF">
        <w:rPr>
          <w:rFonts w:ascii="Arial" w:hAnsi="Arial" w:cs="Arial"/>
          <w:sz w:val="22"/>
          <w:szCs w:val="22"/>
        </w:rPr>
        <w:t>PGR</w:t>
      </w:r>
      <w:r w:rsidR="00EF342F">
        <w:rPr>
          <w:rFonts w:ascii="Arial" w:hAnsi="Arial" w:cs="Arial"/>
          <w:sz w:val="22"/>
          <w:szCs w:val="22"/>
        </w:rPr>
        <w:t xml:space="preserve">s to print </w:t>
      </w:r>
      <w:r>
        <w:rPr>
          <w:rFonts w:ascii="Arial" w:hAnsi="Arial" w:cs="Arial"/>
          <w:sz w:val="22"/>
          <w:szCs w:val="22"/>
        </w:rPr>
        <w:t xml:space="preserve">their registration certificate.  </w:t>
      </w:r>
      <w:r w:rsidR="003D0BDF">
        <w:rPr>
          <w:rFonts w:ascii="Arial" w:hAnsi="Arial" w:cs="Arial"/>
          <w:sz w:val="22"/>
          <w:szCs w:val="22"/>
        </w:rPr>
        <w:t>PGR</w:t>
      </w:r>
      <w:r w:rsidR="00DE12F8" w:rsidRPr="00B30B5F">
        <w:rPr>
          <w:rFonts w:ascii="Arial" w:hAnsi="Arial" w:cs="Arial"/>
          <w:sz w:val="22"/>
          <w:szCs w:val="22"/>
        </w:rPr>
        <w:t xml:space="preserve">s </w:t>
      </w:r>
      <w:r>
        <w:rPr>
          <w:rFonts w:ascii="Arial" w:hAnsi="Arial" w:cs="Arial"/>
          <w:sz w:val="22"/>
          <w:szCs w:val="22"/>
        </w:rPr>
        <w:t>can</w:t>
      </w:r>
      <w:r w:rsidR="00F16BCF">
        <w:rPr>
          <w:rFonts w:ascii="Arial" w:hAnsi="Arial" w:cs="Arial"/>
          <w:sz w:val="22"/>
          <w:szCs w:val="22"/>
        </w:rPr>
        <w:t xml:space="preserve"> </w:t>
      </w:r>
      <w:r w:rsidR="00E07BFF">
        <w:rPr>
          <w:rFonts w:ascii="Arial" w:hAnsi="Arial" w:cs="Arial"/>
          <w:sz w:val="22"/>
          <w:szCs w:val="22"/>
        </w:rPr>
        <w:t xml:space="preserve">print this and bring it with them when they </w:t>
      </w:r>
      <w:r w:rsidR="00376785">
        <w:rPr>
          <w:rFonts w:ascii="Arial" w:hAnsi="Arial" w:cs="Arial"/>
          <w:sz w:val="22"/>
          <w:szCs w:val="22"/>
        </w:rPr>
        <w:t xml:space="preserve">collect their </w:t>
      </w:r>
      <w:r w:rsidR="006902F8">
        <w:rPr>
          <w:rFonts w:ascii="Arial" w:hAnsi="Arial" w:cs="Arial"/>
          <w:sz w:val="22"/>
          <w:szCs w:val="22"/>
        </w:rPr>
        <w:t xml:space="preserve">Student </w:t>
      </w:r>
      <w:r w:rsidR="00376785">
        <w:rPr>
          <w:rFonts w:ascii="Arial" w:hAnsi="Arial" w:cs="Arial"/>
          <w:sz w:val="22"/>
          <w:szCs w:val="22"/>
        </w:rPr>
        <w:t>ID card</w:t>
      </w:r>
      <w:r>
        <w:rPr>
          <w:rFonts w:ascii="Arial" w:hAnsi="Arial" w:cs="Arial"/>
          <w:sz w:val="22"/>
          <w:szCs w:val="22"/>
        </w:rPr>
        <w:t xml:space="preserve"> at the </w:t>
      </w:r>
      <w:r w:rsidR="006902F8">
        <w:rPr>
          <w:rFonts w:ascii="Arial" w:hAnsi="Arial" w:cs="Arial"/>
          <w:sz w:val="22"/>
          <w:szCs w:val="22"/>
        </w:rPr>
        <w:t>Student</w:t>
      </w:r>
      <w:r>
        <w:rPr>
          <w:rFonts w:ascii="Arial" w:hAnsi="Arial" w:cs="Arial"/>
          <w:sz w:val="22"/>
          <w:szCs w:val="22"/>
        </w:rPr>
        <w:t xml:space="preserve"> Services Centre or they can show </w:t>
      </w:r>
      <w:r w:rsidR="001E7B5B">
        <w:rPr>
          <w:rFonts w:ascii="Arial" w:hAnsi="Arial" w:cs="Arial"/>
          <w:sz w:val="22"/>
          <w:szCs w:val="22"/>
        </w:rPr>
        <w:t xml:space="preserve">this certificate </w:t>
      </w:r>
      <w:r w:rsidR="008E5511">
        <w:rPr>
          <w:rFonts w:ascii="Arial" w:hAnsi="Arial" w:cs="Arial"/>
          <w:sz w:val="22"/>
          <w:szCs w:val="22"/>
        </w:rPr>
        <w:t xml:space="preserve">on </w:t>
      </w:r>
      <w:r>
        <w:rPr>
          <w:rFonts w:ascii="Arial" w:hAnsi="Arial" w:cs="Arial"/>
          <w:sz w:val="22"/>
          <w:szCs w:val="22"/>
        </w:rPr>
        <w:t>their mobile phone</w:t>
      </w:r>
      <w:r w:rsidR="00B108E6">
        <w:rPr>
          <w:rFonts w:ascii="Arial" w:hAnsi="Arial" w:cs="Arial"/>
          <w:sz w:val="22"/>
          <w:szCs w:val="22"/>
        </w:rPr>
        <w:t xml:space="preserve"> or other device</w:t>
      </w:r>
      <w:r>
        <w:rPr>
          <w:rFonts w:ascii="Arial" w:hAnsi="Arial" w:cs="Arial"/>
          <w:sz w:val="22"/>
          <w:szCs w:val="22"/>
        </w:rPr>
        <w:t>.</w:t>
      </w:r>
      <w:r w:rsidR="001E7B5B">
        <w:rPr>
          <w:rFonts w:ascii="Arial" w:hAnsi="Arial" w:cs="Arial"/>
          <w:sz w:val="22"/>
          <w:szCs w:val="22"/>
        </w:rPr>
        <w:t xml:space="preserve">  </w:t>
      </w:r>
    </w:p>
    <w:p w:rsidR="00E07BFF" w:rsidRDefault="001E7B5B" w:rsidP="001E7B5B">
      <w:pPr>
        <w:pStyle w:val="PlainText"/>
        <w:rPr>
          <w:rFonts w:ascii="Arial" w:hAnsi="Arial" w:cs="Arial"/>
          <w:sz w:val="22"/>
          <w:szCs w:val="22"/>
        </w:rPr>
      </w:pPr>
      <w:r>
        <w:rPr>
          <w:rFonts w:ascii="Arial" w:hAnsi="Arial" w:cs="Arial"/>
          <w:sz w:val="22"/>
          <w:szCs w:val="22"/>
        </w:rPr>
        <w:t>The online registration pages will advise them about how to obtain the ID card once they have completed the relevant online steps.</w:t>
      </w:r>
    </w:p>
    <w:p w:rsidR="00E07BFF" w:rsidRDefault="00E07BFF" w:rsidP="00DE12F8">
      <w:pPr>
        <w:pStyle w:val="PlainText"/>
        <w:rPr>
          <w:rFonts w:ascii="Arial" w:hAnsi="Arial" w:cs="Arial"/>
          <w:sz w:val="22"/>
          <w:szCs w:val="22"/>
        </w:rPr>
      </w:pPr>
    </w:p>
    <w:p w:rsidR="00DE12F8" w:rsidRDefault="003D0BDF" w:rsidP="00DE12F8">
      <w:pPr>
        <w:pStyle w:val="PlainText"/>
        <w:rPr>
          <w:rFonts w:ascii="Arial" w:hAnsi="Arial" w:cs="Arial"/>
          <w:sz w:val="22"/>
          <w:szCs w:val="22"/>
        </w:rPr>
      </w:pPr>
      <w:r>
        <w:rPr>
          <w:rFonts w:ascii="Arial" w:hAnsi="Arial" w:cs="Arial"/>
          <w:sz w:val="22"/>
          <w:szCs w:val="22"/>
        </w:rPr>
        <w:t>PGR</w:t>
      </w:r>
      <w:r w:rsidR="00DE12F8" w:rsidRPr="00B30B5F">
        <w:rPr>
          <w:rFonts w:ascii="Arial" w:hAnsi="Arial" w:cs="Arial"/>
          <w:sz w:val="22"/>
          <w:szCs w:val="22"/>
        </w:rPr>
        <w:t>s can obtain their ID cards by visiting the ID card stations where a photograph will be taken and the card produced.</w:t>
      </w:r>
    </w:p>
    <w:p w:rsidR="0042591D" w:rsidRDefault="0042591D" w:rsidP="00DE12F8">
      <w:pPr>
        <w:pStyle w:val="PlainText"/>
        <w:rPr>
          <w:rFonts w:ascii="Arial" w:hAnsi="Arial" w:cs="Arial"/>
          <w:sz w:val="22"/>
          <w:szCs w:val="22"/>
        </w:rPr>
      </w:pPr>
    </w:p>
    <w:p w:rsidR="00F16BCF" w:rsidRDefault="00DE12F8" w:rsidP="00F16BCF">
      <w:pPr>
        <w:pStyle w:val="PlainText"/>
        <w:rPr>
          <w:rFonts w:ascii="Arial" w:hAnsi="Arial" w:cs="Arial"/>
          <w:sz w:val="22"/>
          <w:szCs w:val="22"/>
        </w:rPr>
      </w:pPr>
      <w:r w:rsidRPr="00B30B5F">
        <w:rPr>
          <w:rFonts w:ascii="Arial" w:hAnsi="Arial" w:cs="Arial"/>
          <w:sz w:val="22"/>
          <w:szCs w:val="22"/>
        </w:rPr>
        <w:t>In order to collect the car</w:t>
      </w:r>
      <w:r>
        <w:rPr>
          <w:rFonts w:ascii="Arial" w:hAnsi="Arial" w:cs="Arial"/>
          <w:sz w:val="22"/>
          <w:szCs w:val="22"/>
        </w:rPr>
        <w:t>d</w:t>
      </w:r>
      <w:r w:rsidRPr="00B30B5F">
        <w:rPr>
          <w:rFonts w:ascii="Arial" w:hAnsi="Arial" w:cs="Arial"/>
          <w:sz w:val="22"/>
          <w:szCs w:val="22"/>
        </w:rPr>
        <w:t xml:space="preserve">, </w:t>
      </w:r>
      <w:r w:rsidR="003D0BDF">
        <w:rPr>
          <w:rFonts w:ascii="Arial" w:hAnsi="Arial" w:cs="Arial"/>
          <w:sz w:val="22"/>
          <w:szCs w:val="22"/>
        </w:rPr>
        <w:t>PGR</w:t>
      </w:r>
      <w:r w:rsidRPr="00B30B5F">
        <w:rPr>
          <w:rFonts w:ascii="Arial" w:hAnsi="Arial" w:cs="Arial"/>
          <w:sz w:val="22"/>
          <w:szCs w:val="22"/>
        </w:rPr>
        <w:t xml:space="preserve">s must </w:t>
      </w:r>
      <w:r w:rsidR="00AD46CC">
        <w:rPr>
          <w:rFonts w:ascii="Arial" w:hAnsi="Arial" w:cs="Arial"/>
          <w:sz w:val="22"/>
          <w:szCs w:val="22"/>
        </w:rPr>
        <w:t>show</w:t>
      </w:r>
      <w:r w:rsidR="00AD46CC" w:rsidRPr="00B30B5F">
        <w:rPr>
          <w:rFonts w:ascii="Arial" w:hAnsi="Arial" w:cs="Arial"/>
          <w:sz w:val="22"/>
          <w:szCs w:val="22"/>
        </w:rPr>
        <w:t xml:space="preserve"> </w:t>
      </w:r>
      <w:r w:rsidRPr="00B30B5F">
        <w:rPr>
          <w:rFonts w:ascii="Arial" w:hAnsi="Arial" w:cs="Arial"/>
          <w:sz w:val="22"/>
          <w:szCs w:val="22"/>
        </w:rPr>
        <w:t>their registration certificate as well as valid personal ID such as:</w:t>
      </w:r>
    </w:p>
    <w:p w:rsidR="00F16BCF" w:rsidRPr="00F16BCF" w:rsidRDefault="00EF342F" w:rsidP="00E07BFF">
      <w:pPr>
        <w:pStyle w:val="PlainText"/>
        <w:numPr>
          <w:ilvl w:val="0"/>
          <w:numId w:val="25"/>
        </w:numPr>
        <w:spacing w:before="100" w:beforeAutospacing="1" w:after="45"/>
        <w:rPr>
          <w:rFonts w:ascii="Arial" w:hAnsi="Arial" w:cs="Arial"/>
          <w:color w:val="000000"/>
          <w:sz w:val="22"/>
          <w:szCs w:val="22"/>
          <w:lang w:val="en"/>
        </w:rPr>
      </w:pPr>
      <w:r w:rsidRPr="00F16BCF">
        <w:rPr>
          <w:rFonts w:ascii="Arial" w:hAnsi="Arial" w:cs="Arial"/>
          <w:color w:val="000000"/>
          <w:sz w:val="22"/>
          <w:szCs w:val="22"/>
          <w:lang w:val="en"/>
        </w:rPr>
        <w:t xml:space="preserve">UK </w:t>
      </w:r>
      <w:r w:rsidR="003D0BDF">
        <w:rPr>
          <w:rFonts w:ascii="Arial" w:hAnsi="Arial" w:cs="Arial"/>
          <w:color w:val="000000"/>
          <w:sz w:val="22"/>
          <w:szCs w:val="22"/>
          <w:lang w:val="en"/>
        </w:rPr>
        <w:t>PGR</w:t>
      </w:r>
      <w:r w:rsidRPr="00F16BCF">
        <w:rPr>
          <w:rFonts w:ascii="Arial" w:hAnsi="Arial" w:cs="Arial"/>
          <w:color w:val="000000"/>
          <w:sz w:val="22"/>
          <w:szCs w:val="22"/>
          <w:lang w:val="en"/>
        </w:rPr>
        <w:t xml:space="preserve">s – </w:t>
      </w:r>
      <w:r w:rsidR="00F16BCF">
        <w:rPr>
          <w:rFonts w:ascii="Arial" w:hAnsi="Arial" w:cs="Arial"/>
          <w:color w:val="000000"/>
          <w:sz w:val="22"/>
          <w:szCs w:val="22"/>
          <w:lang w:val="en"/>
        </w:rPr>
        <w:t>P</w:t>
      </w:r>
      <w:r w:rsidRPr="00F16BCF">
        <w:rPr>
          <w:rFonts w:ascii="Arial" w:hAnsi="Arial" w:cs="Arial"/>
          <w:color w:val="000000"/>
          <w:sz w:val="22"/>
          <w:szCs w:val="22"/>
          <w:lang w:val="en"/>
        </w:rPr>
        <w:t xml:space="preserve">assport </w:t>
      </w:r>
      <w:r w:rsidR="00C13BBD" w:rsidRPr="00F16BCF">
        <w:rPr>
          <w:rFonts w:ascii="Arial" w:hAnsi="Arial" w:cs="Arial"/>
          <w:color w:val="000000"/>
          <w:sz w:val="22"/>
          <w:szCs w:val="22"/>
          <w:lang w:val="en"/>
        </w:rPr>
        <w:t>*</w:t>
      </w:r>
      <w:r w:rsidR="00C13BBD" w:rsidRPr="00F16BCF">
        <w:rPr>
          <w:rFonts w:ascii="Arial" w:hAnsi="Arial" w:cs="Arial"/>
          <w:color w:val="000000"/>
          <w:sz w:val="18"/>
          <w:szCs w:val="18"/>
          <w:lang w:val="en"/>
        </w:rPr>
        <w:t>see below</w:t>
      </w:r>
    </w:p>
    <w:p w:rsidR="00EF342F" w:rsidRPr="00F16BCF" w:rsidRDefault="00B108E6" w:rsidP="00E07BFF">
      <w:pPr>
        <w:pStyle w:val="PlainText"/>
        <w:numPr>
          <w:ilvl w:val="0"/>
          <w:numId w:val="25"/>
        </w:numPr>
        <w:spacing w:before="100" w:beforeAutospacing="1" w:after="45"/>
        <w:rPr>
          <w:rFonts w:ascii="Arial" w:hAnsi="Arial" w:cs="Arial"/>
          <w:color w:val="000000"/>
          <w:sz w:val="22"/>
          <w:szCs w:val="22"/>
          <w:lang w:val="en"/>
        </w:rPr>
      </w:pPr>
      <w:r>
        <w:rPr>
          <w:rFonts w:ascii="Arial" w:hAnsi="Arial" w:cs="Arial"/>
          <w:color w:val="000000"/>
          <w:sz w:val="22"/>
          <w:szCs w:val="22"/>
          <w:lang w:val="en"/>
        </w:rPr>
        <w:t>EU/</w:t>
      </w:r>
      <w:r w:rsidR="00EF342F" w:rsidRPr="00F16BCF">
        <w:rPr>
          <w:rFonts w:ascii="Arial" w:hAnsi="Arial" w:cs="Arial"/>
          <w:color w:val="000000"/>
          <w:sz w:val="22"/>
          <w:szCs w:val="22"/>
          <w:lang w:val="en"/>
        </w:rPr>
        <w:t xml:space="preserve">EEA </w:t>
      </w:r>
      <w:r w:rsidR="003D0BDF">
        <w:rPr>
          <w:rFonts w:ascii="Arial" w:hAnsi="Arial" w:cs="Arial"/>
          <w:color w:val="000000"/>
          <w:sz w:val="22"/>
          <w:szCs w:val="22"/>
          <w:lang w:val="en"/>
        </w:rPr>
        <w:t>PGR</w:t>
      </w:r>
      <w:r w:rsidR="00EF342F" w:rsidRPr="00F16BCF">
        <w:rPr>
          <w:rFonts w:ascii="Arial" w:hAnsi="Arial" w:cs="Arial"/>
          <w:color w:val="000000"/>
          <w:sz w:val="22"/>
          <w:szCs w:val="22"/>
          <w:lang w:val="en"/>
        </w:rPr>
        <w:t xml:space="preserve">s – </w:t>
      </w:r>
      <w:r w:rsidR="00F16BCF">
        <w:rPr>
          <w:rFonts w:ascii="Arial" w:hAnsi="Arial" w:cs="Arial"/>
          <w:color w:val="000000"/>
          <w:sz w:val="22"/>
          <w:szCs w:val="22"/>
          <w:lang w:val="en"/>
        </w:rPr>
        <w:t>P</w:t>
      </w:r>
      <w:r w:rsidR="00EF342F" w:rsidRPr="00F16BCF">
        <w:rPr>
          <w:rFonts w:ascii="Arial" w:hAnsi="Arial" w:cs="Arial"/>
          <w:color w:val="000000"/>
          <w:sz w:val="22"/>
          <w:szCs w:val="22"/>
          <w:lang w:val="en"/>
        </w:rPr>
        <w:t xml:space="preserve">assport or </w:t>
      </w:r>
      <w:r w:rsidR="00F16BCF">
        <w:rPr>
          <w:rFonts w:ascii="Arial" w:hAnsi="Arial" w:cs="Arial"/>
          <w:color w:val="000000"/>
          <w:sz w:val="22"/>
          <w:szCs w:val="22"/>
          <w:lang w:val="en"/>
        </w:rPr>
        <w:t>N</w:t>
      </w:r>
      <w:r w:rsidR="00EF342F" w:rsidRPr="00F16BCF">
        <w:rPr>
          <w:rFonts w:ascii="Arial" w:hAnsi="Arial" w:cs="Arial"/>
          <w:color w:val="000000"/>
          <w:sz w:val="22"/>
          <w:szCs w:val="22"/>
          <w:lang w:val="en"/>
        </w:rPr>
        <w:t xml:space="preserve">ational ID card </w:t>
      </w:r>
    </w:p>
    <w:p w:rsidR="00EF342F" w:rsidRPr="00AC1748" w:rsidRDefault="00EF342F" w:rsidP="00E07BFF">
      <w:pPr>
        <w:numPr>
          <w:ilvl w:val="0"/>
          <w:numId w:val="25"/>
        </w:numPr>
        <w:spacing w:before="100" w:beforeAutospacing="1" w:after="45"/>
        <w:rPr>
          <w:rFonts w:ascii="Arial" w:hAnsi="Arial" w:cs="Arial"/>
          <w:color w:val="000000"/>
          <w:sz w:val="22"/>
          <w:szCs w:val="22"/>
          <w:lang w:val="en"/>
        </w:rPr>
      </w:pPr>
      <w:r w:rsidRPr="00AC1748">
        <w:rPr>
          <w:rFonts w:ascii="Arial" w:hAnsi="Arial" w:cs="Arial"/>
          <w:color w:val="000000"/>
          <w:sz w:val="22"/>
          <w:szCs w:val="22"/>
          <w:lang w:val="en"/>
        </w:rPr>
        <w:t>Internation</w:t>
      </w:r>
      <w:r w:rsidR="00F16BCF">
        <w:rPr>
          <w:rFonts w:ascii="Arial" w:hAnsi="Arial" w:cs="Arial"/>
          <w:color w:val="000000"/>
          <w:sz w:val="22"/>
          <w:szCs w:val="22"/>
          <w:lang w:val="en"/>
        </w:rPr>
        <w:t xml:space="preserve">al </w:t>
      </w:r>
      <w:r w:rsidR="003D0BDF">
        <w:rPr>
          <w:rFonts w:ascii="Arial" w:hAnsi="Arial" w:cs="Arial"/>
          <w:color w:val="000000"/>
          <w:sz w:val="22"/>
          <w:szCs w:val="22"/>
          <w:lang w:val="en"/>
        </w:rPr>
        <w:t>PGR</w:t>
      </w:r>
      <w:r w:rsidR="00F16BCF">
        <w:rPr>
          <w:rFonts w:ascii="Arial" w:hAnsi="Arial" w:cs="Arial"/>
          <w:color w:val="000000"/>
          <w:sz w:val="22"/>
          <w:szCs w:val="22"/>
          <w:lang w:val="en"/>
        </w:rPr>
        <w:t xml:space="preserve">s - Passport and </w:t>
      </w:r>
      <w:r w:rsidR="0052520B">
        <w:rPr>
          <w:rFonts w:ascii="Arial" w:hAnsi="Arial" w:cs="Arial"/>
          <w:color w:val="000000"/>
          <w:sz w:val="22"/>
          <w:szCs w:val="22"/>
          <w:lang w:val="en"/>
        </w:rPr>
        <w:t>V</w:t>
      </w:r>
      <w:r w:rsidR="00F16BCF">
        <w:rPr>
          <w:rFonts w:ascii="Arial" w:hAnsi="Arial" w:cs="Arial"/>
          <w:color w:val="000000"/>
          <w:sz w:val="22"/>
          <w:szCs w:val="22"/>
          <w:lang w:val="en"/>
        </w:rPr>
        <w:t xml:space="preserve">isa/Biometric Identity Cards </w:t>
      </w:r>
    </w:p>
    <w:p w:rsidR="00EF342F" w:rsidRDefault="00EF342F" w:rsidP="00DE12F8">
      <w:pPr>
        <w:pStyle w:val="PlainText"/>
        <w:rPr>
          <w:rFonts w:ascii="Arial" w:hAnsi="Arial" w:cs="Arial"/>
          <w:sz w:val="22"/>
          <w:szCs w:val="22"/>
        </w:rPr>
      </w:pPr>
    </w:p>
    <w:p w:rsidR="001847B0" w:rsidRDefault="004E72C6" w:rsidP="004E72C6">
      <w:pPr>
        <w:tabs>
          <w:tab w:val="left" w:pos="720"/>
          <w:tab w:val="left" w:pos="1440"/>
          <w:tab w:val="left" w:pos="2160"/>
          <w:tab w:val="left" w:pos="2880"/>
          <w:tab w:val="left" w:pos="3240"/>
        </w:tabs>
        <w:ind w:right="85"/>
        <w:jc w:val="both"/>
        <w:rPr>
          <w:rFonts w:ascii="Arial" w:hAnsi="Arial" w:cs="Arial"/>
          <w:sz w:val="22"/>
          <w:szCs w:val="22"/>
        </w:rPr>
      </w:pPr>
      <w:r>
        <w:rPr>
          <w:rFonts w:ascii="Arial" w:hAnsi="Arial" w:cs="Arial"/>
          <w:b/>
          <w:bCs/>
          <w:sz w:val="22"/>
          <w:szCs w:val="22"/>
        </w:rPr>
        <w:t xml:space="preserve">The </w:t>
      </w:r>
      <w:r w:rsidR="006902F8">
        <w:rPr>
          <w:rFonts w:ascii="Arial" w:hAnsi="Arial" w:cs="Arial"/>
          <w:b/>
          <w:bCs/>
          <w:sz w:val="22"/>
          <w:szCs w:val="22"/>
        </w:rPr>
        <w:t xml:space="preserve">Student </w:t>
      </w:r>
      <w:r w:rsidRPr="00A35DB5">
        <w:rPr>
          <w:rFonts w:ascii="Arial" w:hAnsi="Arial" w:cs="Arial"/>
          <w:b/>
          <w:bCs/>
          <w:sz w:val="22"/>
          <w:szCs w:val="22"/>
        </w:rPr>
        <w:t>ID car</w:t>
      </w:r>
      <w:r>
        <w:rPr>
          <w:rFonts w:ascii="Arial" w:hAnsi="Arial" w:cs="Arial"/>
          <w:b/>
          <w:bCs/>
          <w:sz w:val="22"/>
          <w:szCs w:val="22"/>
        </w:rPr>
        <w:t>d will last for the duration of</w:t>
      </w:r>
      <w:r w:rsidRPr="00A35DB5">
        <w:rPr>
          <w:rFonts w:ascii="Arial" w:hAnsi="Arial" w:cs="Arial"/>
          <w:b/>
          <w:bCs/>
          <w:sz w:val="22"/>
          <w:szCs w:val="22"/>
        </w:rPr>
        <w:t xml:space="preserve"> study at the University</w:t>
      </w:r>
      <w:r>
        <w:rPr>
          <w:rFonts w:ascii="Arial" w:hAnsi="Arial" w:cs="Arial"/>
          <w:b/>
          <w:bCs/>
          <w:sz w:val="22"/>
          <w:szCs w:val="22"/>
        </w:rPr>
        <w:t xml:space="preserve"> for a particular </w:t>
      </w:r>
      <w:r w:rsidR="00AD46CC">
        <w:rPr>
          <w:rFonts w:ascii="Arial" w:hAnsi="Arial" w:cs="Arial"/>
          <w:b/>
          <w:bCs/>
          <w:sz w:val="22"/>
          <w:szCs w:val="22"/>
        </w:rPr>
        <w:t>programme</w:t>
      </w:r>
      <w:r w:rsidRPr="00A35DB5">
        <w:rPr>
          <w:rFonts w:ascii="Arial" w:hAnsi="Arial" w:cs="Arial"/>
          <w:b/>
          <w:bCs/>
          <w:sz w:val="22"/>
          <w:szCs w:val="22"/>
        </w:rPr>
        <w:t xml:space="preserve">. </w:t>
      </w:r>
      <w:r>
        <w:rPr>
          <w:rFonts w:ascii="Arial" w:hAnsi="Arial" w:cs="Arial"/>
          <w:sz w:val="22"/>
          <w:szCs w:val="22"/>
        </w:rPr>
        <w:t xml:space="preserve">If </w:t>
      </w:r>
      <w:r w:rsidR="00AD46CC">
        <w:rPr>
          <w:rFonts w:ascii="Arial" w:hAnsi="Arial" w:cs="Arial"/>
          <w:sz w:val="22"/>
          <w:szCs w:val="22"/>
        </w:rPr>
        <w:t xml:space="preserve">a </w:t>
      </w:r>
      <w:r w:rsidR="003D0BDF">
        <w:rPr>
          <w:rFonts w:ascii="Arial" w:hAnsi="Arial" w:cs="Arial"/>
          <w:sz w:val="22"/>
          <w:szCs w:val="22"/>
        </w:rPr>
        <w:t>PGR</w:t>
      </w:r>
      <w:r w:rsidR="00AD46CC">
        <w:rPr>
          <w:rFonts w:ascii="Arial" w:hAnsi="Arial" w:cs="Arial"/>
          <w:sz w:val="22"/>
          <w:szCs w:val="22"/>
        </w:rPr>
        <w:t>’s period of study is extended for any reason (e.g. change from full-time to part-time, they have previously had a suspension to their studies)</w:t>
      </w:r>
      <w:r w:rsidRPr="00A35DB5">
        <w:rPr>
          <w:rFonts w:ascii="Arial" w:hAnsi="Arial" w:cs="Arial"/>
          <w:sz w:val="22"/>
          <w:szCs w:val="22"/>
        </w:rPr>
        <w:t xml:space="preserve"> </w:t>
      </w:r>
      <w:r>
        <w:rPr>
          <w:rFonts w:ascii="Arial" w:hAnsi="Arial" w:cs="Arial"/>
          <w:sz w:val="22"/>
          <w:szCs w:val="22"/>
        </w:rPr>
        <w:t>then they should obtain a new ID card</w:t>
      </w:r>
      <w:r w:rsidR="00AD46CC">
        <w:rPr>
          <w:rFonts w:ascii="Arial" w:hAnsi="Arial" w:cs="Arial"/>
          <w:sz w:val="22"/>
          <w:szCs w:val="22"/>
        </w:rPr>
        <w:t xml:space="preserve"> once their old one has expired. T</w:t>
      </w:r>
      <w:r>
        <w:rPr>
          <w:rFonts w:ascii="Arial" w:hAnsi="Arial" w:cs="Arial"/>
          <w:sz w:val="22"/>
          <w:szCs w:val="22"/>
        </w:rPr>
        <w:t xml:space="preserve">here is no charge for this </w:t>
      </w:r>
      <w:r w:rsidR="00AD46CC">
        <w:rPr>
          <w:rFonts w:ascii="Arial" w:hAnsi="Arial" w:cs="Arial"/>
          <w:sz w:val="22"/>
          <w:szCs w:val="22"/>
        </w:rPr>
        <w:t xml:space="preserve">if </w:t>
      </w:r>
      <w:r>
        <w:rPr>
          <w:rFonts w:ascii="Arial" w:hAnsi="Arial" w:cs="Arial"/>
          <w:sz w:val="22"/>
          <w:szCs w:val="22"/>
        </w:rPr>
        <w:t xml:space="preserve">the old card is </w:t>
      </w:r>
      <w:r w:rsidR="008E5511">
        <w:rPr>
          <w:rFonts w:ascii="Arial" w:hAnsi="Arial" w:cs="Arial"/>
          <w:sz w:val="22"/>
          <w:szCs w:val="22"/>
        </w:rPr>
        <w:t>swapped for a new one</w:t>
      </w:r>
      <w:r w:rsidR="001847B0">
        <w:rPr>
          <w:rFonts w:ascii="Arial" w:hAnsi="Arial" w:cs="Arial"/>
          <w:sz w:val="22"/>
          <w:szCs w:val="22"/>
        </w:rPr>
        <w:t>.</w:t>
      </w:r>
    </w:p>
    <w:p w:rsidR="004E72C6" w:rsidRPr="00A35DB5" w:rsidRDefault="004E72C6" w:rsidP="004E72C6">
      <w:pPr>
        <w:ind w:left="1080"/>
        <w:jc w:val="both"/>
        <w:rPr>
          <w:rFonts w:ascii="Arial" w:hAnsi="Arial" w:cs="Arial"/>
          <w:sz w:val="22"/>
          <w:szCs w:val="22"/>
        </w:rPr>
      </w:pPr>
    </w:p>
    <w:p w:rsidR="004E72C6" w:rsidRPr="00A35DB5" w:rsidRDefault="003D0BDF" w:rsidP="004E72C6">
      <w:pPr>
        <w:tabs>
          <w:tab w:val="num" w:pos="426"/>
        </w:tabs>
        <w:jc w:val="both"/>
        <w:rPr>
          <w:rFonts w:ascii="Arial" w:hAnsi="Arial" w:cs="Arial"/>
          <w:sz w:val="22"/>
          <w:szCs w:val="22"/>
        </w:rPr>
      </w:pPr>
      <w:r>
        <w:rPr>
          <w:rFonts w:ascii="Arial" w:hAnsi="Arial" w:cs="Arial"/>
          <w:sz w:val="22"/>
          <w:szCs w:val="22"/>
        </w:rPr>
        <w:t>PGR</w:t>
      </w:r>
      <w:r w:rsidR="004E72C6" w:rsidRPr="00A35DB5">
        <w:rPr>
          <w:rFonts w:ascii="Arial" w:hAnsi="Arial" w:cs="Arial"/>
          <w:sz w:val="22"/>
          <w:szCs w:val="22"/>
        </w:rPr>
        <w:t xml:space="preserve">s who for religious or cultural reasons have concerns about a photograph being taken, for example if </w:t>
      </w:r>
      <w:r w:rsidR="00AD46CC">
        <w:rPr>
          <w:rFonts w:ascii="Arial" w:hAnsi="Arial" w:cs="Arial"/>
          <w:sz w:val="22"/>
          <w:szCs w:val="22"/>
        </w:rPr>
        <w:t>they normally cover their</w:t>
      </w:r>
      <w:r w:rsidR="004E72C6">
        <w:rPr>
          <w:rFonts w:ascii="Arial" w:hAnsi="Arial" w:cs="Arial"/>
          <w:sz w:val="22"/>
          <w:szCs w:val="22"/>
        </w:rPr>
        <w:t xml:space="preserve"> </w:t>
      </w:r>
      <w:r w:rsidR="004E72C6" w:rsidRPr="00A35DB5">
        <w:rPr>
          <w:rFonts w:ascii="Arial" w:hAnsi="Arial" w:cs="Arial"/>
          <w:sz w:val="22"/>
          <w:szCs w:val="22"/>
        </w:rPr>
        <w:t xml:space="preserve">face in public, will be treated sympathetically with options for how the ID check and </w:t>
      </w:r>
      <w:r w:rsidR="00AD46CC">
        <w:rPr>
          <w:rFonts w:ascii="Arial" w:hAnsi="Arial" w:cs="Arial"/>
          <w:sz w:val="22"/>
          <w:szCs w:val="22"/>
        </w:rPr>
        <w:t>their picture being taken</w:t>
      </w:r>
      <w:r w:rsidR="004E72C6" w:rsidRPr="00A35DB5">
        <w:rPr>
          <w:rFonts w:ascii="Arial" w:hAnsi="Arial" w:cs="Arial"/>
          <w:sz w:val="22"/>
          <w:szCs w:val="22"/>
        </w:rPr>
        <w:t xml:space="preserve"> are carried out. </w:t>
      </w:r>
      <w:r w:rsidR="00AD46CC">
        <w:rPr>
          <w:rFonts w:ascii="Arial" w:hAnsi="Arial" w:cs="Arial"/>
          <w:sz w:val="22"/>
          <w:szCs w:val="22"/>
        </w:rPr>
        <w:t xml:space="preserve">However, they </w:t>
      </w:r>
      <w:r w:rsidR="004E72C6" w:rsidRPr="00A35DB5">
        <w:rPr>
          <w:rFonts w:ascii="Arial" w:hAnsi="Arial" w:cs="Arial"/>
          <w:sz w:val="22"/>
          <w:szCs w:val="22"/>
        </w:rPr>
        <w:t xml:space="preserve">will still be required to have a card and visual ID check.  </w:t>
      </w:r>
    </w:p>
    <w:p w:rsidR="004E72C6" w:rsidRPr="00A35DB5" w:rsidRDefault="004E72C6" w:rsidP="004E72C6">
      <w:pPr>
        <w:tabs>
          <w:tab w:val="num" w:pos="426"/>
        </w:tabs>
        <w:ind w:left="360" w:hanging="720"/>
        <w:jc w:val="both"/>
        <w:rPr>
          <w:rFonts w:ascii="Arial" w:hAnsi="Arial" w:cs="Arial"/>
          <w:sz w:val="22"/>
          <w:szCs w:val="22"/>
        </w:rPr>
      </w:pPr>
    </w:p>
    <w:p w:rsidR="004E72C6" w:rsidRPr="00A35DB5" w:rsidRDefault="004E72C6" w:rsidP="004E72C6">
      <w:pPr>
        <w:tabs>
          <w:tab w:val="num" w:pos="426"/>
        </w:tabs>
        <w:jc w:val="both"/>
        <w:rPr>
          <w:rFonts w:ascii="Arial" w:hAnsi="Arial" w:cs="Arial"/>
          <w:sz w:val="22"/>
          <w:szCs w:val="22"/>
        </w:rPr>
      </w:pPr>
      <w:r w:rsidRPr="00A35DB5">
        <w:rPr>
          <w:rFonts w:ascii="Arial" w:hAnsi="Arial" w:cs="Arial"/>
          <w:sz w:val="22"/>
          <w:szCs w:val="22"/>
        </w:rPr>
        <w:t xml:space="preserve">In the event that a </w:t>
      </w:r>
      <w:r w:rsidR="003D0BDF">
        <w:rPr>
          <w:rFonts w:ascii="Arial" w:hAnsi="Arial" w:cs="Arial"/>
          <w:sz w:val="22"/>
          <w:szCs w:val="22"/>
        </w:rPr>
        <w:t>PGR</w:t>
      </w:r>
      <w:r w:rsidRPr="00A35DB5">
        <w:rPr>
          <w:rFonts w:ascii="Arial" w:hAnsi="Arial" w:cs="Arial"/>
          <w:sz w:val="22"/>
          <w:szCs w:val="22"/>
        </w:rPr>
        <w:t xml:space="preserve"> refuses these options, no card will be issued and the </w:t>
      </w:r>
      <w:r w:rsidR="003D0BDF">
        <w:rPr>
          <w:rFonts w:ascii="Arial" w:hAnsi="Arial" w:cs="Arial"/>
          <w:sz w:val="22"/>
          <w:szCs w:val="22"/>
        </w:rPr>
        <w:t>PGR</w:t>
      </w:r>
      <w:r w:rsidRPr="00A35DB5">
        <w:rPr>
          <w:rFonts w:ascii="Arial" w:hAnsi="Arial" w:cs="Arial"/>
          <w:sz w:val="22"/>
          <w:szCs w:val="22"/>
        </w:rPr>
        <w:t xml:space="preserve">’s registration status </w:t>
      </w:r>
      <w:r w:rsidR="00F16BCF">
        <w:rPr>
          <w:rFonts w:ascii="Arial" w:hAnsi="Arial" w:cs="Arial"/>
          <w:sz w:val="22"/>
          <w:szCs w:val="22"/>
        </w:rPr>
        <w:t>will</w:t>
      </w:r>
      <w:r w:rsidRPr="00A35DB5">
        <w:rPr>
          <w:rFonts w:ascii="Arial" w:hAnsi="Arial" w:cs="Arial"/>
          <w:sz w:val="22"/>
          <w:szCs w:val="22"/>
        </w:rPr>
        <w:t xml:space="preserve"> be in question if identity is unproven. The matter will then be referred to the University Secretary for consideration. </w:t>
      </w:r>
      <w:r w:rsidR="00AD46CC">
        <w:rPr>
          <w:rFonts w:ascii="Arial" w:hAnsi="Arial" w:cs="Arial"/>
          <w:sz w:val="22"/>
          <w:szCs w:val="22"/>
        </w:rPr>
        <w:t xml:space="preserve">This may result in the </w:t>
      </w:r>
      <w:r w:rsidR="003D0BDF">
        <w:rPr>
          <w:rFonts w:ascii="Arial" w:hAnsi="Arial" w:cs="Arial"/>
          <w:sz w:val="22"/>
          <w:szCs w:val="22"/>
        </w:rPr>
        <w:t>PGR</w:t>
      </w:r>
      <w:r w:rsidR="00AD46CC">
        <w:rPr>
          <w:rFonts w:ascii="Arial" w:hAnsi="Arial" w:cs="Arial"/>
          <w:sz w:val="22"/>
          <w:szCs w:val="22"/>
        </w:rPr>
        <w:t xml:space="preserve"> being withdrawn from the University. </w:t>
      </w:r>
    </w:p>
    <w:p w:rsidR="004E72C6" w:rsidRDefault="004E72C6" w:rsidP="00DE12F8">
      <w:pPr>
        <w:rPr>
          <w:rFonts w:ascii="Arial" w:hAnsi="Arial" w:cs="Arial"/>
          <w:sz w:val="22"/>
          <w:szCs w:val="22"/>
        </w:rPr>
      </w:pPr>
    </w:p>
    <w:p w:rsidR="00C13BBD" w:rsidRPr="00F16BCF" w:rsidRDefault="00C13BBD" w:rsidP="0090315E">
      <w:pPr>
        <w:rPr>
          <w:rFonts w:ascii="Arial" w:hAnsi="Arial" w:cs="Arial"/>
          <w:color w:val="000000"/>
          <w:sz w:val="22"/>
          <w:szCs w:val="22"/>
          <w:lang w:val="en"/>
        </w:rPr>
      </w:pPr>
      <w:r w:rsidRPr="00C13BBD">
        <w:rPr>
          <w:rFonts w:ascii="Arial" w:hAnsi="Arial" w:cs="Arial"/>
          <w:i/>
          <w:color w:val="000000"/>
          <w:sz w:val="22"/>
          <w:szCs w:val="22"/>
          <w:lang w:val="en"/>
        </w:rPr>
        <w:t>*What if I do not have a passport?</w:t>
      </w:r>
      <w:r w:rsidR="00F16BCF">
        <w:rPr>
          <w:rFonts w:ascii="Arial" w:hAnsi="Arial" w:cs="Arial"/>
          <w:i/>
          <w:color w:val="000000"/>
          <w:sz w:val="22"/>
          <w:szCs w:val="22"/>
          <w:lang w:val="en"/>
        </w:rPr>
        <w:t xml:space="preserve">  </w:t>
      </w:r>
    </w:p>
    <w:p w:rsidR="00C13BBD" w:rsidRPr="00F16BCF" w:rsidRDefault="008E5511" w:rsidP="00C13BBD">
      <w:pPr>
        <w:rPr>
          <w:rFonts w:ascii="Arial" w:hAnsi="Arial" w:cs="Arial"/>
          <w:i/>
          <w:color w:val="000000"/>
          <w:sz w:val="22"/>
          <w:szCs w:val="22"/>
          <w:lang w:val="en"/>
        </w:rPr>
      </w:pPr>
      <w:r>
        <w:rPr>
          <w:rFonts w:ascii="Arial" w:hAnsi="Arial" w:cs="Arial"/>
          <w:i/>
          <w:color w:val="000000"/>
          <w:sz w:val="22"/>
          <w:szCs w:val="22"/>
          <w:lang w:val="en"/>
        </w:rPr>
        <w:t>Y</w:t>
      </w:r>
      <w:r w:rsidR="00C13BBD" w:rsidRPr="00F16BCF">
        <w:rPr>
          <w:rFonts w:ascii="Arial" w:hAnsi="Arial" w:cs="Arial"/>
          <w:i/>
          <w:color w:val="000000"/>
          <w:sz w:val="22"/>
          <w:szCs w:val="22"/>
          <w:lang w:val="en"/>
        </w:rPr>
        <w:t xml:space="preserve">ou have two options available to complete registration: </w:t>
      </w:r>
    </w:p>
    <w:p w:rsidR="00C13BBD" w:rsidRPr="00F16BCF" w:rsidRDefault="004411FA" w:rsidP="00C13BBD">
      <w:pPr>
        <w:numPr>
          <w:ilvl w:val="0"/>
          <w:numId w:val="31"/>
        </w:numPr>
        <w:rPr>
          <w:rFonts w:ascii="Arial" w:hAnsi="Arial" w:cs="Arial"/>
          <w:i/>
          <w:color w:val="4A4A4A"/>
          <w:sz w:val="22"/>
          <w:szCs w:val="22"/>
          <w:lang w:val="en"/>
        </w:rPr>
      </w:pPr>
      <w:hyperlink r:id="rId30" w:tooltip="Gov.uk passport" w:history="1">
        <w:proofErr w:type="gramStart"/>
        <w:r w:rsidR="00C13BBD" w:rsidRPr="00F16BCF">
          <w:rPr>
            <w:rFonts w:ascii="Arial" w:hAnsi="Arial" w:cs="Arial"/>
            <w:i/>
            <w:color w:val="0070C0"/>
            <w:sz w:val="22"/>
            <w:szCs w:val="22"/>
            <w:lang w:val="en"/>
          </w:rPr>
          <w:t>apply</w:t>
        </w:r>
        <w:proofErr w:type="gramEnd"/>
        <w:r w:rsidR="00C13BBD" w:rsidRPr="00F16BCF">
          <w:rPr>
            <w:rFonts w:ascii="Arial" w:hAnsi="Arial" w:cs="Arial"/>
            <w:i/>
            <w:color w:val="0070C0"/>
            <w:sz w:val="22"/>
            <w:szCs w:val="22"/>
            <w:lang w:val="en"/>
          </w:rPr>
          <w:t xml:space="preserve"> for a passport</w:t>
        </w:r>
      </w:hyperlink>
      <w:r w:rsidR="00C13BBD" w:rsidRPr="00F16BCF">
        <w:rPr>
          <w:rFonts w:ascii="Arial" w:hAnsi="Arial" w:cs="Arial"/>
          <w:i/>
          <w:color w:val="0070C0"/>
          <w:sz w:val="22"/>
          <w:szCs w:val="22"/>
          <w:lang w:val="en"/>
        </w:rPr>
        <w:t>.</w:t>
      </w:r>
      <w:r w:rsidR="00C13BBD" w:rsidRPr="00F16BCF">
        <w:rPr>
          <w:rFonts w:ascii="Arial" w:hAnsi="Arial" w:cs="Arial"/>
          <w:i/>
          <w:color w:val="4A4A4A"/>
          <w:sz w:val="22"/>
          <w:szCs w:val="22"/>
          <w:lang w:val="en"/>
        </w:rPr>
        <w:t xml:space="preserve"> </w:t>
      </w:r>
    </w:p>
    <w:p w:rsidR="00C13BBD" w:rsidRPr="00F16BCF" w:rsidRDefault="008E5511" w:rsidP="00C13BBD">
      <w:pPr>
        <w:numPr>
          <w:ilvl w:val="0"/>
          <w:numId w:val="31"/>
        </w:numPr>
        <w:rPr>
          <w:rFonts w:ascii="Arial" w:hAnsi="Arial" w:cs="Arial"/>
          <w:i/>
          <w:color w:val="000000"/>
          <w:sz w:val="22"/>
          <w:szCs w:val="22"/>
          <w:lang w:val="en"/>
        </w:rPr>
      </w:pPr>
      <w:r>
        <w:rPr>
          <w:rFonts w:ascii="Arial" w:hAnsi="Arial" w:cs="Arial"/>
          <w:i/>
          <w:color w:val="000000"/>
          <w:sz w:val="22"/>
          <w:szCs w:val="22"/>
          <w:lang w:val="en"/>
        </w:rPr>
        <w:t>C</w:t>
      </w:r>
      <w:r w:rsidR="00C13BBD" w:rsidRPr="00F16BCF">
        <w:rPr>
          <w:rFonts w:ascii="Arial" w:hAnsi="Arial" w:cs="Arial"/>
          <w:i/>
          <w:color w:val="000000"/>
          <w:sz w:val="22"/>
          <w:szCs w:val="22"/>
          <w:lang w:val="en"/>
        </w:rPr>
        <w:t>omplete the</w:t>
      </w:r>
      <w:r w:rsidR="00C13BBD" w:rsidRPr="00F16BCF">
        <w:rPr>
          <w:rFonts w:ascii="Arial" w:hAnsi="Arial" w:cs="Arial"/>
          <w:i/>
          <w:color w:val="4A4A4A"/>
          <w:sz w:val="22"/>
          <w:szCs w:val="22"/>
          <w:lang w:val="en"/>
        </w:rPr>
        <w:t> </w:t>
      </w:r>
      <w:hyperlink r:id="rId31" w:tooltip="Identification verification" w:history="1">
        <w:r w:rsidR="00C13BBD" w:rsidRPr="00F16BCF">
          <w:rPr>
            <w:rFonts w:ascii="Arial" w:hAnsi="Arial" w:cs="Arial"/>
            <w:i/>
            <w:color w:val="0070C0"/>
            <w:sz w:val="22"/>
            <w:szCs w:val="22"/>
            <w:lang w:val="en"/>
          </w:rPr>
          <w:t>Identification Verification Form</w:t>
        </w:r>
      </w:hyperlink>
      <w:r w:rsidR="00C13BBD" w:rsidRPr="00F16BCF">
        <w:rPr>
          <w:rFonts w:ascii="Arial" w:hAnsi="Arial" w:cs="Arial"/>
          <w:i/>
          <w:color w:val="4A4A4A"/>
          <w:sz w:val="22"/>
          <w:szCs w:val="22"/>
          <w:lang w:val="en"/>
        </w:rPr>
        <w:t xml:space="preserve"> </w:t>
      </w:r>
      <w:r w:rsidR="00C13BBD" w:rsidRPr="00F16BCF">
        <w:rPr>
          <w:rFonts w:ascii="Arial" w:hAnsi="Arial" w:cs="Arial"/>
          <w:i/>
          <w:color w:val="000000"/>
          <w:sz w:val="22"/>
          <w:szCs w:val="22"/>
          <w:lang w:val="en"/>
        </w:rPr>
        <w:t xml:space="preserve">(this form needs to be countersigned by a professional person and you’re required to provide a copy of your birth/adoption certificate along with it). </w:t>
      </w:r>
    </w:p>
    <w:p w:rsidR="00C13BBD" w:rsidRPr="00F16BCF" w:rsidRDefault="00C13BBD" w:rsidP="00C13BBD">
      <w:pPr>
        <w:rPr>
          <w:rFonts w:ascii="Arial" w:hAnsi="Arial" w:cs="Arial"/>
          <w:i/>
          <w:color w:val="000000"/>
          <w:sz w:val="22"/>
          <w:szCs w:val="22"/>
          <w:lang w:val="en"/>
        </w:rPr>
      </w:pPr>
      <w:r w:rsidRPr="00F16BCF">
        <w:rPr>
          <w:rFonts w:ascii="Arial" w:hAnsi="Arial" w:cs="Arial"/>
          <w:i/>
          <w:color w:val="000000"/>
          <w:sz w:val="22"/>
          <w:szCs w:val="22"/>
          <w:lang w:val="en"/>
        </w:rPr>
        <w:t xml:space="preserve">Whilst you’re waiting for the form to be completed you may request a temporary </w:t>
      </w:r>
      <w:r w:rsidR="003D0BDF">
        <w:rPr>
          <w:rFonts w:ascii="Arial" w:hAnsi="Arial" w:cs="Arial"/>
          <w:i/>
          <w:color w:val="000000"/>
          <w:sz w:val="22"/>
          <w:szCs w:val="22"/>
          <w:lang w:val="en"/>
        </w:rPr>
        <w:t>PGR</w:t>
      </w:r>
      <w:r w:rsidRPr="00F16BCF">
        <w:rPr>
          <w:rFonts w:ascii="Arial" w:hAnsi="Arial" w:cs="Arial"/>
          <w:i/>
          <w:color w:val="000000"/>
          <w:sz w:val="22"/>
          <w:szCs w:val="22"/>
          <w:lang w:val="en"/>
        </w:rPr>
        <w:t xml:space="preserve"> ID card from the</w:t>
      </w:r>
      <w:r w:rsidRPr="00F16BCF">
        <w:rPr>
          <w:rFonts w:ascii="Arial" w:hAnsi="Arial" w:cs="Arial"/>
          <w:i/>
          <w:color w:val="4A4A4A"/>
          <w:sz w:val="22"/>
          <w:szCs w:val="22"/>
          <w:lang w:val="en"/>
        </w:rPr>
        <w:t xml:space="preserve"> </w:t>
      </w:r>
      <w:hyperlink r:id="rId32" w:tooltip="Student services center counter" w:history="1">
        <w:r w:rsidR="006902F8">
          <w:rPr>
            <w:rFonts w:ascii="Arial" w:hAnsi="Arial" w:cs="Arial"/>
            <w:i/>
            <w:color w:val="0070C0"/>
            <w:sz w:val="22"/>
            <w:szCs w:val="22"/>
            <w:lang w:val="en"/>
          </w:rPr>
          <w:t>Student</w:t>
        </w:r>
        <w:r w:rsidRPr="00F16BCF">
          <w:rPr>
            <w:rFonts w:ascii="Arial" w:hAnsi="Arial" w:cs="Arial"/>
            <w:i/>
            <w:color w:val="0070C0"/>
            <w:sz w:val="22"/>
            <w:szCs w:val="22"/>
            <w:lang w:val="en"/>
          </w:rPr>
          <w:t xml:space="preserve"> Services Centre Counter</w:t>
        </w:r>
      </w:hyperlink>
      <w:r w:rsidRPr="00F16BCF">
        <w:rPr>
          <w:rFonts w:ascii="Arial" w:hAnsi="Arial" w:cs="Arial"/>
          <w:i/>
          <w:color w:val="4A4A4A"/>
          <w:sz w:val="22"/>
          <w:szCs w:val="22"/>
          <w:lang w:val="en"/>
        </w:rPr>
        <w:t xml:space="preserve">. </w:t>
      </w:r>
      <w:r w:rsidRPr="00F16BCF">
        <w:rPr>
          <w:rFonts w:ascii="Arial" w:hAnsi="Arial" w:cs="Arial"/>
          <w:i/>
          <w:color w:val="000000"/>
          <w:sz w:val="22"/>
          <w:szCs w:val="22"/>
          <w:lang w:val="en"/>
        </w:rPr>
        <w:t>The temporary ID card will be valid for up to two months and will enable you to use University facilities such as the libraries and Leeds University Union.</w:t>
      </w:r>
    </w:p>
    <w:p w:rsidR="00C13BBD" w:rsidRPr="00F16BCF" w:rsidRDefault="00C13BBD" w:rsidP="00C13BBD">
      <w:pPr>
        <w:rPr>
          <w:rFonts w:ascii="Arial" w:hAnsi="Arial" w:cs="Arial"/>
          <w:i/>
          <w:color w:val="4A4A4A"/>
          <w:sz w:val="22"/>
          <w:szCs w:val="22"/>
          <w:lang w:val="en"/>
        </w:rPr>
      </w:pPr>
      <w:r w:rsidRPr="00F16BCF">
        <w:rPr>
          <w:rFonts w:ascii="Arial" w:hAnsi="Arial" w:cs="Arial"/>
          <w:i/>
          <w:color w:val="000000"/>
          <w:sz w:val="22"/>
          <w:szCs w:val="22"/>
          <w:lang w:val="en"/>
        </w:rPr>
        <w:t>Once you’re able to submit your passport, or the completed</w:t>
      </w:r>
      <w:r w:rsidRPr="00F16BCF">
        <w:rPr>
          <w:rFonts w:ascii="Arial" w:hAnsi="Arial" w:cs="Arial"/>
          <w:i/>
          <w:color w:val="4A4A4A"/>
          <w:sz w:val="22"/>
          <w:szCs w:val="22"/>
          <w:lang w:val="en"/>
        </w:rPr>
        <w:t xml:space="preserve"> </w:t>
      </w:r>
      <w:hyperlink r:id="rId33" w:tooltip="Identification verification" w:history="1">
        <w:r w:rsidRPr="00F16BCF">
          <w:rPr>
            <w:rFonts w:ascii="Arial" w:hAnsi="Arial" w:cs="Arial"/>
            <w:i/>
            <w:color w:val="0070C0"/>
            <w:sz w:val="22"/>
            <w:szCs w:val="22"/>
            <w:lang w:val="en"/>
          </w:rPr>
          <w:t>Identification Verification Form</w:t>
        </w:r>
      </w:hyperlink>
      <w:r w:rsidRPr="00F16BCF">
        <w:rPr>
          <w:rFonts w:ascii="Arial" w:hAnsi="Arial" w:cs="Arial"/>
          <w:i/>
          <w:color w:val="4A4A4A"/>
          <w:sz w:val="22"/>
          <w:szCs w:val="22"/>
          <w:lang w:val="en"/>
        </w:rPr>
        <w:t xml:space="preserve"> </w:t>
      </w:r>
      <w:r w:rsidRPr="00F16BCF">
        <w:rPr>
          <w:rFonts w:ascii="Arial" w:hAnsi="Arial" w:cs="Arial"/>
          <w:i/>
          <w:color w:val="000000"/>
          <w:sz w:val="22"/>
          <w:szCs w:val="22"/>
          <w:lang w:val="en"/>
        </w:rPr>
        <w:t xml:space="preserve">with your registration certificate, you’ll be issued with your </w:t>
      </w:r>
      <w:r w:rsidR="003D0BDF">
        <w:rPr>
          <w:rFonts w:ascii="Arial" w:hAnsi="Arial" w:cs="Arial"/>
          <w:i/>
          <w:color w:val="000000"/>
          <w:sz w:val="22"/>
          <w:szCs w:val="22"/>
          <w:lang w:val="en"/>
        </w:rPr>
        <w:t>PGR</w:t>
      </w:r>
      <w:r w:rsidRPr="00F16BCF">
        <w:rPr>
          <w:rFonts w:ascii="Arial" w:hAnsi="Arial" w:cs="Arial"/>
          <w:i/>
          <w:color w:val="000000"/>
          <w:sz w:val="22"/>
          <w:szCs w:val="22"/>
          <w:lang w:val="en"/>
        </w:rPr>
        <w:t xml:space="preserve"> ID card.</w:t>
      </w:r>
      <w:r w:rsidRPr="00F16BCF">
        <w:rPr>
          <w:rFonts w:ascii="Arial" w:hAnsi="Arial" w:cs="Arial"/>
          <w:i/>
          <w:color w:val="4A4A4A"/>
          <w:sz w:val="22"/>
          <w:szCs w:val="22"/>
          <w:lang w:val="en"/>
        </w:rPr>
        <w:t>”</w:t>
      </w:r>
    </w:p>
    <w:p w:rsidR="00592704" w:rsidRDefault="00592704" w:rsidP="00592704">
      <w:pPr>
        <w:rPr>
          <w:rFonts w:ascii="Arial" w:hAnsi="Arial" w:cs="Arial"/>
          <w:b/>
          <w:sz w:val="22"/>
          <w:szCs w:val="22"/>
          <w:u w:val="single"/>
        </w:rPr>
      </w:pPr>
    </w:p>
    <w:p w:rsidR="005159FC" w:rsidRPr="0052520B" w:rsidRDefault="001C4504" w:rsidP="00C13BBD">
      <w:pPr>
        <w:rPr>
          <w:rFonts w:ascii="Arial" w:hAnsi="Arial" w:cs="Arial"/>
          <w:bCs/>
          <w:sz w:val="22"/>
          <w:szCs w:val="22"/>
          <w:u w:val="single"/>
        </w:rPr>
      </w:pPr>
      <w:r>
        <w:rPr>
          <w:rFonts w:ascii="Arial" w:hAnsi="Arial" w:cs="Arial"/>
          <w:bCs/>
          <w:sz w:val="22"/>
          <w:szCs w:val="22"/>
        </w:rPr>
        <w:t xml:space="preserve">This is the web page for </w:t>
      </w:r>
      <w:r w:rsidR="0090315E">
        <w:rPr>
          <w:rFonts w:ascii="Arial" w:hAnsi="Arial" w:cs="Arial"/>
          <w:bCs/>
          <w:sz w:val="22"/>
          <w:szCs w:val="22"/>
        </w:rPr>
        <w:t>Student</w:t>
      </w:r>
      <w:r>
        <w:rPr>
          <w:rFonts w:ascii="Arial" w:hAnsi="Arial" w:cs="Arial"/>
          <w:bCs/>
          <w:sz w:val="22"/>
          <w:szCs w:val="22"/>
        </w:rPr>
        <w:t xml:space="preserve"> ID cards </w:t>
      </w:r>
      <w:hyperlink r:id="rId34" w:history="1">
        <w:r w:rsidR="006902F8" w:rsidRPr="000F41FF">
          <w:rPr>
            <w:rStyle w:val="Hyperlink"/>
            <w:rFonts w:ascii="Arial" w:hAnsi="Arial" w:cs="Arial"/>
            <w:bCs/>
            <w:sz w:val="22"/>
            <w:szCs w:val="22"/>
          </w:rPr>
          <w:t>http://students.leeds.ac.uk/info/10105/official_documentation/848/student_id_card</w:t>
        </w:r>
      </w:hyperlink>
      <w:r w:rsidR="0052520B" w:rsidRPr="0052520B">
        <w:rPr>
          <w:rFonts w:ascii="Arial" w:hAnsi="Arial" w:cs="Arial"/>
          <w:bCs/>
          <w:sz w:val="22"/>
          <w:szCs w:val="22"/>
          <w:u w:val="single"/>
        </w:rPr>
        <w:t xml:space="preserve"> </w:t>
      </w:r>
    </w:p>
    <w:p w:rsidR="0052520B" w:rsidRDefault="0052520B" w:rsidP="00C13BBD">
      <w:pPr>
        <w:rPr>
          <w:rFonts w:ascii="Arial" w:hAnsi="Arial" w:cs="Arial"/>
          <w:b/>
          <w:bCs/>
          <w:sz w:val="22"/>
          <w:szCs w:val="22"/>
          <w:u w:val="single"/>
        </w:rPr>
      </w:pPr>
    </w:p>
    <w:p w:rsidR="005445A6" w:rsidRDefault="005445A6" w:rsidP="00C13BBD">
      <w:pPr>
        <w:rPr>
          <w:rFonts w:ascii="Arial" w:hAnsi="Arial" w:cs="Arial"/>
          <w:b/>
          <w:bCs/>
          <w:sz w:val="22"/>
          <w:szCs w:val="22"/>
          <w:u w:val="single"/>
        </w:rPr>
      </w:pPr>
    </w:p>
    <w:p w:rsidR="003E3832" w:rsidRDefault="003E3832">
      <w:pPr>
        <w:rPr>
          <w:rFonts w:ascii="Arial" w:hAnsi="Arial" w:cs="Arial"/>
          <w:b/>
          <w:bCs/>
          <w:sz w:val="22"/>
          <w:szCs w:val="22"/>
          <w:u w:val="single"/>
        </w:rPr>
      </w:pPr>
      <w:r>
        <w:rPr>
          <w:rFonts w:ascii="Arial" w:hAnsi="Arial" w:cs="Arial"/>
          <w:b/>
          <w:bCs/>
          <w:sz w:val="22"/>
          <w:szCs w:val="22"/>
          <w:u w:val="single"/>
        </w:rPr>
        <w:br w:type="page"/>
      </w:r>
    </w:p>
    <w:p w:rsidR="005445A6" w:rsidRDefault="005445A6" w:rsidP="00C13BBD">
      <w:pPr>
        <w:rPr>
          <w:rFonts w:ascii="Arial" w:hAnsi="Arial" w:cs="Arial"/>
          <w:b/>
          <w:bCs/>
          <w:sz w:val="22"/>
          <w:szCs w:val="22"/>
          <w:u w:val="single"/>
        </w:rPr>
      </w:pPr>
    </w:p>
    <w:p w:rsidR="005445A6" w:rsidRDefault="005445A6" w:rsidP="00C13BBD">
      <w:pPr>
        <w:rPr>
          <w:rFonts w:ascii="Arial" w:hAnsi="Arial" w:cs="Arial"/>
          <w:b/>
          <w:bCs/>
          <w:sz w:val="22"/>
          <w:szCs w:val="22"/>
          <w:u w:val="single"/>
        </w:rPr>
      </w:pPr>
    </w:p>
    <w:p w:rsidR="00592704" w:rsidRPr="003B7C12" w:rsidRDefault="00592704" w:rsidP="000E1BC8">
      <w:pPr>
        <w:pStyle w:val="Heading2"/>
      </w:pPr>
      <w:bookmarkStart w:id="15" w:name="_International_PGRs_under"/>
      <w:bookmarkEnd w:id="15"/>
      <w:r w:rsidRPr="003B7C12">
        <w:t xml:space="preserve">International </w:t>
      </w:r>
      <w:r w:rsidR="003D0BDF">
        <w:t>PGR</w:t>
      </w:r>
      <w:r w:rsidRPr="003B7C12">
        <w:t xml:space="preserve">s under Tier 4, General </w:t>
      </w:r>
      <w:r w:rsidR="003D0BDF">
        <w:t>PGR</w:t>
      </w:r>
      <w:r w:rsidRPr="003B7C12">
        <w:t xml:space="preserve"> Points Based System</w:t>
      </w:r>
    </w:p>
    <w:p w:rsidR="00592704" w:rsidRDefault="00592704" w:rsidP="00C13BBD">
      <w:pPr>
        <w:rPr>
          <w:rFonts w:ascii="Arial" w:hAnsi="Arial" w:cs="Arial"/>
          <w:sz w:val="22"/>
          <w:szCs w:val="22"/>
        </w:rPr>
      </w:pPr>
    </w:p>
    <w:p w:rsidR="00592704" w:rsidRDefault="00E959F9" w:rsidP="00C13BBD">
      <w:pPr>
        <w:rPr>
          <w:rFonts w:ascii="Arial" w:hAnsi="Arial" w:cs="Arial"/>
          <w:sz w:val="22"/>
          <w:szCs w:val="22"/>
        </w:rPr>
      </w:pPr>
      <w:r>
        <w:rPr>
          <w:rFonts w:ascii="Arial" w:hAnsi="Arial" w:cs="Arial"/>
          <w:sz w:val="22"/>
          <w:szCs w:val="22"/>
        </w:rPr>
        <w:t xml:space="preserve">The University is required by the Home Office to keep a copy of Tier 4 </w:t>
      </w:r>
      <w:r w:rsidR="0052520B">
        <w:rPr>
          <w:rFonts w:ascii="Arial" w:hAnsi="Arial" w:cs="Arial"/>
          <w:sz w:val="22"/>
          <w:szCs w:val="22"/>
        </w:rPr>
        <w:t>visa</w:t>
      </w:r>
      <w:r>
        <w:rPr>
          <w:rFonts w:ascii="Arial" w:hAnsi="Arial" w:cs="Arial"/>
          <w:sz w:val="22"/>
          <w:szCs w:val="22"/>
        </w:rPr>
        <w:t xml:space="preserve">s </w:t>
      </w:r>
    </w:p>
    <w:p w:rsidR="004E72C6" w:rsidRDefault="004E72C6" w:rsidP="00C13BBD">
      <w:pPr>
        <w:rPr>
          <w:rFonts w:ascii="Arial" w:hAnsi="Arial" w:cs="Arial"/>
          <w:sz w:val="22"/>
          <w:szCs w:val="22"/>
        </w:rPr>
      </w:pPr>
    </w:p>
    <w:p w:rsidR="00DF0B58" w:rsidRDefault="00AD46CC" w:rsidP="00C13BBD">
      <w:pPr>
        <w:rPr>
          <w:rFonts w:ascii="Arial" w:hAnsi="Arial" w:cs="Arial"/>
          <w:sz w:val="22"/>
          <w:szCs w:val="22"/>
        </w:rPr>
      </w:pPr>
      <w:r>
        <w:rPr>
          <w:rFonts w:ascii="Arial" w:hAnsi="Arial" w:cs="Arial"/>
          <w:sz w:val="22"/>
          <w:szCs w:val="22"/>
        </w:rPr>
        <w:t>A</w:t>
      </w:r>
      <w:r w:rsidR="00592704">
        <w:rPr>
          <w:rFonts w:ascii="Arial" w:hAnsi="Arial" w:cs="Arial"/>
          <w:sz w:val="22"/>
          <w:szCs w:val="22"/>
        </w:rPr>
        <w:t xml:space="preserve">ny </w:t>
      </w:r>
      <w:r w:rsidR="003D0BDF">
        <w:rPr>
          <w:rFonts w:ascii="Arial" w:hAnsi="Arial" w:cs="Arial"/>
          <w:sz w:val="22"/>
          <w:szCs w:val="22"/>
        </w:rPr>
        <w:t>PGR</w:t>
      </w:r>
      <w:r w:rsidR="00592704">
        <w:rPr>
          <w:rFonts w:ascii="Arial" w:hAnsi="Arial" w:cs="Arial"/>
          <w:sz w:val="22"/>
          <w:szCs w:val="22"/>
        </w:rPr>
        <w:t xml:space="preserve"> entering the UK under the Tier 4 General </w:t>
      </w:r>
      <w:r w:rsidR="003D0BDF">
        <w:rPr>
          <w:rFonts w:ascii="Arial" w:hAnsi="Arial" w:cs="Arial"/>
          <w:sz w:val="22"/>
          <w:szCs w:val="22"/>
        </w:rPr>
        <w:t>PGR</w:t>
      </w:r>
      <w:r w:rsidR="00592704">
        <w:rPr>
          <w:rFonts w:ascii="Arial" w:hAnsi="Arial" w:cs="Arial"/>
          <w:sz w:val="22"/>
          <w:szCs w:val="22"/>
        </w:rPr>
        <w:t xml:space="preserve"> Visa route must have a </w:t>
      </w:r>
      <w:r w:rsidR="006902F8">
        <w:rPr>
          <w:rFonts w:ascii="Arial" w:hAnsi="Arial" w:cs="Arial"/>
          <w:sz w:val="22"/>
          <w:szCs w:val="22"/>
        </w:rPr>
        <w:t>student</w:t>
      </w:r>
      <w:r w:rsidR="00592704">
        <w:rPr>
          <w:rFonts w:ascii="Arial" w:hAnsi="Arial" w:cs="Arial"/>
          <w:sz w:val="22"/>
          <w:szCs w:val="22"/>
        </w:rPr>
        <w:t xml:space="preserve"> visa that is linked to University of Leeds.  If the </w:t>
      </w:r>
      <w:r w:rsidR="003D0BDF">
        <w:rPr>
          <w:rFonts w:ascii="Arial" w:hAnsi="Arial" w:cs="Arial"/>
          <w:sz w:val="22"/>
          <w:szCs w:val="22"/>
        </w:rPr>
        <w:t>PGR</w:t>
      </w:r>
      <w:r w:rsidR="00592704">
        <w:rPr>
          <w:rFonts w:ascii="Arial" w:hAnsi="Arial" w:cs="Arial"/>
          <w:sz w:val="22"/>
          <w:szCs w:val="22"/>
        </w:rPr>
        <w:t xml:space="preserve"> holds a visa linked to another institution or there is a query on the visa, then they will be prevented from obtaining a</w:t>
      </w:r>
      <w:r w:rsidR="00947210">
        <w:rPr>
          <w:rFonts w:ascii="Arial" w:hAnsi="Arial" w:cs="Arial"/>
          <w:sz w:val="22"/>
          <w:szCs w:val="22"/>
        </w:rPr>
        <w:t xml:space="preserve">n </w:t>
      </w:r>
      <w:r w:rsidR="00592704">
        <w:rPr>
          <w:rFonts w:ascii="Arial" w:hAnsi="Arial" w:cs="Arial"/>
          <w:sz w:val="22"/>
          <w:szCs w:val="22"/>
        </w:rPr>
        <w:t xml:space="preserve">ID card until they have been to see the International </w:t>
      </w:r>
      <w:r w:rsidR="006902F8">
        <w:rPr>
          <w:rFonts w:ascii="Arial" w:hAnsi="Arial" w:cs="Arial"/>
          <w:sz w:val="22"/>
          <w:szCs w:val="22"/>
        </w:rPr>
        <w:t xml:space="preserve">Student </w:t>
      </w:r>
      <w:r w:rsidR="00592704">
        <w:rPr>
          <w:rFonts w:ascii="Arial" w:hAnsi="Arial" w:cs="Arial"/>
          <w:sz w:val="22"/>
          <w:szCs w:val="22"/>
        </w:rPr>
        <w:t>Office.  Depending on their circumstances t</w:t>
      </w:r>
      <w:r w:rsidR="00DF0B58">
        <w:rPr>
          <w:rFonts w:ascii="Arial" w:hAnsi="Arial" w:cs="Arial"/>
          <w:sz w:val="22"/>
          <w:szCs w:val="22"/>
        </w:rPr>
        <w:t xml:space="preserve">he </w:t>
      </w:r>
      <w:r w:rsidR="003D0BDF">
        <w:rPr>
          <w:rFonts w:ascii="Arial" w:hAnsi="Arial" w:cs="Arial"/>
          <w:sz w:val="22"/>
          <w:szCs w:val="22"/>
        </w:rPr>
        <w:t>PGR</w:t>
      </w:r>
      <w:r w:rsidR="00DF0B58">
        <w:rPr>
          <w:rFonts w:ascii="Arial" w:hAnsi="Arial" w:cs="Arial"/>
          <w:sz w:val="22"/>
          <w:szCs w:val="22"/>
        </w:rPr>
        <w:t xml:space="preserve"> may be issued </w:t>
      </w:r>
      <w:r w:rsidR="00E70562">
        <w:rPr>
          <w:rFonts w:ascii="Arial" w:hAnsi="Arial" w:cs="Arial"/>
          <w:sz w:val="22"/>
          <w:szCs w:val="22"/>
        </w:rPr>
        <w:t>a temporary paper card instead.</w:t>
      </w:r>
    </w:p>
    <w:p w:rsidR="00E959F9" w:rsidRDefault="00E959F9" w:rsidP="00C13BBD">
      <w:pPr>
        <w:rPr>
          <w:rFonts w:ascii="Arial" w:hAnsi="Arial" w:cs="Arial"/>
          <w:sz w:val="22"/>
          <w:szCs w:val="22"/>
        </w:rPr>
      </w:pPr>
    </w:p>
    <w:p w:rsidR="00E959F9" w:rsidRDefault="00E959F9" w:rsidP="00C13BBD">
      <w:pPr>
        <w:rPr>
          <w:rFonts w:ascii="Arial" w:hAnsi="Arial" w:cs="Arial"/>
          <w:sz w:val="22"/>
          <w:szCs w:val="22"/>
        </w:rPr>
      </w:pPr>
    </w:p>
    <w:p w:rsidR="00E959F9" w:rsidRDefault="00E959F9" w:rsidP="00C13BBD">
      <w:pPr>
        <w:rPr>
          <w:rFonts w:ascii="Arial" w:hAnsi="Arial" w:cs="Arial"/>
          <w:sz w:val="22"/>
          <w:szCs w:val="22"/>
        </w:rPr>
      </w:pPr>
      <w:r>
        <w:rPr>
          <w:rFonts w:ascii="Arial" w:hAnsi="Arial" w:cs="Arial"/>
          <w:sz w:val="22"/>
          <w:szCs w:val="22"/>
        </w:rPr>
        <w:t>BRP (Biometric Residence Permit)</w:t>
      </w:r>
    </w:p>
    <w:p w:rsidR="00E959F9" w:rsidRDefault="00E959F9" w:rsidP="00C13BBD">
      <w:pPr>
        <w:rPr>
          <w:rFonts w:ascii="Arial" w:hAnsi="Arial" w:cs="Arial"/>
          <w:sz w:val="22"/>
          <w:szCs w:val="22"/>
        </w:rPr>
      </w:pPr>
      <w:r>
        <w:rPr>
          <w:rFonts w:ascii="Arial" w:hAnsi="Arial" w:cs="Arial"/>
          <w:sz w:val="22"/>
          <w:szCs w:val="22"/>
        </w:rPr>
        <w:t>International Tier 4 students are issued with a short visa to enter the UK.  They must then obtain their Biometric Residence Permit upon arrival</w:t>
      </w:r>
    </w:p>
    <w:p w:rsidR="00E959F9" w:rsidRDefault="00E959F9" w:rsidP="00C13BBD">
      <w:pPr>
        <w:rPr>
          <w:rFonts w:ascii="Arial" w:hAnsi="Arial" w:cs="Arial"/>
          <w:sz w:val="22"/>
          <w:szCs w:val="22"/>
        </w:rPr>
      </w:pPr>
    </w:p>
    <w:p w:rsidR="00E959F9" w:rsidRDefault="004411FA" w:rsidP="00C13BBD">
      <w:pPr>
        <w:rPr>
          <w:rFonts w:ascii="Arial" w:hAnsi="Arial" w:cs="Arial"/>
          <w:sz w:val="22"/>
          <w:szCs w:val="22"/>
        </w:rPr>
      </w:pPr>
      <w:hyperlink r:id="rId35" w:history="1">
        <w:r w:rsidR="00E959F9" w:rsidRPr="00C35ABF">
          <w:rPr>
            <w:rStyle w:val="Hyperlink"/>
            <w:rFonts w:ascii="Arial" w:hAnsi="Arial" w:cs="Arial"/>
            <w:sz w:val="22"/>
            <w:szCs w:val="22"/>
          </w:rPr>
          <w:t>http://students.leeds.ac.uk/info/21506/your_visa/974/collecting_your_biometric_residence_permit</w:t>
        </w:r>
      </w:hyperlink>
      <w:r w:rsidR="00E959F9">
        <w:rPr>
          <w:rFonts w:ascii="Arial" w:hAnsi="Arial" w:cs="Arial"/>
          <w:sz w:val="22"/>
          <w:szCs w:val="22"/>
        </w:rPr>
        <w:t xml:space="preserve"> </w:t>
      </w:r>
    </w:p>
    <w:p w:rsidR="00E70562" w:rsidRDefault="00E70562" w:rsidP="00C13BBD">
      <w:pPr>
        <w:rPr>
          <w:rFonts w:ascii="Arial" w:hAnsi="Arial" w:cs="Arial"/>
          <w:sz w:val="22"/>
          <w:szCs w:val="22"/>
        </w:rPr>
      </w:pPr>
    </w:p>
    <w:p w:rsidR="00E959F9" w:rsidRDefault="00E959F9" w:rsidP="00C13BBD">
      <w:pPr>
        <w:rPr>
          <w:rFonts w:ascii="Arial" w:hAnsi="Arial" w:cs="Arial"/>
          <w:sz w:val="22"/>
          <w:szCs w:val="22"/>
        </w:rPr>
      </w:pPr>
    </w:p>
    <w:p w:rsidR="00F709F7" w:rsidRPr="00F709F7" w:rsidRDefault="00F709F7" w:rsidP="000E1BC8">
      <w:pPr>
        <w:pStyle w:val="Heading2"/>
      </w:pPr>
      <w:bookmarkStart w:id="16" w:name="_Statements,_bank_letters,"/>
      <w:bookmarkEnd w:id="16"/>
      <w:r w:rsidRPr="00F709F7">
        <w:t xml:space="preserve">Statements, bank letters, council tax </w:t>
      </w:r>
    </w:p>
    <w:p w:rsidR="00F709F7" w:rsidRPr="00F709F7" w:rsidRDefault="00F709F7" w:rsidP="00F709F7">
      <w:pPr>
        <w:ind w:left="-360"/>
        <w:rPr>
          <w:rFonts w:ascii="Arial" w:hAnsi="Arial" w:cs="Arial"/>
          <w:b/>
          <w:sz w:val="22"/>
          <w:szCs w:val="22"/>
          <w:u w:val="single"/>
        </w:rPr>
      </w:pPr>
    </w:p>
    <w:p w:rsidR="00F709F7" w:rsidRPr="00AD7BEF" w:rsidRDefault="00F709F7" w:rsidP="00C13BBD">
      <w:pPr>
        <w:rPr>
          <w:rFonts w:ascii="Arial" w:hAnsi="Arial" w:cs="Arial"/>
          <w:sz w:val="22"/>
          <w:szCs w:val="22"/>
          <w:u w:val="single"/>
        </w:rPr>
      </w:pPr>
      <w:bookmarkStart w:id="17" w:name="_HOW_TO_ACCESS_1"/>
      <w:bookmarkStart w:id="18" w:name="_RETURNING_STUDENTS"/>
      <w:bookmarkStart w:id="19" w:name="_PRODUCTION_OF/REPLACEMENT_OF"/>
      <w:bookmarkStart w:id="20" w:name="_STUDENT_ID_CARD"/>
      <w:bookmarkStart w:id="21" w:name="_STUDENT_ID_CARD_1"/>
      <w:bookmarkEnd w:id="17"/>
      <w:bookmarkEnd w:id="18"/>
      <w:bookmarkEnd w:id="19"/>
      <w:bookmarkEnd w:id="20"/>
      <w:bookmarkEnd w:id="21"/>
      <w:r w:rsidRPr="00AD7BEF">
        <w:rPr>
          <w:rFonts w:ascii="Arial" w:hAnsi="Arial" w:cs="Arial"/>
          <w:sz w:val="22"/>
          <w:szCs w:val="22"/>
          <w:u w:val="single"/>
        </w:rPr>
        <w:t xml:space="preserve">Statements </w:t>
      </w:r>
    </w:p>
    <w:p w:rsidR="00DF0B58" w:rsidRDefault="00F709F7" w:rsidP="00C13BBD">
      <w:pPr>
        <w:spacing w:before="100" w:beforeAutospacing="1" w:after="100" w:afterAutospacing="1"/>
        <w:ind w:right="85" w:hanging="11"/>
        <w:rPr>
          <w:rFonts w:ascii="Arial" w:hAnsi="Arial" w:cs="Arial"/>
          <w:sz w:val="22"/>
          <w:szCs w:val="22"/>
        </w:rPr>
      </w:pPr>
      <w:r w:rsidRPr="00AD7BEF">
        <w:rPr>
          <w:rFonts w:ascii="Arial" w:hAnsi="Arial" w:cs="Arial"/>
          <w:sz w:val="22"/>
          <w:szCs w:val="22"/>
        </w:rPr>
        <w:t>Statements that confirm registration</w:t>
      </w:r>
      <w:r w:rsidR="00C83172">
        <w:rPr>
          <w:rFonts w:ascii="Arial" w:hAnsi="Arial" w:cs="Arial"/>
          <w:sz w:val="22"/>
          <w:szCs w:val="22"/>
        </w:rPr>
        <w:t xml:space="preserve">) </w:t>
      </w:r>
      <w:r w:rsidRPr="00AD7BEF">
        <w:rPr>
          <w:rFonts w:ascii="Arial" w:hAnsi="Arial" w:cs="Arial"/>
          <w:sz w:val="22"/>
          <w:szCs w:val="22"/>
        </w:rPr>
        <w:t xml:space="preserve">can be requested by visiting the </w:t>
      </w:r>
      <w:r w:rsidR="00947210">
        <w:rPr>
          <w:rFonts w:ascii="Arial" w:hAnsi="Arial" w:cs="Arial"/>
          <w:sz w:val="22"/>
          <w:szCs w:val="22"/>
        </w:rPr>
        <w:t>Student Services Centre Counter</w:t>
      </w:r>
      <w:r w:rsidRPr="00AD7BEF">
        <w:rPr>
          <w:rFonts w:ascii="Arial" w:hAnsi="Arial" w:cs="Arial"/>
          <w:sz w:val="22"/>
          <w:szCs w:val="22"/>
        </w:rPr>
        <w:t xml:space="preserve">. </w:t>
      </w:r>
      <w:r w:rsidR="00DF0B58">
        <w:rPr>
          <w:rFonts w:ascii="Arial" w:hAnsi="Arial" w:cs="Arial"/>
          <w:sz w:val="22"/>
          <w:szCs w:val="22"/>
        </w:rPr>
        <w:t xml:space="preserve">Statements </w:t>
      </w:r>
      <w:r w:rsidRPr="00AD7BEF">
        <w:rPr>
          <w:rFonts w:ascii="Arial" w:hAnsi="Arial" w:cs="Arial"/>
          <w:sz w:val="22"/>
          <w:szCs w:val="22"/>
        </w:rPr>
        <w:t xml:space="preserve">can also be requested by email.  </w:t>
      </w:r>
    </w:p>
    <w:p w:rsidR="00F709F7" w:rsidRDefault="00F709F7" w:rsidP="00C13BBD">
      <w:pPr>
        <w:spacing w:before="100" w:beforeAutospacing="1" w:after="100" w:afterAutospacing="1"/>
        <w:ind w:right="85" w:hanging="11"/>
        <w:rPr>
          <w:rFonts w:ascii="Arial" w:hAnsi="Arial" w:cs="Arial"/>
          <w:sz w:val="22"/>
          <w:szCs w:val="22"/>
        </w:rPr>
      </w:pPr>
      <w:r w:rsidRPr="00AD7BEF">
        <w:rPr>
          <w:rFonts w:ascii="Arial" w:hAnsi="Arial" w:cs="Arial"/>
          <w:sz w:val="22"/>
          <w:szCs w:val="22"/>
        </w:rPr>
        <w:t xml:space="preserve">Please see </w:t>
      </w:r>
      <w:hyperlink r:id="rId36" w:history="1">
        <w:r w:rsidR="006902F8" w:rsidRPr="000F41FF">
          <w:rPr>
            <w:rStyle w:val="Hyperlink"/>
            <w:rFonts w:ascii="Arial" w:hAnsi="Arial" w:cs="Arial"/>
            <w:sz w:val="22"/>
            <w:szCs w:val="22"/>
          </w:rPr>
          <w:t>http://students.leeds.ac.uk/info/10105/official_documentation</w:t>
        </w:r>
      </w:hyperlink>
      <w:r w:rsidRPr="00AD7BEF">
        <w:rPr>
          <w:rFonts w:ascii="Arial" w:hAnsi="Arial" w:cs="Arial"/>
          <w:sz w:val="22"/>
          <w:szCs w:val="22"/>
        </w:rPr>
        <w:t xml:space="preserve"> for further information on </w:t>
      </w:r>
      <w:r w:rsidR="00B978A4">
        <w:rPr>
          <w:rFonts w:ascii="Arial" w:hAnsi="Arial" w:cs="Arial"/>
          <w:sz w:val="22"/>
          <w:szCs w:val="22"/>
        </w:rPr>
        <w:t xml:space="preserve">statements </w:t>
      </w:r>
      <w:r w:rsidRPr="00AD7BEF">
        <w:rPr>
          <w:rFonts w:ascii="Arial" w:hAnsi="Arial" w:cs="Arial"/>
          <w:sz w:val="22"/>
          <w:szCs w:val="22"/>
        </w:rPr>
        <w:t>and replacement ID cards</w:t>
      </w:r>
      <w:r>
        <w:rPr>
          <w:rFonts w:ascii="Arial" w:hAnsi="Arial" w:cs="Arial"/>
          <w:sz w:val="22"/>
          <w:szCs w:val="22"/>
        </w:rPr>
        <w:t xml:space="preserve">.  </w:t>
      </w:r>
    </w:p>
    <w:p w:rsidR="00F709F7" w:rsidRPr="00F709F7" w:rsidRDefault="00F709F7" w:rsidP="00C13BBD">
      <w:pPr>
        <w:spacing w:before="100" w:beforeAutospacing="1" w:after="100" w:afterAutospacing="1"/>
        <w:ind w:right="85" w:hanging="11"/>
        <w:rPr>
          <w:rFonts w:ascii="Arial" w:hAnsi="Arial" w:cs="Arial"/>
          <w:sz w:val="22"/>
          <w:szCs w:val="22"/>
          <w:u w:val="single"/>
        </w:rPr>
      </w:pPr>
      <w:r w:rsidRPr="00F709F7">
        <w:rPr>
          <w:rFonts w:ascii="Arial" w:hAnsi="Arial" w:cs="Arial"/>
          <w:sz w:val="22"/>
          <w:szCs w:val="22"/>
          <w:u w:val="single"/>
        </w:rPr>
        <w:t>Council Tax</w:t>
      </w:r>
    </w:p>
    <w:p w:rsidR="00F709F7" w:rsidRDefault="00F709F7" w:rsidP="00C13BBD">
      <w:pPr>
        <w:spacing w:before="100" w:beforeAutospacing="1" w:after="100" w:afterAutospacing="1"/>
        <w:ind w:right="85" w:hanging="11"/>
        <w:rPr>
          <w:rFonts w:ascii="Arial" w:hAnsi="Arial" w:cs="Arial"/>
          <w:sz w:val="22"/>
          <w:szCs w:val="22"/>
        </w:rPr>
      </w:pPr>
      <w:r w:rsidRPr="00F709F7">
        <w:rPr>
          <w:rFonts w:ascii="Arial" w:hAnsi="Arial" w:cs="Arial"/>
          <w:sz w:val="22"/>
          <w:szCs w:val="22"/>
        </w:rPr>
        <w:t xml:space="preserve">A list of </w:t>
      </w:r>
      <w:r w:rsidR="003D0BDF">
        <w:rPr>
          <w:rFonts w:ascii="Arial" w:hAnsi="Arial" w:cs="Arial"/>
          <w:sz w:val="22"/>
          <w:szCs w:val="22"/>
        </w:rPr>
        <w:t>PGR</w:t>
      </w:r>
      <w:r w:rsidRPr="00F709F7">
        <w:rPr>
          <w:rFonts w:ascii="Arial" w:hAnsi="Arial" w:cs="Arial"/>
          <w:sz w:val="22"/>
          <w:szCs w:val="22"/>
        </w:rPr>
        <w:t xml:space="preserve">s </w:t>
      </w:r>
      <w:r w:rsidR="00D475DC">
        <w:rPr>
          <w:rFonts w:ascii="Arial" w:hAnsi="Arial" w:cs="Arial"/>
          <w:sz w:val="22"/>
          <w:szCs w:val="22"/>
        </w:rPr>
        <w:t xml:space="preserve">who live in Leeds and who are </w:t>
      </w:r>
      <w:r w:rsidRPr="00F709F7">
        <w:rPr>
          <w:rFonts w:ascii="Arial" w:hAnsi="Arial" w:cs="Arial"/>
          <w:sz w:val="22"/>
          <w:szCs w:val="22"/>
        </w:rPr>
        <w:t xml:space="preserve">registered on a full time programme </w:t>
      </w:r>
      <w:r w:rsidR="00D475DC">
        <w:rPr>
          <w:rFonts w:ascii="Arial" w:hAnsi="Arial" w:cs="Arial"/>
          <w:sz w:val="22"/>
          <w:szCs w:val="22"/>
        </w:rPr>
        <w:t xml:space="preserve">is </w:t>
      </w:r>
      <w:r w:rsidRPr="00F709F7">
        <w:rPr>
          <w:rFonts w:ascii="Arial" w:hAnsi="Arial" w:cs="Arial"/>
          <w:sz w:val="22"/>
          <w:szCs w:val="22"/>
        </w:rPr>
        <w:t xml:space="preserve">sent to Leeds City Council 4 times a year (please see </w:t>
      </w:r>
      <w:hyperlink r:id="rId37" w:history="1">
        <w:r w:rsidRPr="00F709F7">
          <w:rPr>
            <w:rFonts w:ascii="Arial" w:hAnsi="Arial" w:cs="Arial"/>
            <w:color w:val="0000FF"/>
            <w:sz w:val="22"/>
            <w:szCs w:val="22"/>
            <w:u w:val="single"/>
          </w:rPr>
          <w:t>council tax</w:t>
        </w:r>
      </w:hyperlink>
      <w:r w:rsidRPr="00F709F7">
        <w:rPr>
          <w:rFonts w:ascii="Arial" w:hAnsi="Arial" w:cs="Arial"/>
          <w:sz w:val="22"/>
          <w:szCs w:val="22"/>
        </w:rPr>
        <w:t xml:space="preserve"> </w:t>
      </w:r>
      <w:r w:rsidR="0052520B">
        <w:rPr>
          <w:rFonts w:ascii="Arial" w:hAnsi="Arial" w:cs="Arial"/>
          <w:sz w:val="22"/>
          <w:szCs w:val="22"/>
        </w:rPr>
        <w:t>information</w:t>
      </w:r>
      <w:r w:rsidRPr="00F709F7">
        <w:rPr>
          <w:rFonts w:ascii="Arial" w:hAnsi="Arial" w:cs="Arial"/>
          <w:sz w:val="22"/>
          <w:szCs w:val="22"/>
        </w:rPr>
        <w:t xml:space="preserve">). </w:t>
      </w:r>
      <w:r>
        <w:rPr>
          <w:rFonts w:ascii="Arial" w:hAnsi="Arial" w:cs="Arial"/>
          <w:sz w:val="22"/>
          <w:szCs w:val="22"/>
        </w:rPr>
        <w:t xml:space="preserve">The </w:t>
      </w:r>
      <w:r w:rsidR="00947210">
        <w:rPr>
          <w:rFonts w:ascii="Arial" w:hAnsi="Arial" w:cs="Arial"/>
          <w:sz w:val="22"/>
          <w:szCs w:val="22"/>
        </w:rPr>
        <w:t>Student Services Centre Counter</w:t>
      </w:r>
      <w:r w:rsidR="00947210" w:rsidRPr="00F709F7">
        <w:rPr>
          <w:rFonts w:ascii="Arial" w:hAnsi="Arial" w:cs="Arial"/>
          <w:sz w:val="22"/>
          <w:szCs w:val="22"/>
        </w:rPr>
        <w:t xml:space="preserve"> </w:t>
      </w:r>
      <w:r w:rsidRPr="00F709F7">
        <w:rPr>
          <w:rFonts w:ascii="Arial" w:hAnsi="Arial" w:cs="Arial"/>
          <w:sz w:val="22"/>
          <w:szCs w:val="22"/>
        </w:rPr>
        <w:t xml:space="preserve">can produce a letter for council tax reduction purposes to any full time </w:t>
      </w:r>
      <w:r w:rsidR="003D0BDF">
        <w:rPr>
          <w:rFonts w:ascii="Arial" w:hAnsi="Arial" w:cs="Arial"/>
          <w:sz w:val="22"/>
          <w:szCs w:val="22"/>
        </w:rPr>
        <w:t>PGR</w:t>
      </w:r>
      <w:r w:rsidRPr="00F709F7">
        <w:rPr>
          <w:rFonts w:ascii="Arial" w:hAnsi="Arial" w:cs="Arial"/>
          <w:sz w:val="22"/>
          <w:szCs w:val="22"/>
        </w:rPr>
        <w:t xml:space="preserve"> who does not live in Leeds and for any </w:t>
      </w:r>
      <w:r w:rsidR="003D0BDF">
        <w:rPr>
          <w:rFonts w:ascii="Arial" w:hAnsi="Arial" w:cs="Arial"/>
          <w:sz w:val="22"/>
          <w:szCs w:val="22"/>
        </w:rPr>
        <w:t>PGR</w:t>
      </w:r>
      <w:r w:rsidRPr="00F709F7">
        <w:rPr>
          <w:rFonts w:ascii="Arial" w:hAnsi="Arial" w:cs="Arial"/>
          <w:sz w:val="22"/>
          <w:szCs w:val="22"/>
        </w:rPr>
        <w:t xml:space="preserve"> seeking a retrospective confirmation of registration</w:t>
      </w:r>
      <w:r w:rsidR="00947210">
        <w:rPr>
          <w:rFonts w:ascii="Arial" w:hAnsi="Arial" w:cs="Arial"/>
          <w:sz w:val="22"/>
          <w:szCs w:val="22"/>
        </w:rPr>
        <w:t>.</w:t>
      </w:r>
      <w:r>
        <w:rPr>
          <w:rFonts w:ascii="Arial" w:hAnsi="Arial" w:cs="Arial"/>
          <w:sz w:val="22"/>
          <w:szCs w:val="22"/>
        </w:rPr>
        <w:t xml:space="preserve">  </w:t>
      </w:r>
    </w:p>
    <w:p w:rsidR="00592704" w:rsidRDefault="00115FDD" w:rsidP="000E1BC8">
      <w:pPr>
        <w:pStyle w:val="Heading2"/>
      </w:pPr>
      <w:bookmarkStart w:id="22" w:name="_Registration_Process_"/>
      <w:bookmarkEnd w:id="22"/>
      <w:r>
        <w:rPr>
          <w:bCs/>
        </w:rPr>
        <w:br w:type="page"/>
      </w:r>
      <w:r w:rsidR="00592704" w:rsidRPr="007D7EF1">
        <w:t xml:space="preserve"> </w:t>
      </w:r>
      <w:r w:rsidR="00592704" w:rsidRPr="003B7C12">
        <w:t xml:space="preserve">Registration Process     New </w:t>
      </w:r>
      <w:r w:rsidR="003D0BDF">
        <w:t>PGR</w:t>
      </w:r>
      <w:r w:rsidR="00592704" w:rsidRPr="003B7C12">
        <w:t>s</w:t>
      </w:r>
    </w:p>
    <w:p w:rsidR="008751FA" w:rsidRPr="003B7C12" w:rsidRDefault="008751FA" w:rsidP="00592704">
      <w:pPr>
        <w:ind w:left="-426"/>
        <w:rPr>
          <w:rFonts w:ascii="Arial" w:hAnsi="Arial" w:cs="Arial"/>
        </w:rPr>
      </w:pPr>
    </w:p>
    <w:tbl>
      <w:tblPr>
        <w:tblW w:w="1060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2"/>
        <w:gridCol w:w="6663"/>
      </w:tblGrid>
      <w:tr w:rsidR="00592704" w:rsidRPr="000B5145" w:rsidTr="00801DFA">
        <w:tc>
          <w:tcPr>
            <w:tcW w:w="10605" w:type="dxa"/>
            <w:gridSpan w:val="2"/>
          </w:tcPr>
          <w:p w:rsidR="00592704" w:rsidRPr="000E335F" w:rsidRDefault="00592704" w:rsidP="0072769D">
            <w:pPr>
              <w:rPr>
                <w:rFonts w:ascii="Arial" w:hAnsi="Arial" w:cs="Arial"/>
                <w:sz w:val="8"/>
                <w:szCs w:val="8"/>
              </w:rPr>
            </w:pPr>
            <w:r w:rsidRPr="000E335F">
              <w:rPr>
                <w:rFonts w:ascii="Arial" w:hAnsi="Arial" w:cs="Arial"/>
                <w:sz w:val="8"/>
                <w:szCs w:val="8"/>
              </w:rPr>
              <w:t xml:space="preserve"> </w:t>
            </w:r>
          </w:p>
          <w:p w:rsidR="008555A1" w:rsidRPr="008751FA" w:rsidRDefault="002A3E0A" w:rsidP="002A3E0A">
            <w:pPr>
              <w:rPr>
                <w:rFonts w:ascii="Arial" w:hAnsi="Arial" w:cs="Arial"/>
                <w:sz w:val="16"/>
                <w:szCs w:val="16"/>
              </w:rPr>
            </w:pPr>
            <w:r>
              <w:rPr>
                <w:rFonts w:ascii="Arial" w:hAnsi="Arial" w:cs="Arial"/>
                <w:sz w:val="22"/>
                <w:szCs w:val="22"/>
              </w:rPr>
              <w:t xml:space="preserve">All </w:t>
            </w:r>
            <w:r w:rsidR="003D0BDF">
              <w:rPr>
                <w:rFonts w:ascii="Arial" w:hAnsi="Arial" w:cs="Arial"/>
                <w:sz w:val="22"/>
                <w:szCs w:val="22"/>
              </w:rPr>
              <w:t>PGR</w:t>
            </w:r>
            <w:r>
              <w:rPr>
                <w:rFonts w:ascii="Arial" w:hAnsi="Arial" w:cs="Arial"/>
                <w:sz w:val="22"/>
                <w:szCs w:val="22"/>
              </w:rPr>
              <w:t xml:space="preserve">s can register one month before their official start date </w:t>
            </w:r>
          </w:p>
          <w:p w:rsidR="0086426A" w:rsidRPr="008751FA" w:rsidRDefault="0086426A" w:rsidP="0072769D">
            <w:pPr>
              <w:rPr>
                <w:rFonts w:ascii="Arial" w:hAnsi="Arial" w:cs="Arial"/>
                <w:sz w:val="16"/>
                <w:szCs w:val="16"/>
              </w:rPr>
            </w:pPr>
          </w:p>
          <w:p w:rsidR="0086426A" w:rsidRDefault="00592704" w:rsidP="0072769D">
            <w:pPr>
              <w:rPr>
                <w:rFonts w:ascii="Arial" w:hAnsi="Arial" w:cs="Arial"/>
                <w:sz w:val="22"/>
                <w:szCs w:val="22"/>
              </w:rPr>
            </w:pPr>
            <w:r w:rsidRPr="000B5145">
              <w:rPr>
                <w:rFonts w:ascii="Arial" w:hAnsi="Arial" w:cs="Arial"/>
                <w:sz w:val="22"/>
                <w:szCs w:val="22"/>
              </w:rPr>
              <w:t xml:space="preserve">Schools </w:t>
            </w:r>
            <w:r w:rsidR="00947210">
              <w:rPr>
                <w:rFonts w:ascii="Arial" w:hAnsi="Arial" w:cs="Arial"/>
                <w:sz w:val="22"/>
                <w:szCs w:val="22"/>
              </w:rPr>
              <w:t xml:space="preserve">should </w:t>
            </w:r>
            <w:r w:rsidRPr="000B5145">
              <w:rPr>
                <w:rFonts w:ascii="Arial" w:hAnsi="Arial" w:cs="Arial"/>
                <w:sz w:val="22"/>
                <w:szCs w:val="22"/>
              </w:rPr>
              <w:t xml:space="preserve">notify the </w:t>
            </w:r>
            <w:r w:rsidR="003D0BDF">
              <w:rPr>
                <w:rFonts w:ascii="Arial" w:hAnsi="Arial" w:cs="Arial"/>
                <w:sz w:val="22"/>
                <w:szCs w:val="22"/>
              </w:rPr>
              <w:t>PGR</w:t>
            </w:r>
            <w:r w:rsidRPr="000B5145">
              <w:rPr>
                <w:rFonts w:ascii="Arial" w:hAnsi="Arial" w:cs="Arial"/>
                <w:sz w:val="22"/>
                <w:szCs w:val="22"/>
              </w:rPr>
              <w:t xml:space="preserve">s of the link to the instructions on the </w:t>
            </w:r>
            <w:r>
              <w:rPr>
                <w:rFonts w:ascii="Arial" w:hAnsi="Arial" w:cs="Arial"/>
                <w:sz w:val="22"/>
                <w:szCs w:val="22"/>
              </w:rPr>
              <w:t xml:space="preserve">SES </w:t>
            </w:r>
            <w:r w:rsidRPr="000B5145">
              <w:rPr>
                <w:rFonts w:ascii="Arial" w:hAnsi="Arial" w:cs="Arial"/>
                <w:sz w:val="22"/>
                <w:szCs w:val="22"/>
              </w:rPr>
              <w:t xml:space="preserve">website. </w:t>
            </w:r>
          </w:p>
          <w:p w:rsidR="006F08F6" w:rsidRPr="008751FA" w:rsidRDefault="0086426A" w:rsidP="006F08F6">
            <w:pPr>
              <w:rPr>
                <w:rFonts w:ascii="Arial" w:hAnsi="Arial" w:cs="Arial"/>
                <w:sz w:val="16"/>
                <w:szCs w:val="16"/>
              </w:rPr>
            </w:pPr>
            <w:r>
              <w:rPr>
                <w:rFonts w:ascii="Arial" w:hAnsi="Arial" w:cs="Arial"/>
                <w:sz w:val="22"/>
                <w:szCs w:val="22"/>
              </w:rPr>
              <w:t>Registration and other useful information can be found here</w:t>
            </w:r>
            <w:r w:rsidRPr="008751FA">
              <w:rPr>
                <w:rFonts w:ascii="Arial" w:hAnsi="Arial" w:cs="Arial"/>
                <w:sz w:val="16"/>
                <w:szCs w:val="16"/>
              </w:rPr>
              <w:t>:</w:t>
            </w:r>
            <w:r w:rsidR="006F08F6" w:rsidRPr="008751FA">
              <w:rPr>
                <w:rFonts w:ascii="Arial" w:hAnsi="Arial" w:cs="Arial"/>
                <w:sz w:val="16"/>
                <w:szCs w:val="16"/>
              </w:rPr>
              <w:t xml:space="preserve">         </w:t>
            </w:r>
          </w:p>
          <w:p w:rsidR="006F08F6" w:rsidRPr="008751FA" w:rsidRDefault="006F08F6" w:rsidP="0072769D">
            <w:pPr>
              <w:rPr>
                <w:rFonts w:ascii="Arial" w:hAnsi="Arial" w:cs="Arial"/>
                <w:sz w:val="16"/>
                <w:szCs w:val="16"/>
              </w:rPr>
            </w:pPr>
          </w:p>
          <w:p w:rsidR="006F08F6" w:rsidRPr="008751FA" w:rsidRDefault="008555A1" w:rsidP="008555A1">
            <w:pPr>
              <w:ind w:left="-340"/>
              <w:rPr>
                <w:rFonts w:ascii="Arial" w:hAnsi="Arial" w:cs="Arial"/>
                <w:sz w:val="16"/>
                <w:szCs w:val="16"/>
              </w:rPr>
            </w:pPr>
            <w:r>
              <w:t xml:space="preserve">W               </w:t>
            </w:r>
            <w:hyperlink r:id="rId38" w:history="1">
              <w:r w:rsidR="006902F8" w:rsidRPr="000F41FF">
                <w:rPr>
                  <w:rStyle w:val="Hyperlink"/>
                  <w:rFonts w:ascii="Arial" w:hAnsi="Arial" w:cs="Arial"/>
                  <w:sz w:val="22"/>
                  <w:szCs w:val="22"/>
                  <w:lang w:eastAsia="en-US"/>
                </w:rPr>
                <w:t>http://students.leeds.ac.uk/registration</w:t>
              </w:r>
            </w:hyperlink>
            <w:r w:rsidR="00801DFA">
              <w:rPr>
                <w:lang w:eastAsia="en-US"/>
              </w:rPr>
              <w:t xml:space="preserve"> </w:t>
            </w:r>
            <w:r w:rsidR="0086426A">
              <w:rPr>
                <w:rFonts w:ascii="Arial" w:hAnsi="Arial" w:cs="Arial"/>
                <w:sz w:val="22"/>
                <w:szCs w:val="22"/>
              </w:rPr>
              <w:t xml:space="preserve">registration </w:t>
            </w:r>
            <w:r w:rsidR="006F08F6">
              <w:rPr>
                <w:rFonts w:ascii="Arial" w:hAnsi="Arial" w:cs="Arial"/>
                <w:sz w:val="22"/>
                <w:szCs w:val="22"/>
              </w:rPr>
              <w:t xml:space="preserve">help </w:t>
            </w:r>
            <w:r w:rsidR="0086426A">
              <w:rPr>
                <w:rFonts w:ascii="Arial" w:hAnsi="Arial" w:cs="Arial"/>
                <w:sz w:val="22"/>
                <w:szCs w:val="22"/>
              </w:rPr>
              <w:t>pages</w:t>
            </w:r>
            <w:r w:rsidR="006F08F6">
              <w:rPr>
                <w:rFonts w:ascii="Arial" w:hAnsi="Arial" w:cs="Arial"/>
                <w:sz w:val="22"/>
                <w:szCs w:val="22"/>
              </w:rPr>
              <w:t>.</w:t>
            </w:r>
          </w:p>
          <w:p w:rsidR="006F08F6" w:rsidRPr="008751FA" w:rsidRDefault="006F08F6" w:rsidP="006F08F6">
            <w:pPr>
              <w:ind w:left="-340"/>
              <w:jc w:val="center"/>
              <w:rPr>
                <w:rFonts w:ascii="Arial" w:hAnsi="Arial" w:cs="Arial"/>
                <w:sz w:val="16"/>
                <w:szCs w:val="16"/>
              </w:rPr>
            </w:pPr>
          </w:p>
          <w:p w:rsidR="006F08F6" w:rsidRPr="008751FA" w:rsidRDefault="006F08F6" w:rsidP="006902F8">
            <w:pPr>
              <w:ind w:left="-340"/>
              <w:rPr>
                <w:rFonts w:ascii="Arial" w:hAnsi="Arial" w:cs="Arial"/>
                <w:sz w:val="16"/>
                <w:szCs w:val="16"/>
              </w:rPr>
            </w:pPr>
            <w:r>
              <w:rPr>
                <w:rFonts w:ascii="Arial" w:hAnsi="Arial" w:cs="Arial"/>
                <w:sz w:val="22"/>
                <w:szCs w:val="22"/>
              </w:rPr>
              <w:t xml:space="preserve">                  </w:t>
            </w:r>
            <w:hyperlink r:id="rId39" w:history="1">
              <w:r w:rsidR="006902F8" w:rsidRPr="000F41FF">
                <w:rPr>
                  <w:rStyle w:val="Hyperlink"/>
                  <w:rFonts w:ascii="Arial" w:hAnsi="Arial" w:cs="Arial"/>
                  <w:sz w:val="22"/>
                  <w:szCs w:val="22"/>
                </w:rPr>
                <w:t>http://students.leeds.ac.uk/researchPGRguidance</w:t>
              </w:r>
            </w:hyperlink>
            <w:r w:rsidR="0036461B">
              <w:rPr>
                <w:rFonts w:ascii="Arial" w:hAnsi="Arial" w:cs="Arial"/>
                <w:sz w:val="22"/>
                <w:szCs w:val="22"/>
              </w:rPr>
              <w:t xml:space="preserve"> further information for </w:t>
            </w:r>
            <w:r w:rsidR="003D0BDF">
              <w:rPr>
                <w:rFonts w:ascii="Arial" w:hAnsi="Arial" w:cs="Arial"/>
                <w:sz w:val="22"/>
                <w:szCs w:val="22"/>
              </w:rPr>
              <w:t>PGR</w:t>
            </w:r>
            <w:r w:rsidR="0036461B">
              <w:rPr>
                <w:rFonts w:ascii="Arial" w:hAnsi="Arial" w:cs="Arial"/>
                <w:sz w:val="22"/>
                <w:szCs w:val="22"/>
              </w:rPr>
              <w:t>s</w:t>
            </w:r>
          </w:p>
          <w:p w:rsidR="006F08F6" w:rsidRPr="008751FA" w:rsidRDefault="006F08F6" w:rsidP="006F08F6">
            <w:pPr>
              <w:ind w:left="-340"/>
              <w:jc w:val="center"/>
              <w:rPr>
                <w:rFonts w:ascii="Arial" w:hAnsi="Arial" w:cs="Arial"/>
                <w:sz w:val="16"/>
                <w:szCs w:val="16"/>
              </w:rPr>
            </w:pPr>
          </w:p>
          <w:p w:rsidR="00956938" w:rsidRPr="00DF0B58" w:rsidRDefault="003D0BDF" w:rsidP="008555A1">
            <w:pPr>
              <w:rPr>
                <w:rFonts w:ascii="Arial" w:hAnsi="Arial" w:cs="Arial"/>
                <w:sz w:val="22"/>
                <w:szCs w:val="22"/>
              </w:rPr>
            </w:pPr>
            <w:r>
              <w:rPr>
                <w:rFonts w:ascii="Arial" w:hAnsi="Arial" w:cs="Arial"/>
                <w:sz w:val="22"/>
                <w:szCs w:val="22"/>
              </w:rPr>
              <w:t>PGR</w:t>
            </w:r>
            <w:r w:rsidR="00592704">
              <w:rPr>
                <w:rFonts w:ascii="Arial" w:hAnsi="Arial" w:cs="Arial"/>
                <w:sz w:val="22"/>
                <w:szCs w:val="22"/>
              </w:rPr>
              <w:t>s</w:t>
            </w:r>
            <w:r w:rsidR="00592704" w:rsidRPr="000B5145">
              <w:rPr>
                <w:rFonts w:ascii="Arial" w:hAnsi="Arial" w:cs="Arial"/>
                <w:sz w:val="22"/>
                <w:szCs w:val="22"/>
              </w:rPr>
              <w:t xml:space="preserve"> can </w:t>
            </w:r>
            <w:r w:rsidR="00592704">
              <w:rPr>
                <w:rFonts w:ascii="Arial" w:hAnsi="Arial" w:cs="Arial"/>
                <w:sz w:val="22"/>
                <w:szCs w:val="22"/>
              </w:rPr>
              <w:t xml:space="preserve">obtain </w:t>
            </w:r>
            <w:r w:rsidR="00592704" w:rsidRPr="000B5145">
              <w:rPr>
                <w:rFonts w:ascii="Arial" w:hAnsi="Arial" w:cs="Arial"/>
                <w:sz w:val="22"/>
                <w:szCs w:val="22"/>
              </w:rPr>
              <w:t>a</w:t>
            </w:r>
            <w:r w:rsidR="00592704">
              <w:rPr>
                <w:rFonts w:ascii="Arial" w:hAnsi="Arial" w:cs="Arial"/>
                <w:sz w:val="22"/>
                <w:szCs w:val="22"/>
              </w:rPr>
              <w:t xml:space="preserve"> </w:t>
            </w:r>
            <w:r w:rsidR="006902F8">
              <w:rPr>
                <w:rFonts w:ascii="Arial" w:hAnsi="Arial" w:cs="Arial"/>
                <w:sz w:val="22"/>
                <w:szCs w:val="22"/>
              </w:rPr>
              <w:t>Student</w:t>
            </w:r>
            <w:r w:rsidR="00592704" w:rsidRPr="000B5145">
              <w:rPr>
                <w:rFonts w:ascii="Arial" w:hAnsi="Arial" w:cs="Arial"/>
                <w:sz w:val="22"/>
                <w:szCs w:val="22"/>
              </w:rPr>
              <w:t xml:space="preserve"> ID card from the </w:t>
            </w:r>
            <w:r w:rsidR="006902F8">
              <w:rPr>
                <w:rFonts w:ascii="Arial" w:hAnsi="Arial" w:cs="Arial"/>
                <w:sz w:val="22"/>
                <w:szCs w:val="22"/>
              </w:rPr>
              <w:t>Student</w:t>
            </w:r>
            <w:r w:rsidR="0052520B">
              <w:rPr>
                <w:rFonts w:ascii="Arial" w:hAnsi="Arial" w:cs="Arial"/>
                <w:sz w:val="22"/>
                <w:szCs w:val="22"/>
              </w:rPr>
              <w:t xml:space="preserve"> Services Centre</w:t>
            </w:r>
            <w:r w:rsidR="00737FB6">
              <w:rPr>
                <w:rFonts w:ascii="Arial" w:hAnsi="Arial" w:cs="Arial"/>
                <w:sz w:val="22"/>
                <w:szCs w:val="22"/>
              </w:rPr>
              <w:t xml:space="preserve"> </w:t>
            </w:r>
            <w:r w:rsidR="008751FA">
              <w:rPr>
                <w:rFonts w:ascii="Arial" w:hAnsi="Arial" w:cs="Arial"/>
                <w:sz w:val="22"/>
                <w:szCs w:val="22"/>
              </w:rPr>
              <w:t>except for the dates below</w:t>
            </w:r>
            <w:r w:rsidR="00956938">
              <w:rPr>
                <w:rFonts w:ascii="Arial" w:hAnsi="Arial" w:cs="Arial"/>
                <w:sz w:val="22"/>
                <w:szCs w:val="22"/>
              </w:rPr>
              <w:t>.  They can do this by having their photo taken and card produced at the Registration Helpdesk</w:t>
            </w:r>
            <w:r w:rsidR="00D475DC">
              <w:rPr>
                <w:rFonts w:ascii="Arial" w:hAnsi="Arial" w:cs="Arial"/>
                <w:sz w:val="22"/>
                <w:szCs w:val="22"/>
              </w:rPr>
              <w:t>.</w:t>
            </w:r>
            <w:r w:rsidR="00DF0B58">
              <w:rPr>
                <w:rFonts w:ascii="Arial" w:hAnsi="Arial" w:cs="Arial"/>
                <w:sz w:val="22"/>
                <w:szCs w:val="22"/>
              </w:rPr>
              <w:t xml:space="preserve"> </w:t>
            </w:r>
            <w:r>
              <w:rPr>
                <w:rFonts w:ascii="Arial" w:hAnsi="Arial" w:cs="Arial"/>
                <w:color w:val="000000"/>
                <w:sz w:val="22"/>
                <w:szCs w:val="22"/>
              </w:rPr>
              <w:t>PGR</w:t>
            </w:r>
            <w:r w:rsidR="008751FA">
              <w:rPr>
                <w:rFonts w:ascii="Arial" w:hAnsi="Arial" w:cs="Arial"/>
                <w:color w:val="000000"/>
                <w:sz w:val="22"/>
                <w:szCs w:val="22"/>
              </w:rPr>
              <w:t>s must take their registration certificate</w:t>
            </w:r>
            <w:r w:rsidR="002651D1">
              <w:rPr>
                <w:rFonts w:ascii="Arial" w:hAnsi="Arial" w:cs="Arial"/>
                <w:color w:val="000000"/>
                <w:sz w:val="22"/>
                <w:szCs w:val="22"/>
              </w:rPr>
              <w:t xml:space="preserve"> </w:t>
            </w:r>
            <w:r w:rsidR="00D475DC">
              <w:rPr>
                <w:rFonts w:ascii="Arial" w:hAnsi="Arial" w:cs="Arial"/>
                <w:color w:val="000000"/>
                <w:sz w:val="22"/>
                <w:szCs w:val="22"/>
              </w:rPr>
              <w:t>(either paper or electronic copy)</w:t>
            </w:r>
            <w:r w:rsidR="008751FA">
              <w:rPr>
                <w:rFonts w:ascii="Arial" w:hAnsi="Arial" w:cs="Arial"/>
                <w:color w:val="000000"/>
                <w:sz w:val="22"/>
                <w:szCs w:val="22"/>
              </w:rPr>
              <w:t xml:space="preserve">, passport/national ID card (plus visa for International </w:t>
            </w:r>
            <w:r>
              <w:rPr>
                <w:rFonts w:ascii="Arial" w:hAnsi="Arial" w:cs="Arial"/>
                <w:color w:val="000000"/>
                <w:sz w:val="22"/>
                <w:szCs w:val="22"/>
              </w:rPr>
              <w:t>PGR</w:t>
            </w:r>
            <w:r w:rsidR="008751FA">
              <w:rPr>
                <w:rFonts w:ascii="Arial" w:hAnsi="Arial" w:cs="Arial"/>
                <w:color w:val="000000"/>
                <w:sz w:val="22"/>
                <w:szCs w:val="22"/>
              </w:rPr>
              <w:t xml:space="preserve">s) to </w:t>
            </w:r>
            <w:r w:rsidR="00D475DC">
              <w:rPr>
                <w:rFonts w:ascii="Arial" w:hAnsi="Arial" w:cs="Arial"/>
                <w:color w:val="000000"/>
                <w:sz w:val="22"/>
                <w:szCs w:val="22"/>
              </w:rPr>
              <w:t xml:space="preserve">the </w:t>
            </w:r>
            <w:r w:rsidR="00947210" w:rsidRPr="00585B9A">
              <w:rPr>
                <w:rFonts w:asciiTheme="minorBidi" w:hAnsiTheme="minorBidi" w:cstheme="minorBidi"/>
                <w:color w:val="000000"/>
                <w:sz w:val="22"/>
                <w:szCs w:val="22"/>
              </w:rPr>
              <w:t>Student Services Counter (Student Services Centre, Level 9 Marjorie &amp; Arnold Ziff Building)</w:t>
            </w:r>
          </w:p>
          <w:p w:rsidR="008751FA" w:rsidRDefault="008751FA" w:rsidP="008555A1">
            <w:pPr>
              <w:rPr>
                <w:rFonts w:ascii="Arial" w:hAnsi="Arial" w:cs="Arial"/>
                <w:color w:val="000000"/>
                <w:sz w:val="22"/>
                <w:szCs w:val="22"/>
              </w:rPr>
            </w:pPr>
          </w:p>
          <w:p w:rsidR="00490791" w:rsidRDefault="00490791" w:rsidP="008555A1">
            <w:pPr>
              <w:rPr>
                <w:rFonts w:ascii="Arial" w:hAnsi="Arial" w:cs="Arial"/>
                <w:color w:val="000000"/>
                <w:sz w:val="22"/>
                <w:szCs w:val="22"/>
              </w:rPr>
            </w:pPr>
            <w:r w:rsidRPr="00BA540A">
              <w:rPr>
                <w:rFonts w:asciiTheme="minorBidi" w:hAnsiTheme="minorBidi" w:cstheme="minorBidi"/>
                <w:b/>
                <w:bCs/>
                <w:color w:val="000000"/>
                <w:sz w:val="22"/>
                <w:szCs w:val="22"/>
              </w:rPr>
              <w:t>ID Checking, BRPs (Biometric residence permits), ID Cards:</w:t>
            </w:r>
          </w:p>
          <w:p w:rsidR="00490791" w:rsidRDefault="00490791" w:rsidP="00490791">
            <w:pPr>
              <w:autoSpaceDE w:val="0"/>
              <w:autoSpaceDN w:val="0"/>
              <w:rPr>
                <w:rFonts w:asciiTheme="minorBidi" w:hAnsiTheme="minorBidi" w:cstheme="minorBidi"/>
                <w:b/>
                <w:bCs/>
                <w:color w:val="000000"/>
                <w:sz w:val="22"/>
                <w:szCs w:val="22"/>
              </w:rPr>
            </w:pPr>
          </w:p>
          <w:p w:rsidR="00BA540A" w:rsidRPr="00BA540A" w:rsidRDefault="00BA540A" w:rsidP="00490791">
            <w:pPr>
              <w:autoSpaceDE w:val="0"/>
              <w:autoSpaceDN w:val="0"/>
              <w:rPr>
                <w:rFonts w:asciiTheme="minorBidi" w:hAnsiTheme="minorBidi" w:cstheme="minorBidi"/>
                <w:color w:val="000000"/>
                <w:sz w:val="22"/>
                <w:szCs w:val="22"/>
              </w:rPr>
            </w:pPr>
            <w:r w:rsidRPr="00BA540A">
              <w:rPr>
                <w:rFonts w:asciiTheme="minorBidi" w:hAnsiTheme="minorBidi" w:cstheme="minorBidi"/>
                <w:b/>
                <w:bCs/>
                <w:color w:val="000000"/>
                <w:sz w:val="22"/>
                <w:szCs w:val="22"/>
              </w:rPr>
              <w:t>International Welcome Week (17-23 September 2018)</w:t>
            </w:r>
            <w:r w:rsidR="00490791">
              <w:rPr>
                <w:rFonts w:asciiTheme="minorBidi" w:hAnsiTheme="minorBidi" w:cstheme="minorBidi"/>
                <w:b/>
                <w:bCs/>
                <w:color w:val="000000"/>
                <w:sz w:val="22"/>
                <w:szCs w:val="22"/>
              </w:rPr>
              <w:t xml:space="preserve"> - </w:t>
            </w:r>
            <w:r w:rsidRPr="00BA540A">
              <w:rPr>
                <w:rFonts w:asciiTheme="minorBidi" w:hAnsiTheme="minorBidi" w:cstheme="minorBidi"/>
                <w:color w:val="000000"/>
                <w:sz w:val="22"/>
                <w:szCs w:val="22"/>
              </w:rPr>
              <w:t xml:space="preserve">The Great Hall (Monday - Friday) </w:t>
            </w:r>
          </w:p>
          <w:p w:rsidR="00BA540A" w:rsidRPr="00BA540A" w:rsidRDefault="00BA540A" w:rsidP="00BA540A">
            <w:pPr>
              <w:autoSpaceDE w:val="0"/>
              <w:autoSpaceDN w:val="0"/>
              <w:rPr>
                <w:rFonts w:asciiTheme="minorBidi" w:hAnsiTheme="minorBidi" w:cstheme="minorBidi"/>
                <w:color w:val="000000"/>
                <w:sz w:val="22"/>
                <w:szCs w:val="22"/>
              </w:rPr>
            </w:pPr>
          </w:p>
          <w:p w:rsidR="00BA540A" w:rsidRPr="00490791" w:rsidRDefault="00BA540A" w:rsidP="00490791">
            <w:pPr>
              <w:autoSpaceDE w:val="0"/>
              <w:autoSpaceDN w:val="0"/>
              <w:rPr>
                <w:rFonts w:asciiTheme="minorBidi" w:hAnsiTheme="minorBidi" w:cstheme="minorBidi"/>
                <w:color w:val="000000"/>
                <w:sz w:val="22"/>
                <w:szCs w:val="22"/>
              </w:rPr>
            </w:pPr>
            <w:r w:rsidRPr="00BA540A">
              <w:rPr>
                <w:rFonts w:asciiTheme="minorBidi" w:hAnsiTheme="minorBidi" w:cstheme="minorBidi"/>
                <w:b/>
                <w:bCs/>
                <w:color w:val="000000"/>
                <w:sz w:val="22"/>
                <w:szCs w:val="22"/>
              </w:rPr>
              <w:t xml:space="preserve">Main registration week (24-30 September 2018) </w:t>
            </w:r>
            <w:r w:rsidR="00490791">
              <w:rPr>
                <w:rFonts w:asciiTheme="minorBidi" w:hAnsiTheme="minorBidi" w:cstheme="minorBidi"/>
                <w:color w:val="000000"/>
                <w:sz w:val="22"/>
                <w:szCs w:val="22"/>
              </w:rPr>
              <w:t xml:space="preserve">- </w:t>
            </w:r>
            <w:r w:rsidRPr="00BA540A">
              <w:rPr>
                <w:rFonts w:asciiTheme="minorBidi" w:hAnsiTheme="minorBidi" w:cstheme="minorBidi"/>
                <w:color w:val="000000"/>
                <w:sz w:val="22"/>
                <w:szCs w:val="22"/>
              </w:rPr>
              <w:t xml:space="preserve">The Great Hall (Monday </w:t>
            </w:r>
            <w:r w:rsidRPr="00BA540A">
              <w:rPr>
                <w:rFonts w:asciiTheme="minorBidi" w:hAnsiTheme="minorBidi" w:cstheme="minorBidi"/>
                <w:sz w:val="22"/>
                <w:szCs w:val="22"/>
              </w:rPr>
              <w:t xml:space="preserve">- Friday) </w:t>
            </w:r>
          </w:p>
          <w:p w:rsidR="00BA540A" w:rsidRPr="00BA540A" w:rsidRDefault="00BA540A" w:rsidP="00BA540A">
            <w:pPr>
              <w:autoSpaceDE w:val="0"/>
              <w:autoSpaceDN w:val="0"/>
              <w:rPr>
                <w:rFonts w:asciiTheme="minorBidi" w:hAnsiTheme="minorBidi" w:cstheme="minorBidi"/>
                <w:color w:val="000000"/>
                <w:sz w:val="22"/>
                <w:szCs w:val="22"/>
              </w:rPr>
            </w:pPr>
          </w:p>
          <w:p w:rsidR="00BA540A" w:rsidRPr="00BA540A" w:rsidRDefault="00BA540A" w:rsidP="00490791">
            <w:pPr>
              <w:autoSpaceDE w:val="0"/>
              <w:autoSpaceDN w:val="0"/>
              <w:rPr>
                <w:rFonts w:asciiTheme="minorBidi" w:hAnsiTheme="minorBidi" w:cstheme="minorBidi"/>
                <w:color w:val="000000"/>
                <w:sz w:val="22"/>
                <w:szCs w:val="22"/>
              </w:rPr>
            </w:pPr>
            <w:r w:rsidRPr="00BA540A">
              <w:rPr>
                <w:rFonts w:asciiTheme="minorBidi" w:hAnsiTheme="minorBidi" w:cstheme="minorBidi"/>
                <w:b/>
                <w:bCs/>
                <w:color w:val="000000"/>
                <w:sz w:val="22"/>
                <w:szCs w:val="22"/>
              </w:rPr>
              <w:t>After 30 September 2018</w:t>
            </w:r>
            <w:r w:rsidR="00490791">
              <w:rPr>
                <w:rFonts w:asciiTheme="minorBidi" w:hAnsiTheme="minorBidi" w:cstheme="minorBidi"/>
                <w:color w:val="000000"/>
                <w:sz w:val="22"/>
                <w:szCs w:val="22"/>
              </w:rPr>
              <w:t xml:space="preserve"> - T</w:t>
            </w:r>
            <w:r w:rsidRPr="00BA540A">
              <w:rPr>
                <w:rFonts w:asciiTheme="minorBidi" w:hAnsiTheme="minorBidi" w:cstheme="minorBidi"/>
                <w:color w:val="000000"/>
                <w:sz w:val="22"/>
                <w:szCs w:val="22"/>
              </w:rPr>
              <w:t xml:space="preserve">he Great Hall (Monday - Friday) </w:t>
            </w:r>
          </w:p>
          <w:p w:rsidR="00BA540A" w:rsidRPr="00BA540A" w:rsidRDefault="00BA540A" w:rsidP="00BA540A">
            <w:pPr>
              <w:autoSpaceDE w:val="0"/>
              <w:autoSpaceDN w:val="0"/>
              <w:rPr>
                <w:rFonts w:asciiTheme="minorBidi" w:hAnsiTheme="minorBidi" w:cstheme="minorBidi"/>
                <w:color w:val="000000"/>
                <w:sz w:val="22"/>
                <w:szCs w:val="22"/>
              </w:rPr>
            </w:pPr>
          </w:p>
          <w:p w:rsidR="00BA540A" w:rsidRPr="00BA540A" w:rsidRDefault="00BA540A" w:rsidP="0072769D">
            <w:pPr>
              <w:rPr>
                <w:rFonts w:asciiTheme="minorBidi" w:hAnsiTheme="minorBidi" w:cstheme="minorBidi"/>
                <w:sz w:val="22"/>
                <w:szCs w:val="22"/>
                <w:lang w:val="en"/>
              </w:rPr>
            </w:pPr>
            <w:r w:rsidRPr="00BA540A">
              <w:rPr>
                <w:rFonts w:asciiTheme="minorBidi" w:hAnsiTheme="minorBidi" w:cstheme="minorBidi"/>
                <w:b/>
                <w:bCs/>
                <w:color w:val="000000"/>
                <w:sz w:val="22"/>
                <w:szCs w:val="22"/>
              </w:rPr>
              <w:t xml:space="preserve">After 5 October 2018  </w:t>
            </w:r>
            <w:r w:rsidR="00947210" w:rsidRPr="00585B9A">
              <w:rPr>
                <w:rFonts w:asciiTheme="minorBidi" w:hAnsiTheme="minorBidi" w:cstheme="minorBidi"/>
                <w:color w:val="000000"/>
                <w:sz w:val="22"/>
                <w:szCs w:val="22"/>
              </w:rPr>
              <w:t xml:space="preserve">Student Services Counter (Student Services Centre, Level 9 Marjorie &amp; Arnold Ziff Building) </w:t>
            </w:r>
          </w:p>
          <w:p w:rsidR="00592704" w:rsidRDefault="00592704" w:rsidP="0072769D">
            <w:pPr>
              <w:rPr>
                <w:rFonts w:ascii="Arial" w:hAnsi="Arial" w:cs="Arial"/>
                <w:b/>
                <w:sz w:val="22"/>
                <w:szCs w:val="22"/>
              </w:rPr>
            </w:pPr>
            <w:proofErr w:type="gramStart"/>
            <w:r w:rsidRPr="00CE5EA8">
              <w:rPr>
                <w:rFonts w:ascii="Arial" w:hAnsi="Arial" w:cs="Arial"/>
                <w:b/>
                <w:sz w:val="22"/>
                <w:szCs w:val="22"/>
              </w:rPr>
              <w:t>NB  Please</w:t>
            </w:r>
            <w:proofErr w:type="gramEnd"/>
            <w:r w:rsidRPr="00CE5EA8">
              <w:rPr>
                <w:rFonts w:ascii="Arial" w:hAnsi="Arial" w:cs="Arial"/>
                <w:b/>
                <w:sz w:val="22"/>
                <w:szCs w:val="22"/>
              </w:rPr>
              <w:t xml:space="preserve"> ensure that new </w:t>
            </w:r>
            <w:r w:rsidR="003D0BDF">
              <w:rPr>
                <w:rFonts w:ascii="Arial" w:hAnsi="Arial" w:cs="Arial"/>
                <w:b/>
                <w:sz w:val="22"/>
                <w:szCs w:val="22"/>
              </w:rPr>
              <w:t>PGR</w:t>
            </w:r>
            <w:r w:rsidRPr="00CE5EA8">
              <w:rPr>
                <w:rFonts w:ascii="Arial" w:hAnsi="Arial" w:cs="Arial"/>
                <w:b/>
                <w:sz w:val="22"/>
                <w:szCs w:val="22"/>
              </w:rPr>
              <w:t>s have arrived at the University before being told to register</w:t>
            </w:r>
            <w:r w:rsidR="00D475DC">
              <w:rPr>
                <w:rFonts w:ascii="Arial" w:hAnsi="Arial" w:cs="Arial"/>
                <w:b/>
                <w:sz w:val="22"/>
                <w:szCs w:val="22"/>
              </w:rPr>
              <w:t>. T</w:t>
            </w:r>
            <w:r w:rsidRPr="00CE5EA8">
              <w:rPr>
                <w:rFonts w:ascii="Arial" w:hAnsi="Arial" w:cs="Arial"/>
                <w:b/>
                <w:sz w:val="22"/>
                <w:szCs w:val="22"/>
              </w:rPr>
              <w:t xml:space="preserve">his is especially important for international </w:t>
            </w:r>
            <w:r w:rsidR="003D0BDF">
              <w:rPr>
                <w:rFonts w:ascii="Arial" w:hAnsi="Arial" w:cs="Arial"/>
                <w:b/>
                <w:sz w:val="22"/>
                <w:szCs w:val="22"/>
              </w:rPr>
              <w:t>PGR</w:t>
            </w:r>
            <w:r w:rsidRPr="00CE5EA8">
              <w:rPr>
                <w:rFonts w:ascii="Arial" w:hAnsi="Arial" w:cs="Arial"/>
                <w:b/>
                <w:sz w:val="22"/>
                <w:szCs w:val="22"/>
              </w:rPr>
              <w:t xml:space="preserve">s in the UK under a Tier 4 General </w:t>
            </w:r>
            <w:r w:rsidR="003D0BDF">
              <w:rPr>
                <w:rFonts w:ascii="Arial" w:hAnsi="Arial" w:cs="Arial"/>
                <w:b/>
                <w:sz w:val="22"/>
                <w:szCs w:val="22"/>
              </w:rPr>
              <w:t>PGR</w:t>
            </w:r>
            <w:r w:rsidRPr="00CE5EA8">
              <w:rPr>
                <w:rFonts w:ascii="Arial" w:hAnsi="Arial" w:cs="Arial"/>
                <w:b/>
                <w:sz w:val="22"/>
                <w:szCs w:val="22"/>
              </w:rPr>
              <w:t xml:space="preserve"> Visa </w:t>
            </w:r>
            <w:r w:rsidR="008B2B46">
              <w:rPr>
                <w:rFonts w:ascii="Arial" w:hAnsi="Arial" w:cs="Arial"/>
                <w:b/>
                <w:sz w:val="22"/>
                <w:szCs w:val="22"/>
              </w:rPr>
              <w:t xml:space="preserve">as we have a number of obligations under the terms of our Tier 4 sponsor licence, including attendance monitoring and the reporting of no-shows. </w:t>
            </w:r>
            <w:r w:rsidRPr="00CE5EA8">
              <w:rPr>
                <w:rFonts w:ascii="Arial" w:hAnsi="Arial" w:cs="Arial"/>
                <w:b/>
                <w:sz w:val="22"/>
                <w:szCs w:val="22"/>
              </w:rPr>
              <w:t xml:space="preserve"> If someone does register off</w:t>
            </w:r>
            <w:r>
              <w:rPr>
                <w:rFonts w:ascii="Arial" w:hAnsi="Arial" w:cs="Arial"/>
                <w:b/>
                <w:sz w:val="22"/>
                <w:szCs w:val="22"/>
              </w:rPr>
              <w:t xml:space="preserve"> site and then does not arrive to take up their studies </w:t>
            </w:r>
            <w:r w:rsidRPr="00CE5EA8">
              <w:rPr>
                <w:rFonts w:ascii="Arial" w:hAnsi="Arial" w:cs="Arial"/>
                <w:b/>
                <w:sz w:val="22"/>
                <w:szCs w:val="22"/>
              </w:rPr>
              <w:t xml:space="preserve">please notify </w:t>
            </w:r>
            <w:r w:rsidR="008B2B46">
              <w:rPr>
                <w:rFonts w:ascii="Arial" w:hAnsi="Arial" w:cs="Arial"/>
                <w:b/>
                <w:sz w:val="22"/>
                <w:szCs w:val="22"/>
              </w:rPr>
              <w:t xml:space="preserve">us at </w:t>
            </w:r>
            <w:hyperlink r:id="rId40" w:history="1">
              <w:r w:rsidR="0090315E" w:rsidRPr="000F41FF">
                <w:rPr>
                  <w:rStyle w:val="Hyperlink"/>
                  <w:rFonts w:ascii="Arial" w:hAnsi="Arial" w:cs="Arial"/>
                  <w:b/>
                  <w:sz w:val="22"/>
                  <w:szCs w:val="22"/>
                </w:rPr>
                <w:t>rp_student@adm.leeds.ac.uk</w:t>
              </w:r>
            </w:hyperlink>
            <w:r w:rsidRPr="00CE5EA8">
              <w:rPr>
                <w:rFonts w:ascii="Arial" w:hAnsi="Arial" w:cs="Arial"/>
                <w:b/>
                <w:sz w:val="22"/>
                <w:szCs w:val="22"/>
              </w:rPr>
              <w:t xml:space="preserve"> </w:t>
            </w:r>
            <w:r w:rsidR="008B2B46">
              <w:rPr>
                <w:rFonts w:ascii="Arial" w:hAnsi="Arial" w:cs="Arial"/>
                <w:b/>
                <w:sz w:val="22"/>
                <w:szCs w:val="22"/>
              </w:rPr>
              <w:t>immediately</w:t>
            </w:r>
            <w:r w:rsidRPr="00CE5EA8">
              <w:rPr>
                <w:rFonts w:ascii="Arial" w:hAnsi="Arial" w:cs="Arial"/>
                <w:b/>
                <w:sz w:val="22"/>
                <w:szCs w:val="22"/>
              </w:rPr>
              <w:t>.</w:t>
            </w:r>
          </w:p>
          <w:p w:rsidR="00801DFA" w:rsidRPr="00CE5EA8" w:rsidRDefault="00801DFA" w:rsidP="0072769D">
            <w:pPr>
              <w:rPr>
                <w:rFonts w:ascii="Arial" w:hAnsi="Arial" w:cs="Arial"/>
                <w:b/>
                <w:sz w:val="8"/>
                <w:szCs w:val="8"/>
              </w:rPr>
            </w:pPr>
          </w:p>
        </w:tc>
      </w:tr>
      <w:tr w:rsidR="00592704" w:rsidRPr="000B5145" w:rsidTr="00801DFA">
        <w:tc>
          <w:tcPr>
            <w:tcW w:w="3942" w:type="dxa"/>
          </w:tcPr>
          <w:p w:rsidR="00592704" w:rsidRPr="000E335F" w:rsidRDefault="00592704" w:rsidP="0072769D">
            <w:pPr>
              <w:rPr>
                <w:rFonts w:ascii="Arial" w:hAnsi="Arial" w:cs="Arial"/>
                <w:color w:val="0000FF"/>
                <w:sz w:val="16"/>
                <w:szCs w:val="16"/>
              </w:rPr>
            </w:pPr>
            <w:r w:rsidRPr="000E335F">
              <w:rPr>
                <w:rFonts w:ascii="Arial" w:hAnsi="Arial" w:cs="Arial"/>
                <w:color w:val="0000FF"/>
                <w:sz w:val="16"/>
                <w:szCs w:val="16"/>
              </w:rPr>
              <w:t xml:space="preserve"> </w:t>
            </w:r>
          </w:p>
          <w:p w:rsidR="00592704" w:rsidRDefault="00592704" w:rsidP="0072769D">
            <w:pPr>
              <w:rPr>
                <w:rFonts w:ascii="Arial" w:hAnsi="Arial" w:cs="Arial"/>
                <w:color w:val="0000FF"/>
                <w:sz w:val="22"/>
                <w:szCs w:val="22"/>
              </w:rPr>
            </w:pPr>
            <w:r w:rsidRPr="000B5145">
              <w:rPr>
                <w:rFonts w:ascii="Arial" w:hAnsi="Arial" w:cs="Arial"/>
                <w:color w:val="0000FF"/>
                <w:sz w:val="22"/>
                <w:szCs w:val="22"/>
              </w:rPr>
              <w:t xml:space="preserve">If no academic or language conditions are to be met and the </w:t>
            </w:r>
            <w:r w:rsidR="003D0BDF">
              <w:rPr>
                <w:rFonts w:ascii="Arial" w:hAnsi="Arial" w:cs="Arial"/>
                <w:color w:val="0000FF"/>
                <w:sz w:val="22"/>
                <w:szCs w:val="22"/>
              </w:rPr>
              <w:t>PGR</w:t>
            </w:r>
            <w:r w:rsidRPr="000B5145">
              <w:rPr>
                <w:rFonts w:ascii="Arial" w:hAnsi="Arial" w:cs="Arial"/>
                <w:color w:val="0000FF"/>
                <w:sz w:val="22"/>
                <w:szCs w:val="22"/>
              </w:rPr>
              <w:t xml:space="preserve"> does not have to show a sponsor letter</w:t>
            </w:r>
            <w:r>
              <w:rPr>
                <w:rFonts w:ascii="Arial" w:hAnsi="Arial" w:cs="Arial"/>
                <w:color w:val="0000FF"/>
                <w:sz w:val="22"/>
                <w:szCs w:val="22"/>
              </w:rPr>
              <w:t xml:space="preserve">, </w:t>
            </w:r>
            <w:r w:rsidR="003D0BDF">
              <w:rPr>
                <w:rFonts w:ascii="Arial" w:hAnsi="Arial" w:cs="Arial"/>
                <w:color w:val="0000FF"/>
                <w:sz w:val="22"/>
                <w:szCs w:val="22"/>
              </w:rPr>
              <w:t>PGR</w:t>
            </w:r>
            <w:r>
              <w:rPr>
                <w:rFonts w:ascii="Arial" w:hAnsi="Arial" w:cs="Arial"/>
                <w:color w:val="0000FF"/>
                <w:sz w:val="22"/>
                <w:szCs w:val="22"/>
              </w:rPr>
              <w:t xml:space="preserve">s are able to register via the on-line system. </w:t>
            </w:r>
          </w:p>
          <w:p w:rsidR="00592704" w:rsidRPr="000B5145" w:rsidRDefault="00592704" w:rsidP="008B2B46">
            <w:pPr>
              <w:rPr>
                <w:rFonts w:ascii="Arial" w:hAnsi="Arial" w:cs="Arial"/>
                <w:color w:val="0000FF"/>
                <w:sz w:val="22"/>
                <w:szCs w:val="22"/>
              </w:rPr>
            </w:pPr>
            <w:r>
              <w:rPr>
                <w:rFonts w:ascii="Arial" w:hAnsi="Arial" w:cs="Arial"/>
                <w:color w:val="0000FF"/>
                <w:sz w:val="22"/>
                <w:szCs w:val="22"/>
              </w:rPr>
              <w:t xml:space="preserve">The final page of the on-line registration system allows them to </w:t>
            </w:r>
            <w:r w:rsidR="008B2B46">
              <w:rPr>
                <w:rFonts w:ascii="Arial" w:hAnsi="Arial" w:cs="Arial"/>
                <w:color w:val="0000FF"/>
                <w:sz w:val="22"/>
                <w:szCs w:val="22"/>
              </w:rPr>
              <w:t xml:space="preserve">obtain </w:t>
            </w:r>
            <w:r>
              <w:rPr>
                <w:rFonts w:ascii="Arial" w:hAnsi="Arial" w:cs="Arial"/>
                <w:color w:val="0000FF"/>
                <w:sz w:val="22"/>
                <w:szCs w:val="22"/>
              </w:rPr>
              <w:t>a Registration Certificate.</w:t>
            </w:r>
            <w:r w:rsidRPr="000B5145">
              <w:rPr>
                <w:rFonts w:ascii="Arial" w:hAnsi="Arial" w:cs="Arial"/>
                <w:color w:val="0000FF"/>
                <w:sz w:val="22"/>
                <w:szCs w:val="22"/>
              </w:rPr>
              <w:t xml:space="preserve"> </w:t>
            </w:r>
          </w:p>
        </w:tc>
        <w:tc>
          <w:tcPr>
            <w:tcW w:w="6663" w:type="dxa"/>
          </w:tcPr>
          <w:p w:rsidR="00592704" w:rsidRPr="001E23CC" w:rsidRDefault="00592704" w:rsidP="0072769D">
            <w:pPr>
              <w:rPr>
                <w:rFonts w:ascii="Arial" w:hAnsi="Arial" w:cs="Arial"/>
                <w:color w:val="943634"/>
                <w:sz w:val="16"/>
                <w:szCs w:val="16"/>
              </w:rPr>
            </w:pPr>
            <w:r w:rsidRPr="001E23CC">
              <w:rPr>
                <w:rFonts w:ascii="Arial" w:hAnsi="Arial" w:cs="Arial"/>
                <w:color w:val="943634"/>
                <w:sz w:val="16"/>
                <w:szCs w:val="16"/>
              </w:rPr>
              <w:t xml:space="preserve"> </w:t>
            </w:r>
          </w:p>
          <w:p w:rsidR="00592704" w:rsidRPr="001E23CC" w:rsidRDefault="00592704" w:rsidP="0072769D">
            <w:pPr>
              <w:rPr>
                <w:rFonts w:ascii="Arial" w:hAnsi="Arial" w:cs="Arial"/>
                <w:color w:val="943634"/>
                <w:sz w:val="16"/>
                <w:szCs w:val="16"/>
              </w:rPr>
            </w:pPr>
            <w:r w:rsidRPr="001E23CC">
              <w:rPr>
                <w:rFonts w:ascii="Arial" w:hAnsi="Arial" w:cs="Arial"/>
                <w:color w:val="943634"/>
                <w:sz w:val="22"/>
                <w:szCs w:val="22"/>
              </w:rPr>
              <w:t xml:space="preserve">If </w:t>
            </w:r>
            <w:r w:rsidR="008B2B46">
              <w:rPr>
                <w:rFonts w:ascii="Arial" w:hAnsi="Arial" w:cs="Arial"/>
                <w:color w:val="943634"/>
                <w:sz w:val="22"/>
                <w:szCs w:val="22"/>
              </w:rPr>
              <w:t xml:space="preserve">a </w:t>
            </w:r>
            <w:r w:rsidR="003D0BDF">
              <w:rPr>
                <w:rFonts w:ascii="Arial" w:hAnsi="Arial" w:cs="Arial"/>
                <w:color w:val="943634"/>
                <w:sz w:val="22"/>
                <w:szCs w:val="22"/>
              </w:rPr>
              <w:t>PGR</w:t>
            </w:r>
            <w:r w:rsidRPr="001E23CC">
              <w:rPr>
                <w:rFonts w:ascii="Arial" w:hAnsi="Arial" w:cs="Arial"/>
                <w:color w:val="943634"/>
                <w:sz w:val="22"/>
                <w:szCs w:val="22"/>
              </w:rPr>
              <w:t xml:space="preserve"> has to show original documents to certify qualifications </w:t>
            </w:r>
            <w:r w:rsidR="008B2B46">
              <w:rPr>
                <w:rFonts w:ascii="Arial" w:hAnsi="Arial" w:cs="Arial"/>
                <w:color w:val="943634"/>
                <w:sz w:val="22"/>
                <w:szCs w:val="22"/>
              </w:rPr>
              <w:t xml:space="preserve">the </w:t>
            </w:r>
            <w:r w:rsidR="003D0BDF">
              <w:rPr>
                <w:rFonts w:ascii="Arial" w:hAnsi="Arial" w:cs="Arial"/>
                <w:color w:val="943634"/>
                <w:sz w:val="22"/>
                <w:szCs w:val="22"/>
              </w:rPr>
              <w:t>PGR</w:t>
            </w:r>
            <w:r w:rsidR="008B2B46">
              <w:rPr>
                <w:rFonts w:ascii="Arial" w:hAnsi="Arial" w:cs="Arial"/>
                <w:color w:val="943634"/>
                <w:sz w:val="22"/>
                <w:szCs w:val="22"/>
              </w:rPr>
              <w:t xml:space="preserve"> must</w:t>
            </w:r>
            <w:r w:rsidRPr="001E23CC">
              <w:rPr>
                <w:rFonts w:ascii="Arial" w:hAnsi="Arial" w:cs="Arial"/>
                <w:color w:val="943634"/>
                <w:sz w:val="22"/>
                <w:szCs w:val="22"/>
              </w:rPr>
              <w:t xml:space="preserve"> come to the SSC.  They </w:t>
            </w:r>
            <w:r w:rsidR="008B2B46">
              <w:rPr>
                <w:rFonts w:ascii="Arial" w:hAnsi="Arial" w:cs="Arial"/>
                <w:color w:val="943634"/>
                <w:sz w:val="22"/>
                <w:szCs w:val="22"/>
              </w:rPr>
              <w:t>should</w:t>
            </w:r>
            <w:r w:rsidR="008B2B46" w:rsidRPr="001E23CC">
              <w:rPr>
                <w:rFonts w:ascii="Arial" w:hAnsi="Arial" w:cs="Arial"/>
                <w:color w:val="943634"/>
                <w:sz w:val="22"/>
                <w:szCs w:val="22"/>
              </w:rPr>
              <w:t xml:space="preserve"> </w:t>
            </w:r>
            <w:r w:rsidRPr="001E23CC">
              <w:rPr>
                <w:rFonts w:ascii="Arial" w:hAnsi="Arial" w:cs="Arial"/>
                <w:color w:val="943634"/>
                <w:sz w:val="22"/>
                <w:szCs w:val="22"/>
              </w:rPr>
              <w:t xml:space="preserve">come to the general counter and ask to see a member of staff from PGRO.  </w:t>
            </w:r>
          </w:p>
          <w:p w:rsidR="00592704" w:rsidRPr="001E23CC" w:rsidRDefault="00592704" w:rsidP="0072769D">
            <w:pPr>
              <w:rPr>
                <w:rFonts w:ascii="Arial" w:hAnsi="Arial" w:cs="Arial"/>
                <w:color w:val="943634"/>
                <w:sz w:val="16"/>
                <w:szCs w:val="16"/>
              </w:rPr>
            </w:pPr>
          </w:p>
          <w:p w:rsidR="00592704" w:rsidRPr="001E23CC" w:rsidRDefault="00592704" w:rsidP="00DF0B58">
            <w:pPr>
              <w:rPr>
                <w:rFonts w:ascii="Arial" w:hAnsi="Arial" w:cs="Arial"/>
                <w:color w:val="943634"/>
                <w:sz w:val="22"/>
                <w:szCs w:val="22"/>
              </w:rPr>
            </w:pPr>
            <w:r w:rsidRPr="001E23CC">
              <w:rPr>
                <w:rFonts w:ascii="Arial" w:hAnsi="Arial" w:cs="Arial"/>
                <w:color w:val="943634"/>
                <w:sz w:val="22"/>
                <w:szCs w:val="22"/>
              </w:rPr>
              <w:t xml:space="preserve">If they need to show a sponsor letter, they must </w:t>
            </w:r>
            <w:r w:rsidR="008B2B46">
              <w:rPr>
                <w:rFonts w:ascii="Arial" w:hAnsi="Arial" w:cs="Arial"/>
                <w:color w:val="943634"/>
                <w:sz w:val="22"/>
                <w:szCs w:val="22"/>
              </w:rPr>
              <w:t>show this to a member of SSC counter staff</w:t>
            </w:r>
            <w:r w:rsidR="00DF0B58">
              <w:rPr>
                <w:rFonts w:ascii="Arial" w:hAnsi="Arial" w:cs="Arial"/>
                <w:color w:val="943634"/>
                <w:sz w:val="22"/>
                <w:szCs w:val="22"/>
              </w:rPr>
              <w:t xml:space="preserve"> </w:t>
            </w:r>
            <w:r w:rsidRPr="001E23CC">
              <w:rPr>
                <w:rFonts w:ascii="Arial" w:hAnsi="Arial" w:cs="Arial"/>
                <w:color w:val="943634"/>
                <w:sz w:val="22"/>
                <w:szCs w:val="22"/>
              </w:rPr>
              <w:t>before they can register.</w:t>
            </w:r>
          </w:p>
        </w:tc>
      </w:tr>
      <w:tr w:rsidR="00592704" w:rsidRPr="000B5145" w:rsidTr="00801DFA">
        <w:tc>
          <w:tcPr>
            <w:tcW w:w="3942" w:type="dxa"/>
          </w:tcPr>
          <w:p w:rsidR="00592704" w:rsidRPr="000E335F" w:rsidRDefault="00592704" w:rsidP="0072769D">
            <w:pPr>
              <w:rPr>
                <w:rFonts w:ascii="Arial" w:hAnsi="Arial" w:cs="Arial"/>
                <w:color w:val="0000FF"/>
                <w:sz w:val="16"/>
                <w:szCs w:val="16"/>
              </w:rPr>
            </w:pPr>
            <w:r>
              <w:rPr>
                <w:rFonts w:ascii="Arial" w:hAnsi="Arial" w:cs="Arial"/>
                <w:color w:val="0000FF"/>
                <w:sz w:val="22"/>
                <w:szCs w:val="22"/>
              </w:rPr>
              <w:t xml:space="preserve"> </w:t>
            </w:r>
          </w:p>
          <w:p w:rsidR="00592704" w:rsidRDefault="00592704" w:rsidP="004C5FE8">
            <w:pPr>
              <w:rPr>
                <w:rFonts w:ascii="Arial" w:hAnsi="Arial" w:cs="Arial"/>
                <w:color w:val="0000FF"/>
                <w:sz w:val="22"/>
                <w:szCs w:val="22"/>
              </w:rPr>
            </w:pPr>
            <w:r w:rsidRPr="000B5145">
              <w:rPr>
                <w:rFonts w:ascii="Arial" w:hAnsi="Arial" w:cs="Arial"/>
                <w:color w:val="0000FF"/>
                <w:sz w:val="22"/>
                <w:szCs w:val="22"/>
              </w:rPr>
              <w:t xml:space="preserve">Once </w:t>
            </w:r>
            <w:r>
              <w:rPr>
                <w:rFonts w:ascii="Arial" w:hAnsi="Arial" w:cs="Arial"/>
                <w:color w:val="0000FF"/>
                <w:sz w:val="22"/>
                <w:szCs w:val="22"/>
              </w:rPr>
              <w:t xml:space="preserve">the </w:t>
            </w:r>
            <w:r w:rsidR="003D0BDF">
              <w:rPr>
                <w:rFonts w:ascii="Arial" w:hAnsi="Arial" w:cs="Arial"/>
                <w:color w:val="0000FF"/>
                <w:sz w:val="22"/>
                <w:szCs w:val="22"/>
              </w:rPr>
              <w:t>PGR</w:t>
            </w:r>
            <w:r>
              <w:rPr>
                <w:rFonts w:ascii="Arial" w:hAnsi="Arial" w:cs="Arial"/>
                <w:color w:val="0000FF"/>
                <w:sz w:val="22"/>
                <w:szCs w:val="22"/>
              </w:rPr>
              <w:t xml:space="preserve"> has completed registration </w:t>
            </w:r>
            <w:r w:rsidRPr="000B5145">
              <w:rPr>
                <w:rFonts w:ascii="Arial" w:hAnsi="Arial" w:cs="Arial"/>
                <w:color w:val="0000FF"/>
                <w:sz w:val="22"/>
                <w:szCs w:val="22"/>
              </w:rPr>
              <w:t xml:space="preserve">they must bring ID and </w:t>
            </w:r>
            <w:r w:rsidR="008B2B46">
              <w:rPr>
                <w:rFonts w:ascii="Arial" w:hAnsi="Arial" w:cs="Arial"/>
                <w:color w:val="0000FF"/>
                <w:sz w:val="22"/>
                <w:szCs w:val="22"/>
              </w:rPr>
              <w:t>proof of this</w:t>
            </w:r>
            <w:r w:rsidR="001E7B5B">
              <w:rPr>
                <w:rFonts w:ascii="Arial" w:hAnsi="Arial" w:cs="Arial"/>
                <w:color w:val="0000FF"/>
                <w:sz w:val="22"/>
                <w:szCs w:val="22"/>
              </w:rPr>
              <w:t>*</w:t>
            </w:r>
            <w:r w:rsidRPr="000B5145">
              <w:rPr>
                <w:rFonts w:ascii="Arial" w:hAnsi="Arial" w:cs="Arial"/>
                <w:color w:val="0000FF"/>
                <w:sz w:val="22"/>
                <w:szCs w:val="22"/>
              </w:rPr>
              <w:t xml:space="preserve"> to the SSC</w:t>
            </w:r>
            <w:r>
              <w:rPr>
                <w:rFonts w:ascii="Arial" w:hAnsi="Arial" w:cs="Arial"/>
                <w:color w:val="0000FF"/>
                <w:sz w:val="22"/>
                <w:szCs w:val="22"/>
              </w:rPr>
              <w:t xml:space="preserve"> (or </w:t>
            </w:r>
            <w:r w:rsidR="00956938">
              <w:rPr>
                <w:rFonts w:ascii="Arial" w:hAnsi="Arial" w:cs="Arial"/>
                <w:color w:val="0000FF"/>
                <w:sz w:val="22"/>
                <w:szCs w:val="22"/>
              </w:rPr>
              <w:t xml:space="preserve">Great Hall </w:t>
            </w:r>
            <w:r w:rsidR="0036461B">
              <w:rPr>
                <w:rFonts w:ascii="Arial" w:hAnsi="Arial" w:cs="Arial"/>
                <w:color w:val="0000FF"/>
                <w:sz w:val="22"/>
                <w:szCs w:val="22"/>
              </w:rPr>
              <w:t>– see above</w:t>
            </w:r>
            <w:r>
              <w:rPr>
                <w:rFonts w:ascii="Arial" w:hAnsi="Arial" w:cs="Arial"/>
                <w:color w:val="0000FF"/>
                <w:sz w:val="22"/>
                <w:szCs w:val="22"/>
              </w:rPr>
              <w:t xml:space="preserve">) </w:t>
            </w:r>
            <w:r w:rsidRPr="000B5145">
              <w:rPr>
                <w:rFonts w:ascii="Arial" w:hAnsi="Arial" w:cs="Arial"/>
                <w:color w:val="0000FF"/>
                <w:sz w:val="22"/>
                <w:szCs w:val="22"/>
              </w:rPr>
              <w:t xml:space="preserve">to obtain a </w:t>
            </w:r>
            <w:r w:rsidR="006902F8">
              <w:rPr>
                <w:rFonts w:ascii="Arial" w:hAnsi="Arial" w:cs="Arial"/>
                <w:color w:val="0000FF"/>
                <w:sz w:val="22"/>
                <w:szCs w:val="22"/>
              </w:rPr>
              <w:t>Student</w:t>
            </w:r>
            <w:r w:rsidRPr="000B5145">
              <w:rPr>
                <w:rFonts w:ascii="Arial" w:hAnsi="Arial" w:cs="Arial"/>
                <w:color w:val="0000FF"/>
                <w:sz w:val="22"/>
                <w:szCs w:val="22"/>
              </w:rPr>
              <w:t xml:space="preserve"> ID card.  </w:t>
            </w:r>
          </w:p>
          <w:p w:rsidR="00592704" w:rsidRPr="000E335F" w:rsidRDefault="00592704" w:rsidP="0072769D">
            <w:pPr>
              <w:rPr>
                <w:rFonts w:ascii="Arial" w:hAnsi="Arial" w:cs="Arial"/>
                <w:color w:val="0000FF"/>
                <w:sz w:val="16"/>
                <w:szCs w:val="16"/>
              </w:rPr>
            </w:pPr>
          </w:p>
          <w:p w:rsidR="00592704" w:rsidRDefault="008B2B46" w:rsidP="0072769D">
            <w:pPr>
              <w:rPr>
                <w:rFonts w:ascii="Arial" w:hAnsi="Arial" w:cs="Arial"/>
                <w:color w:val="0000FF"/>
                <w:sz w:val="22"/>
                <w:szCs w:val="22"/>
              </w:rPr>
            </w:pPr>
            <w:r>
              <w:rPr>
                <w:rFonts w:ascii="Arial" w:hAnsi="Arial" w:cs="Arial"/>
                <w:color w:val="0000FF"/>
                <w:sz w:val="22"/>
                <w:szCs w:val="22"/>
              </w:rPr>
              <w:t>During the busiest period, t</w:t>
            </w:r>
            <w:r w:rsidRPr="000B5145">
              <w:rPr>
                <w:rFonts w:ascii="Arial" w:hAnsi="Arial" w:cs="Arial"/>
                <w:color w:val="0000FF"/>
                <w:sz w:val="22"/>
                <w:szCs w:val="22"/>
              </w:rPr>
              <w:t xml:space="preserve">he </w:t>
            </w:r>
            <w:r w:rsidR="00592704" w:rsidRPr="000B5145">
              <w:rPr>
                <w:rFonts w:ascii="Arial" w:hAnsi="Arial" w:cs="Arial"/>
                <w:color w:val="0000FF"/>
                <w:sz w:val="22"/>
                <w:szCs w:val="22"/>
              </w:rPr>
              <w:t xml:space="preserve">SSC will be staffed by marshals </w:t>
            </w:r>
            <w:r>
              <w:rPr>
                <w:rFonts w:ascii="Arial" w:hAnsi="Arial" w:cs="Arial"/>
                <w:color w:val="0000FF"/>
                <w:sz w:val="22"/>
                <w:szCs w:val="22"/>
              </w:rPr>
              <w:t>who</w:t>
            </w:r>
            <w:r w:rsidR="00801DFA">
              <w:rPr>
                <w:rFonts w:ascii="Arial" w:hAnsi="Arial" w:cs="Arial"/>
                <w:color w:val="0000FF"/>
                <w:sz w:val="22"/>
                <w:szCs w:val="22"/>
              </w:rPr>
              <w:t xml:space="preserve"> will guide </w:t>
            </w:r>
            <w:r w:rsidR="003D0BDF">
              <w:rPr>
                <w:rFonts w:ascii="Arial" w:hAnsi="Arial" w:cs="Arial"/>
                <w:color w:val="0000FF"/>
                <w:sz w:val="22"/>
                <w:szCs w:val="22"/>
              </w:rPr>
              <w:t>PGR</w:t>
            </w:r>
            <w:r w:rsidR="00801DFA">
              <w:rPr>
                <w:rFonts w:ascii="Arial" w:hAnsi="Arial" w:cs="Arial"/>
                <w:color w:val="0000FF"/>
                <w:sz w:val="22"/>
                <w:szCs w:val="22"/>
              </w:rPr>
              <w:t>s to the relevant places</w:t>
            </w:r>
          </w:p>
          <w:p w:rsidR="00592704" w:rsidRPr="000E335F" w:rsidRDefault="00592704" w:rsidP="0072769D">
            <w:pPr>
              <w:rPr>
                <w:rFonts w:ascii="Arial" w:hAnsi="Arial" w:cs="Arial"/>
                <w:color w:val="0000FF"/>
                <w:sz w:val="16"/>
                <w:szCs w:val="16"/>
              </w:rPr>
            </w:pPr>
          </w:p>
          <w:p w:rsidR="00592704" w:rsidRPr="000E335F" w:rsidRDefault="00592704" w:rsidP="0072769D">
            <w:pPr>
              <w:rPr>
                <w:rFonts w:ascii="Arial" w:hAnsi="Arial" w:cs="Arial"/>
                <w:color w:val="0000FF"/>
                <w:sz w:val="16"/>
                <w:szCs w:val="16"/>
              </w:rPr>
            </w:pPr>
          </w:p>
          <w:p w:rsidR="00592704" w:rsidRPr="000B5145" w:rsidRDefault="00592704" w:rsidP="0072769D">
            <w:pPr>
              <w:rPr>
                <w:rFonts w:ascii="Arial" w:hAnsi="Arial" w:cs="Arial"/>
                <w:color w:val="000000"/>
                <w:sz w:val="22"/>
                <w:szCs w:val="22"/>
              </w:rPr>
            </w:pPr>
          </w:p>
        </w:tc>
        <w:tc>
          <w:tcPr>
            <w:tcW w:w="6663" w:type="dxa"/>
          </w:tcPr>
          <w:p w:rsidR="00592704" w:rsidRPr="006902F8" w:rsidRDefault="00592704" w:rsidP="0072769D">
            <w:pPr>
              <w:rPr>
                <w:rFonts w:ascii="Arial" w:hAnsi="Arial" w:cs="Arial"/>
                <w:color w:val="943634"/>
                <w:sz w:val="16"/>
                <w:szCs w:val="16"/>
                <w:highlight w:val="yellow"/>
              </w:rPr>
            </w:pPr>
            <w:r w:rsidRPr="006902F8">
              <w:rPr>
                <w:rFonts w:ascii="Arial" w:hAnsi="Arial" w:cs="Arial"/>
                <w:color w:val="943634"/>
                <w:sz w:val="16"/>
                <w:szCs w:val="16"/>
                <w:highlight w:val="yellow"/>
              </w:rPr>
              <w:t xml:space="preserve"> </w:t>
            </w:r>
          </w:p>
          <w:p w:rsidR="00801DFA" w:rsidRPr="00490791" w:rsidRDefault="008B2B46" w:rsidP="0072769D">
            <w:pPr>
              <w:rPr>
                <w:rFonts w:ascii="Arial" w:hAnsi="Arial" w:cs="Arial"/>
                <w:color w:val="943634"/>
                <w:sz w:val="22"/>
                <w:szCs w:val="22"/>
              </w:rPr>
            </w:pPr>
            <w:r w:rsidRPr="00490791">
              <w:rPr>
                <w:rFonts w:ascii="Arial" w:hAnsi="Arial" w:cs="Arial"/>
                <w:color w:val="943634"/>
                <w:sz w:val="22"/>
                <w:szCs w:val="22"/>
              </w:rPr>
              <w:t xml:space="preserve">The </w:t>
            </w:r>
            <w:r w:rsidR="003D0BDF" w:rsidRPr="00490791">
              <w:rPr>
                <w:rFonts w:ascii="Arial" w:hAnsi="Arial" w:cs="Arial"/>
                <w:color w:val="943634"/>
                <w:sz w:val="22"/>
                <w:szCs w:val="22"/>
              </w:rPr>
              <w:t>PGR</w:t>
            </w:r>
            <w:r w:rsidRPr="00490791">
              <w:rPr>
                <w:rFonts w:ascii="Arial" w:hAnsi="Arial" w:cs="Arial"/>
                <w:color w:val="943634"/>
                <w:sz w:val="22"/>
                <w:szCs w:val="22"/>
              </w:rPr>
              <w:t xml:space="preserve"> </w:t>
            </w:r>
            <w:r w:rsidR="00592704" w:rsidRPr="00490791">
              <w:rPr>
                <w:rFonts w:ascii="Arial" w:hAnsi="Arial" w:cs="Arial"/>
                <w:color w:val="943634"/>
                <w:sz w:val="22"/>
                <w:szCs w:val="22"/>
              </w:rPr>
              <w:t xml:space="preserve">comes to SSC and shows evidence of qualifications.  PGRO staff will remove registration holds </w:t>
            </w:r>
          </w:p>
          <w:p w:rsidR="00490791" w:rsidRPr="00490791" w:rsidRDefault="00490791" w:rsidP="0072769D">
            <w:pPr>
              <w:rPr>
                <w:rFonts w:ascii="Arial" w:hAnsi="Arial" w:cs="Arial"/>
                <w:color w:val="943634"/>
                <w:sz w:val="16"/>
                <w:szCs w:val="16"/>
              </w:rPr>
            </w:pPr>
          </w:p>
          <w:p w:rsidR="00592704" w:rsidRPr="006902F8" w:rsidRDefault="00592704" w:rsidP="0072769D">
            <w:pPr>
              <w:rPr>
                <w:rFonts w:ascii="Arial" w:hAnsi="Arial" w:cs="Arial"/>
                <w:color w:val="943634"/>
                <w:sz w:val="16"/>
                <w:szCs w:val="16"/>
              </w:rPr>
            </w:pPr>
            <w:r w:rsidRPr="006902F8">
              <w:rPr>
                <w:rFonts w:ascii="Arial" w:hAnsi="Arial" w:cs="Arial"/>
                <w:color w:val="943634"/>
                <w:sz w:val="22"/>
                <w:szCs w:val="22"/>
              </w:rPr>
              <w:t xml:space="preserve">If the </w:t>
            </w:r>
            <w:r w:rsidR="003D0BDF" w:rsidRPr="006902F8">
              <w:rPr>
                <w:rFonts w:ascii="Arial" w:hAnsi="Arial" w:cs="Arial"/>
                <w:color w:val="943634"/>
                <w:sz w:val="22"/>
                <w:szCs w:val="22"/>
              </w:rPr>
              <w:t>PGR</w:t>
            </w:r>
            <w:r w:rsidRPr="006902F8">
              <w:rPr>
                <w:rFonts w:ascii="Arial" w:hAnsi="Arial" w:cs="Arial"/>
                <w:color w:val="943634"/>
                <w:sz w:val="22"/>
                <w:szCs w:val="22"/>
              </w:rPr>
              <w:t xml:space="preserve"> has not met the condition of admission then they will not be allowed to register.</w:t>
            </w:r>
          </w:p>
          <w:p w:rsidR="00592704" w:rsidRPr="006902F8" w:rsidRDefault="00592704" w:rsidP="0072769D">
            <w:pPr>
              <w:rPr>
                <w:rFonts w:ascii="Arial" w:hAnsi="Arial" w:cs="Arial"/>
                <w:color w:val="943634"/>
                <w:sz w:val="16"/>
                <w:szCs w:val="16"/>
              </w:rPr>
            </w:pPr>
          </w:p>
          <w:p w:rsidR="00592704" w:rsidRPr="006902F8" w:rsidRDefault="00592704" w:rsidP="0072769D">
            <w:pPr>
              <w:rPr>
                <w:rFonts w:ascii="Arial" w:hAnsi="Arial" w:cs="Arial"/>
                <w:color w:val="943634"/>
                <w:sz w:val="22"/>
                <w:szCs w:val="22"/>
              </w:rPr>
            </w:pPr>
            <w:r w:rsidRPr="006902F8">
              <w:rPr>
                <w:rFonts w:ascii="Arial" w:hAnsi="Arial" w:cs="Arial"/>
                <w:color w:val="943634"/>
                <w:sz w:val="22"/>
                <w:szCs w:val="22"/>
              </w:rPr>
              <w:t xml:space="preserve">Once holds are removed, PGRO will advise the </w:t>
            </w:r>
            <w:r w:rsidR="003D0BDF" w:rsidRPr="006902F8">
              <w:rPr>
                <w:rFonts w:ascii="Arial" w:hAnsi="Arial" w:cs="Arial"/>
                <w:color w:val="943634"/>
                <w:sz w:val="22"/>
                <w:szCs w:val="22"/>
              </w:rPr>
              <w:t>PGR</w:t>
            </w:r>
            <w:r w:rsidRPr="006902F8">
              <w:rPr>
                <w:rFonts w:ascii="Arial" w:hAnsi="Arial" w:cs="Arial"/>
                <w:color w:val="943634"/>
                <w:sz w:val="22"/>
                <w:szCs w:val="22"/>
              </w:rPr>
              <w:t xml:space="preserve"> to register online.</w:t>
            </w:r>
          </w:p>
          <w:p w:rsidR="00592704" w:rsidRPr="006902F8" w:rsidRDefault="00592704" w:rsidP="0072769D">
            <w:pPr>
              <w:rPr>
                <w:rFonts w:ascii="Arial" w:hAnsi="Arial" w:cs="Arial"/>
                <w:color w:val="943634"/>
                <w:sz w:val="16"/>
                <w:szCs w:val="16"/>
              </w:rPr>
            </w:pPr>
          </w:p>
          <w:p w:rsidR="00592704" w:rsidRPr="006902F8" w:rsidRDefault="00592704" w:rsidP="00801DFA">
            <w:pPr>
              <w:rPr>
                <w:rFonts w:ascii="Arial" w:hAnsi="Arial" w:cs="Arial"/>
                <w:color w:val="943634"/>
                <w:sz w:val="22"/>
                <w:szCs w:val="22"/>
                <w:highlight w:val="yellow"/>
              </w:rPr>
            </w:pPr>
            <w:r w:rsidRPr="006902F8">
              <w:rPr>
                <w:rFonts w:ascii="Arial" w:hAnsi="Arial" w:cs="Arial"/>
                <w:color w:val="943634"/>
                <w:sz w:val="22"/>
                <w:szCs w:val="22"/>
              </w:rPr>
              <w:t xml:space="preserve">Once the </w:t>
            </w:r>
            <w:r w:rsidR="003D0BDF" w:rsidRPr="006902F8">
              <w:rPr>
                <w:rFonts w:ascii="Arial" w:hAnsi="Arial" w:cs="Arial"/>
                <w:color w:val="943634"/>
                <w:sz w:val="22"/>
                <w:szCs w:val="22"/>
              </w:rPr>
              <w:t>PGR</w:t>
            </w:r>
            <w:r w:rsidRPr="006902F8">
              <w:rPr>
                <w:rFonts w:ascii="Arial" w:hAnsi="Arial" w:cs="Arial"/>
                <w:color w:val="943634"/>
                <w:sz w:val="22"/>
                <w:szCs w:val="22"/>
              </w:rPr>
              <w:t xml:space="preserve"> has completed registration they can return to the SSC </w:t>
            </w:r>
            <w:r w:rsidRPr="006902F8">
              <w:rPr>
                <w:rFonts w:ascii="Arial" w:hAnsi="Arial" w:cs="Arial"/>
                <w:b/>
                <w:color w:val="943634"/>
                <w:sz w:val="22"/>
                <w:szCs w:val="22"/>
              </w:rPr>
              <w:t xml:space="preserve">(or </w:t>
            </w:r>
            <w:r w:rsidR="00956938" w:rsidRPr="006902F8">
              <w:rPr>
                <w:rFonts w:ascii="Arial" w:hAnsi="Arial" w:cs="Arial"/>
                <w:b/>
                <w:color w:val="943634"/>
                <w:sz w:val="22"/>
                <w:szCs w:val="22"/>
              </w:rPr>
              <w:t xml:space="preserve">Great Hall </w:t>
            </w:r>
            <w:r w:rsidR="0036461B" w:rsidRPr="006902F8">
              <w:rPr>
                <w:rFonts w:ascii="Arial" w:hAnsi="Arial" w:cs="Arial"/>
                <w:b/>
                <w:color w:val="943634"/>
                <w:sz w:val="22"/>
                <w:szCs w:val="22"/>
              </w:rPr>
              <w:t>as above</w:t>
            </w:r>
            <w:r w:rsidRPr="006902F8">
              <w:rPr>
                <w:rFonts w:ascii="Arial" w:hAnsi="Arial" w:cs="Arial"/>
                <w:b/>
                <w:color w:val="943634"/>
                <w:sz w:val="22"/>
                <w:szCs w:val="22"/>
              </w:rPr>
              <w:t>)</w:t>
            </w:r>
            <w:r w:rsidRPr="006902F8">
              <w:rPr>
                <w:rFonts w:ascii="Arial" w:hAnsi="Arial" w:cs="Arial"/>
                <w:color w:val="943634"/>
                <w:sz w:val="22"/>
                <w:szCs w:val="22"/>
              </w:rPr>
              <w:t xml:space="preserve"> with </w:t>
            </w:r>
            <w:r w:rsidR="001E7B5B" w:rsidRPr="006902F8">
              <w:rPr>
                <w:rFonts w:ascii="Arial" w:hAnsi="Arial" w:cs="Arial"/>
                <w:color w:val="943634"/>
                <w:sz w:val="22"/>
                <w:szCs w:val="22"/>
              </w:rPr>
              <w:t xml:space="preserve">evidence of completion of </w:t>
            </w:r>
            <w:r w:rsidRPr="006902F8">
              <w:rPr>
                <w:rFonts w:ascii="Arial" w:hAnsi="Arial" w:cs="Arial"/>
                <w:color w:val="943634"/>
                <w:sz w:val="22"/>
                <w:szCs w:val="22"/>
              </w:rPr>
              <w:t xml:space="preserve"> </w:t>
            </w:r>
            <w:r w:rsidR="004C5FE8" w:rsidRPr="006902F8">
              <w:rPr>
                <w:rFonts w:ascii="Arial" w:hAnsi="Arial" w:cs="Arial"/>
                <w:color w:val="943634"/>
                <w:sz w:val="22"/>
                <w:szCs w:val="22"/>
              </w:rPr>
              <w:t>registration</w:t>
            </w:r>
            <w:r w:rsidR="001E7B5B" w:rsidRPr="006902F8">
              <w:rPr>
                <w:rFonts w:ascii="Arial" w:hAnsi="Arial" w:cs="Arial"/>
                <w:color w:val="943634"/>
                <w:sz w:val="22"/>
                <w:szCs w:val="22"/>
              </w:rPr>
              <w:t>*</w:t>
            </w:r>
            <w:r w:rsidR="004C5FE8" w:rsidRPr="006902F8">
              <w:rPr>
                <w:rFonts w:ascii="Arial" w:hAnsi="Arial" w:cs="Arial"/>
                <w:color w:val="943634"/>
                <w:sz w:val="22"/>
                <w:szCs w:val="22"/>
              </w:rPr>
              <w:t xml:space="preserve"> </w:t>
            </w:r>
            <w:r w:rsidRPr="006902F8">
              <w:rPr>
                <w:rFonts w:ascii="Arial" w:hAnsi="Arial" w:cs="Arial"/>
                <w:color w:val="943634"/>
                <w:sz w:val="22"/>
                <w:szCs w:val="22"/>
              </w:rPr>
              <w:t xml:space="preserve">and </w:t>
            </w:r>
            <w:r w:rsidR="00801DFA" w:rsidRPr="006902F8">
              <w:rPr>
                <w:rFonts w:ascii="Arial" w:hAnsi="Arial" w:cs="Arial"/>
                <w:color w:val="943634"/>
                <w:sz w:val="22"/>
                <w:szCs w:val="22"/>
              </w:rPr>
              <w:t xml:space="preserve">proof of ID to obtain a </w:t>
            </w:r>
            <w:r w:rsidR="006902F8">
              <w:rPr>
                <w:rFonts w:ascii="Arial" w:hAnsi="Arial" w:cs="Arial"/>
                <w:color w:val="943634"/>
                <w:sz w:val="22"/>
                <w:szCs w:val="22"/>
              </w:rPr>
              <w:t>Student</w:t>
            </w:r>
            <w:r w:rsidR="00801DFA" w:rsidRPr="006902F8">
              <w:rPr>
                <w:rFonts w:ascii="Arial" w:hAnsi="Arial" w:cs="Arial"/>
                <w:color w:val="943634"/>
                <w:sz w:val="22"/>
                <w:szCs w:val="22"/>
              </w:rPr>
              <w:t xml:space="preserve"> ID card</w:t>
            </w:r>
            <w:r w:rsidRPr="006902F8">
              <w:rPr>
                <w:rFonts w:ascii="Arial" w:hAnsi="Arial" w:cs="Arial"/>
                <w:color w:val="943634"/>
                <w:sz w:val="22"/>
                <w:szCs w:val="22"/>
              </w:rPr>
              <w:t xml:space="preserve"> </w:t>
            </w:r>
          </w:p>
        </w:tc>
      </w:tr>
      <w:tr w:rsidR="00592704" w:rsidRPr="000B5145" w:rsidTr="00801DFA">
        <w:tc>
          <w:tcPr>
            <w:tcW w:w="10605" w:type="dxa"/>
            <w:gridSpan w:val="2"/>
          </w:tcPr>
          <w:p w:rsidR="00592704" w:rsidRPr="000E335F" w:rsidRDefault="00592704" w:rsidP="0072769D">
            <w:pPr>
              <w:rPr>
                <w:rFonts w:ascii="Arial" w:hAnsi="Arial" w:cs="Arial"/>
                <w:color w:val="000000"/>
                <w:sz w:val="16"/>
                <w:szCs w:val="16"/>
              </w:rPr>
            </w:pPr>
            <w:r w:rsidRPr="000E335F">
              <w:rPr>
                <w:rFonts w:ascii="Arial" w:hAnsi="Arial" w:cs="Arial"/>
                <w:color w:val="000000"/>
                <w:sz w:val="16"/>
                <w:szCs w:val="16"/>
              </w:rPr>
              <w:t xml:space="preserve"> </w:t>
            </w:r>
          </w:p>
          <w:p w:rsidR="00592704" w:rsidRDefault="00592704" w:rsidP="0072769D">
            <w:pPr>
              <w:rPr>
                <w:rFonts w:ascii="Arial" w:hAnsi="Arial" w:cs="Arial"/>
                <w:color w:val="000000"/>
                <w:sz w:val="22"/>
                <w:szCs w:val="22"/>
              </w:rPr>
            </w:pPr>
            <w:r w:rsidRPr="008C0AB4">
              <w:rPr>
                <w:rFonts w:ascii="Arial" w:hAnsi="Arial" w:cs="Arial"/>
                <w:color w:val="000000"/>
                <w:sz w:val="22"/>
                <w:szCs w:val="22"/>
              </w:rPr>
              <w:t xml:space="preserve">NB If the </w:t>
            </w:r>
            <w:r w:rsidR="003D0BDF">
              <w:rPr>
                <w:rFonts w:ascii="Arial" w:hAnsi="Arial" w:cs="Arial"/>
                <w:color w:val="000000"/>
                <w:sz w:val="22"/>
                <w:szCs w:val="22"/>
              </w:rPr>
              <w:t>PGR</w:t>
            </w:r>
            <w:r w:rsidRPr="008C0AB4">
              <w:rPr>
                <w:rFonts w:ascii="Arial" w:hAnsi="Arial" w:cs="Arial"/>
                <w:color w:val="000000"/>
                <w:sz w:val="22"/>
                <w:szCs w:val="22"/>
              </w:rPr>
              <w:t xml:space="preserve"> needs to show evidence of funding they must </w:t>
            </w:r>
            <w:r w:rsidR="00226EE8">
              <w:rPr>
                <w:rFonts w:ascii="Arial" w:hAnsi="Arial" w:cs="Arial"/>
                <w:color w:val="000000"/>
                <w:sz w:val="22"/>
                <w:szCs w:val="22"/>
              </w:rPr>
              <w:t>bring this to the SSC</w:t>
            </w:r>
            <w:r w:rsidRPr="008C0AB4">
              <w:rPr>
                <w:rFonts w:ascii="Arial" w:hAnsi="Arial" w:cs="Arial"/>
                <w:color w:val="000000"/>
                <w:sz w:val="22"/>
                <w:szCs w:val="22"/>
              </w:rPr>
              <w:t xml:space="preserve"> </w:t>
            </w:r>
            <w:r w:rsidR="00226EE8">
              <w:rPr>
                <w:rFonts w:ascii="Arial" w:hAnsi="Arial" w:cs="Arial"/>
                <w:color w:val="000000"/>
                <w:sz w:val="22"/>
                <w:szCs w:val="22"/>
              </w:rPr>
              <w:t xml:space="preserve">counter or email </w:t>
            </w:r>
            <w:r w:rsidR="008B2B46">
              <w:rPr>
                <w:rFonts w:ascii="Arial" w:hAnsi="Arial" w:cs="Arial"/>
                <w:color w:val="000000"/>
                <w:sz w:val="22"/>
                <w:szCs w:val="22"/>
              </w:rPr>
              <w:t xml:space="preserve">it </w:t>
            </w:r>
            <w:r w:rsidR="00226EE8">
              <w:rPr>
                <w:rFonts w:ascii="Arial" w:hAnsi="Arial" w:cs="Arial"/>
                <w:color w:val="000000"/>
                <w:sz w:val="22"/>
                <w:szCs w:val="22"/>
              </w:rPr>
              <w:t xml:space="preserve">to </w:t>
            </w:r>
            <w:r w:rsidR="000E2A2A" w:rsidRPr="000E2A2A">
              <w:rPr>
                <w:rFonts w:ascii="Arial" w:hAnsi="Arial" w:cs="Arial"/>
                <w:color w:val="000000"/>
                <w:sz w:val="22"/>
                <w:szCs w:val="22"/>
              </w:rPr>
              <w:t>Postgr</w:t>
            </w:r>
            <w:r w:rsidR="000E2A2A">
              <w:rPr>
                <w:rFonts w:ascii="Arial" w:hAnsi="Arial" w:cs="Arial"/>
                <w:color w:val="000000"/>
                <w:sz w:val="22"/>
                <w:szCs w:val="22"/>
              </w:rPr>
              <w:t xml:space="preserve">aduate Fees </w:t>
            </w:r>
            <w:hyperlink r:id="rId41" w:history="1">
              <w:r w:rsidR="000E2A2A" w:rsidRPr="000F41FF">
                <w:rPr>
                  <w:rStyle w:val="Hyperlink"/>
                  <w:rFonts w:ascii="Arial" w:hAnsi="Arial" w:cs="Arial"/>
                  <w:sz w:val="22"/>
                  <w:szCs w:val="22"/>
                </w:rPr>
                <w:t>PGfees@leeds.ac.uk</w:t>
              </w:r>
            </w:hyperlink>
            <w:r w:rsidR="000E2A2A">
              <w:rPr>
                <w:rFonts w:ascii="Arial" w:hAnsi="Arial" w:cs="Arial"/>
                <w:color w:val="000000"/>
                <w:sz w:val="22"/>
                <w:szCs w:val="22"/>
              </w:rPr>
              <w:t xml:space="preserve"> </w:t>
            </w:r>
            <w:r w:rsidR="000E2A2A" w:rsidRPr="000E2A2A">
              <w:rPr>
                <w:rFonts w:ascii="Arial" w:hAnsi="Arial" w:cs="Arial"/>
                <w:color w:val="000000"/>
                <w:sz w:val="22"/>
                <w:szCs w:val="22"/>
              </w:rPr>
              <w:t xml:space="preserve"> </w:t>
            </w:r>
            <w:r w:rsidRPr="008C0AB4">
              <w:rPr>
                <w:rFonts w:ascii="Arial" w:hAnsi="Arial" w:cs="Arial"/>
                <w:color w:val="000000"/>
                <w:sz w:val="22"/>
                <w:szCs w:val="22"/>
              </w:rPr>
              <w:t xml:space="preserve">and </w:t>
            </w:r>
            <w:r>
              <w:rPr>
                <w:rFonts w:ascii="Arial" w:hAnsi="Arial" w:cs="Arial"/>
                <w:color w:val="000000"/>
                <w:sz w:val="22"/>
                <w:szCs w:val="22"/>
              </w:rPr>
              <w:t>then</w:t>
            </w:r>
            <w:r w:rsidRPr="008C0AB4">
              <w:rPr>
                <w:rFonts w:ascii="Arial" w:hAnsi="Arial" w:cs="Arial"/>
                <w:color w:val="000000"/>
                <w:sz w:val="22"/>
                <w:szCs w:val="22"/>
              </w:rPr>
              <w:t xml:space="preserve"> commence registration.  The </w:t>
            </w:r>
            <w:r w:rsidR="003D0BDF">
              <w:rPr>
                <w:rFonts w:ascii="Arial" w:hAnsi="Arial" w:cs="Arial"/>
                <w:color w:val="000000"/>
                <w:sz w:val="22"/>
                <w:szCs w:val="22"/>
              </w:rPr>
              <w:t>PGR</w:t>
            </w:r>
            <w:r w:rsidRPr="008C0AB4">
              <w:rPr>
                <w:rFonts w:ascii="Arial" w:hAnsi="Arial" w:cs="Arial"/>
                <w:color w:val="000000"/>
                <w:sz w:val="22"/>
                <w:szCs w:val="22"/>
              </w:rPr>
              <w:t xml:space="preserve"> </w:t>
            </w:r>
            <w:r w:rsidR="00226EE8">
              <w:rPr>
                <w:rFonts w:ascii="Arial" w:hAnsi="Arial" w:cs="Arial"/>
                <w:color w:val="000000"/>
                <w:sz w:val="22"/>
                <w:szCs w:val="22"/>
              </w:rPr>
              <w:t>can also</w:t>
            </w:r>
            <w:r w:rsidR="00226EE8" w:rsidRPr="008C0AB4">
              <w:rPr>
                <w:rFonts w:ascii="Arial" w:hAnsi="Arial" w:cs="Arial"/>
                <w:color w:val="000000"/>
                <w:sz w:val="22"/>
                <w:szCs w:val="22"/>
              </w:rPr>
              <w:t xml:space="preserve"> </w:t>
            </w:r>
            <w:r w:rsidRPr="008C0AB4">
              <w:rPr>
                <w:rFonts w:ascii="Arial" w:hAnsi="Arial" w:cs="Arial"/>
                <w:color w:val="000000"/>
                <w:sz w:val="22"/>
                <w:szCs w:val="22"/>
              </w:rPr>
              <w:t>enter sponsor details on the fee pages</w:t>
            </w:r>
            <w:r w:rsidR="00226EE8">
              <w:rPr>
                <w:rFonts w:ascii="Arial" w:hAnsi="Arial" w:cs="Arial"/>
                <w:color w:val="000000"/>
                <w:sz w:val="22"/>
                <w:szCs w:val="22"/>
              </w:rPr>
              <w:t xml:space="preserve"> but they still must provide their sponsor letter. </w:t>
            </w:r>
            <w:r w:rsidR="006902F8">
              <w:rPr>
                <w:rFonts w:ascii="Arial" w:hAnsi="Arial" w:cs="Arial"/>
                <w:color w:val="000000"/>
                <w:sz w:val="22"/>
                <w:szCs w:val="22"/>
              </w:rPr>
              <w:t>The</w:t>
            </w:r>
            <w:r>
              <w:rPr>
                <w:rFonts w:ascii="Arial" w:hAnsi="Arial" w:cs="Arial"/>
                <w:color w:val="000000"/>
                <w:sz w:val="22"/>
                <w:szCs w:val="22"/>
              </w:rPr>
              <w:t xml:space="preserve"> Fees</w:t>
            </w:r>
            <w:r w:rsidRPr="008C0AB4">
              <w:rPr>
                <w:rFonts w:ascii="Arial" w:hAnsi="Arial" w:cs="Arial"/>
                <w:color w:val="000000"/>
                <w:sz w:val="22"/>
                <w:szCs w:val="22"/>
              </w:rPr>
              <w:t xml:space="preserve"> </w:t>
            </w:r>
            <w:r w:rsidR="00531E80">
              <w:rPr>
                <w:rFonts w:ascii="Arial" w:hAnsi="Arial" w:cs="Arial"/>
                <w:color w:val="000000"/>
                <w:sz w:val="22"/>
                <w:szCs w:val="22"/>
              </w:rPr>
              <w:t xml:space="preserve">Team </w:t>
            </w:r>
            <w:r w:rsidRPr="008C0AB4">
              <w:rPr>
                <w:rFonts w:ascii="Arial" w:hAnsi="Arial" w:cs="Arial"/>
                <w:color w:val="000000"/>
                <w:sz w:val="22"/>
                <w:szCs w:val="22"/>
              </w:rPr>
              <w:t xml:space="preserve">will inform the </w:t>
            </w:r>
            <w:r w:rsidR="003D0BDF">
              <w:rPr>
                <w:rFonts w:ascii="Arial" w:hAnsi="Arial" w:cs="Arial"/>
                <w:color w:val="000000"/>
                <w:sz w:val="22"/>
                <w:szCs w:val="22"/>
              </w:rPr>
              <w:t>PGR</w:t>
            </w:r>
            <w:r w:rsidRPr="008C0AB4">
              <w:rPr>
                <w:rFonts w:ascii="Arial" w:hAnsi="Arial" w:cs="Arial"/>
                <w:color w:val="000000"/>
                <w:sz w:val="22"/>
                <w:szCs w:val="22"/>
              </w:rPr>
              <w:t xml:space="preserve"> </w:t>
            </w:r>
            <w:r w:rsidR="00531E80">
              <w:rPr>
                <w:rFonts w:ascii="Arial" w:hAnsi="Arial" w:cs="Arial"/>
                <w:color w:val="000000"/>
                <w:sz w:val="22"/>
                <w:szCs w:val="22"/>
              </w:rPr>
              <w:t>when</w:t>
            </w:r>
            <w:r w:rsidR="00531E80" w:rsidRPr="008C0AB4">
              <w:rPr>
                <w:rFonts w:ascii="Arial" w:hAnsi="Arial" w:cs="Arial"/>
                <w:color w:val="000000"/>
                <w:sz w:val="22"/>
                <w:szCs w:val="22"/>
              </w:rPr>
              <w:t xml:space="preserve"> </w:t>
            </w:r>
            <w:r w:rsidR="00531E80">
              <w:rPr>
                <w:rFonts w:ascii="Arial" w:hAnsi="Arial" w:cs="Arial"/>
                <w:color w:val="000000"/>
                <w:sz w:val="22"/>
                <w:szCs w:val="22"/>
              </w:rPr>
              <w:t>they</w:t>
            </w:r>
            <w:r w:rsidRPr="008C0AB4">
              <w:rPr>
                <w:rFonts w:ascii="Arial" w:hAnsi="Arial" w:cs="Arial"/>
                <w:color w:val="000000"/>
                <w:sz w:val="22"/>
                <w:szCs w:val="22"/>
              </w:rPr>
              <w:t xml:space="preserve"> can complete registration</w:t>
            </w:r>
            <w:r w:rsidR="00531E80">
              <w:rPr>
                <w:rFonts w:ascii="Arial" w:hAnsi="Arial" w:cs="Arial"/>
                <w:color w:val="000000"/>
                <w:sz w:val="22"/>
                <w:szCs w:val="22"/>
              </w:rPr>
              <w:t>.</w:t>
            </w:r>
            <w:r w:rsidRPr="008C0AB4">
              <w:rPr>
                <w:rFonts w:ascii="Arial" w:hAnsi="Arial" w:cs="Arial"/>
                <w:color w:val="000000"/>
                <w:sz w:val="22"/>
                <w:szCs w:val="22"/>
              </w:rPr>
              <w:t xml:space="preserve">  </w:t>
            </w:r>
          </w:p>
          <w:p w:rsidR="00592704" w:rsidRPr="000E335F" w:rsidRDefault="00226EE8" w:rsidP="00531E80">
            <w:pPr>
              <w:rPr>
                <w:rFonts w:ascii="Arial" w:hAnsi="Arial" w:cs="Arial"/>
                <w:color w:val="000000"/>
                <w:sz w:val="16"/>
                <w:szCs w:val="16"/>
              </w:rPr>
            </w:pPr>
            <w:r>
              <w:rPr>
                <w:rFonts w:ascii="Arial" w:hAnsi="Arial" w:cs="Arial"/>
                <w:color w:val="000000"/>
                <w:sz w:val="22"/>
                <w:szCs w:val="22"/>
              </w:rPr>
              <w:t>(</w:t>
            </w:r>
            <w:r w:rsidR="003D0BDF">
              <w:rPr>
                <w:rFonts w:ascii="Arial" w:hAnsi="Arial" w:cs="Arial"/>
                <w:color w:val="000000"/>
                <w:sz w:val="22"/>
                <w:szCs w:val="22"/>
              </w:rPr>
              <w:t>PGR</w:t>
            </w:r>
            <w:r w:rsidR="00592704">
              <w:rPr>
                <w:rFonts w:ascii="Arial" w:hAnsi="Arial" w:cs="Arial"/>
                <w:color w:val="000000"/>
                <w:sz w:val="22"/>
                <w:szCs w:val="22"/>
              </w:rPr>
              <w:t xml:space="preserve"> Fees </w:t>
            </w:r>
            <w:r w:rsidR="00592704" w:rsidRPr="008C0AB4">
              <w:rPr>
                <w:rFonts w:ascii="Arial" w:hAnsi="Arial" w:cs="Arial"/>
                <w:color w:val="000000"/>
                <w:sz w:val="22"/>
                <w:szCs w:val="22"/>
              </w:rPr>
              <w:t xml:space="preserve">contact the </w:t>
            </w:r>
            <w:r w:rsidR="003D0BDF">
              <w:rPr>
                <w:rFonts w:ascii="Arial" w:hAnsi="Arial" w:cs="Arial"/>
                <w:color w:val="000000"/>
                <w:sz w:val="22"/>
                <w:szCs w:val="22"/>
              </w:rPr>
              <w:t>PGR</w:t>
            </w:r>
            <w:r w:rsidR="00592704" w:rsidRPr="008C0AB4">
              <w:rPr>
                <w:rFonts w:ascii="Arial" w:hAnsi="Arial" w:cs="Arial"/>
                <w:color w:val="000000"/>
                <w:sz w:val="22"/>
                <w:szCs w:val="22"/>
              </w:rPr>
              <w:t xml:space="preserve"> via the</w:t>
            </w:r>
            <w:r w:rsidR="00531E80">
              <w:rPr>
                <w:rFonts w:ascii="Arial" w:hAnsi="Arial" w:cs="Arial"/>
                <w:color w:val="000000"/>
                <w:sz w:val="22"/>
                <w:szCs w:val="22"/>
              </w:rPr>
              <w:t>ir</w:t>
            </w:r>
            <w:r w:rsidR="006902F8">
              <w:rPr>
                <w:rFonts w:ascii="Arial" w:hAnsi="Arial" w:cs="Arial"/>
                <w:color w:val="000000"/>
                <w:sz w:val="22"/>
                <w:szCs w:val="22"/>
              </w:rPr>
              <w:t xml:space="preserve"> </w:t>
            </w:r>
            <w:r w:rsidR="00592704" w:rsidRPr="008C0AB4">
              <w:rPr>
                <w:rFonts w:ascii="Arial" w:hAnsi="Arial" w:cs="Arial"/>
                <w:color w:val="000000"/>
                <w:sz w:val="22"/>
                <w:szCs w:val="22"/>
              </w:rPr>
              <w:t xml:space="preserve"> University e-mail account)</w:t>
            </w:r>
            <w:r w:rsidR="00592704">
              <w:rPr>
                <w:rFonts w:ascii="Arial" w:hAnsi="Arial" w:cs="Arial"/>
                <w:color w:val="000000"/>
                <w:sz w:val="22"/>
                <w:szCs w:val="22"/>
              </w:rPr>
              <w:t xml:space="preserve"> </w:t>
            </w:r>
            <w:r w:rsidR="00592704" w:rsidRPr="000E335F">
              <w:rPr>
                <w:rFonts w:ascii="Arial" w:hAnsi="Arial" w:cs="Arial"/>
                <w:color w:val="000000"/>
                <w:sz w:val="16"/>
                <w:szCs w:val="16"/>
              </w:rPr>
              <w:t xml:space="preserve">  </w:t>
            </w:r>
          </w:p>
        </w:tc>
      </w:tr>
    </w:tbl>
    <w:p w:rsidR="001E7B5B" w:rsidRPr="00801DFA" w:rsidRDefault="001E7B5B" w:rsidP="001E7B5B">
      <w:pPr>
        <w:rPr>
          <w:rFonts w:ascii="Arial" w:hAnsi="Arial" w:cs="Arial"/>
          <w:b/>
          <w:color w:val="FF0000"/>
          <w:sz w:val="22"/>
          <w:szCs w:val="22"/>
          <w:u w:val="single"/>
        </w:rPr>
      </w:pPr>
      <w:r w:rsidRPr="00801DFA">
        <w:rPr>
          <w:rFonts w:ascii="Arial" w:hAnsi="Arial" w:cs="Arial"/>
          <w:b/>
          <w:color w:val="FF0000"/>
          <w:sz w:val="22"/>
          <w:szCs w:val="22"/>
          <w:u w:val="single"/>
        </w:rPr>
        <w:t xml:space="preserve">*Evidence that a </w:t>
      </w:r>
      <w:r w:rsidR="003D0BDF">
        <w:rPr>
          <w:rFonts w:ascii="Arial" w:hAnsi="Arial" w:cs="Arial"/>
          <w:b/>
          <w:color w:val="FF0000"/>
          <w:sz w:val="22"/>
          <w:szCs w:val="22"/>
          <w:u w:val="single"/>
        </w:rPr>
        <w:t>PGR</w:t>
      </w:r>
      <w:r w:rsidRPr="00801DFA">
        <w:rPr>
          <w:rFonts w:ascii="Arial" w:hAnsi="Arial" w:cs="Arial"/>
          <w:b/>
          <w:color w:val="FF0000"/>
          <w:sz w:val="22"/>
          <w:szCs w:val="22"/>
          <w:u w:val="single"/>
        </w:rPr>
        <w:t xml:space="preserve"> has completed registration can either be the printed registration </w:t>
      </w:r>
      <w:r w:rsidR="00531E80">
        <w:rPr>
          <w:rFonts w:ascii="Arial" w:hAnsi="Arial" w:cs="Arial"/>
          <w:b/>
          <w:color w:val="FF0000"/>
          <w:sz w:val="22"/>
          <w:szCs w:val="22"/>
          <w:u w:val="single"/>
        </w:rPr>
        <w:t xml:space="preserve">certificate </w:t>
      </w:r>
      <w:r w:rsidR="008B2B46">
        <w:rPr>
          <w:rFonts w:ascii="Arial" w:hAnsi="Arial" w:cs="Arial"/>
          <w:b/>
          <w:color w:val="FF0000"/>
          <w:sz w:val="22"/>
          <w:szCs w:val="22"/>
          <w:u w:val="single"/>
        </w:rPr>
        <w:t>or shown</w:t>
      </w:r>
      <w:r w:rsidRPr="00801DFA">
        <w:rPr>
          <w:rFonts w:ascii="Arial" w:hAnsi="Arial" w:cs="Arial"/>
          <w:b/>
          <w:color w:val="FF0000"/>
          <w:sz w:val="22"/>
          <w:szCs w:val="22"/>
          <w:u w:val="single"/>
        </w:rPr>
        <w:t xml:space="preserve"> electronically</w:t>
      </w:r>
    </w:p>
    <w:p w:rsidR="006902F8" w:rsidRDefault="006902F8" w:rsidP="00592704">
      <w:pPr>
        <w:rPr>
          <w:rFonts w:ascii="Arial" w:hAnsi="Arial" w:cs="Arial"/>
          <w:b/>
          <w:sz w:val="22"/>
          <w:szCs w:val="22"/>
          <w:u w:val="single"/>
        </w:rPr>
      </w:pPr>
    </w:p>
    <w:p w:rsidR="00592704" w:rsidRPr="003B7C12" w:rsidRDefault="00592704" w:rsidP="000E1BC8">
      <w:pPr>
        <w:pStyle w:val="Heading2"/>
      </w:pPr>
      <w:bookmarkStart w:id="23" w:name="_Registration_Process_Returning"/>
      <w:bookmarkEnd w:id="23"/>
      <w:r w:rsidRPr="003B7C12">
        <w:t xml:space="preserve">Registration Process Returning </w:t>
      </w:r>
      <w:r w:rsidR="003D0BDF">
        <w:t>PGR</w:t>
      </w:r>
      <w:r w:rsidRPr="003B7C12">
        <w:t>s</w:t>
      </w:r>
    </w:p>
    <w:p w:rsidR="00592704" w:rsidRDefault="00592704" w:rsidP="00592704"/>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592704" w:rsidRPr="000B5145" w:rsidTr="0072769D">
        <w:tc>
          <w:tcPr>
            <w:tcW w:w="10260" w:type="dxa"/>
          </w:tcPr>
          <w:p w:rsidR="00592704" w:rsidRPr="000B5145" w:rsidRDefault="00956938" w:rsidP="002651D1">
            <w:pPr>
              <w:rPr>
                <w:rFonts w:ascii="Arial" w:hAnsi="Arial" w:cs="Arial"/>
                <w:sz w:val="22"/>
                <w:szCs w:val="22"/>
              </w:rPr>
            </w:pPr>
            <w:r>
              <w:rPr>
                <w:rFonts w:ascii="Arial" w:hAnsi="Arial" w:cs="Arial"/>
                <w:sz w:val="22"/>
                <w:szCs w:val="22"/>
              </w:rPr>
              <w:t>PGRO</w:t>
            </w:r>
            <w:r w:rsidR="00592704" w:rsidRPr="000B5145">
              <w:rPr>
                <w:rFonts w:ascii="Arial" w:hAnsi="Arial" w:cs="Arial"/>
                <w:sz w:val="22"/>
                <w:szCs w:val="22"/>
              </w:rPr>
              <w:t xml:space="preserve"> send out registration reports</w:t>
            </w:r>
            <w:r w:rsidR="00592704">
              <w:rPr>
                <w:rFonts w:ascii="Arial" w:hAnsi="Arial" w:cs="Arial"/>
                <w:sz w:val="22"/>
                <w:szCs w:val="22"/>
              </w:rPr>
              <w:t xml:space="preserve"> (blue paper)</w:t>
            </w:r>
            <w:r w:rsidR="002651D1">
              <w:rPr>
                <w:rFonts w:ascii="Arial" w:hAnsi="Arial" w:cs="Arial"/>
                <w:sz w:val="22"/>
                <w:szCs w:val="22"/>
              </w:rPr>
              <w:t xml:space="preserve">.  Schools to check and use for any internal process and can apply School Holds (S2) via Banner form SWAMASS if they wish to prevent a </w:t>
            </w:r>
            <w:r w:rsidR="003D0BDF">
              <w:rPr>
                <w:rFonts w:ascii="Arial" w:hAnsi="Arial" w:cs="Arial"/>
                <w:sz w:val="22"/>
                <w:szCs w:val="22"/>
              </w:rPr>
              <w:t>PGR</w:t>
            </w:r>
            <w:r w:rsidR="002651D1">
              <w:rPr>
                <w:rFonts w:ascii="Arial" w:hAnsi="Arial" w:cs="Arial"/>
                <w:sz w:val="22"/>
                <w:szCs w:val="22"/>
              </w:rPr>
              <w:t xml:space="preserve"> </w:t>
            </w:r>
            <w:r w:rsidR="008B2B46">
              <w:rPr>
                <w:rFonts w:ascii="Arial" w:hAnsi="Arial" w:cs="Arial"/>
                <w:sz w:val="22"/>
                <w:szCs w:val="22"/>
              </w:rPr>
              <w:t xml:space="preserve">from </w:t>
            </w:r>
            <w:r w:rsidR="002651D1">
              <w:rPr>
                <w:rFonts w:ascii="Arial" w:hAnsi="Arial" w:cs="Arial"/>
                <w:sz w:val="22"/>
                <w:szCs w:val="22"/>
              </w:rPr>
              <w:t>registering.</w:t>
            </w:r>
          </w:p>
          <w:p w:rsidR="00592704" w:rsidRPr="000B5145" w:rsidRDefault="00592704" w:rsidP="0072769D">
            <w:pPr>
              <w:rPr>
                <w:rFonts w:ascii="Arial" w:hAnsi="Arial" w:cs="Arial"/>
                <w:sz w:val="22"/>
                <w:szCs w:val="22"/>
              </w:rPr>
            </w:pPr>
          </w:p>
        </w:tc>
      </w:tr>
      <w:tr w:rsidR="00592704" w:rsidRPr="000B5145" w:rsidTr="0072769D">
        <w:tc>
          <w:tcPr>
            <w:tcW w:w="10260" w:type="dxa"/>
          </w:tcPr>
          <w:p w:rsidR="00592704" w:rsidRPr="000B5145" w:rsidRDefault="00592704" w:rsidP="0072769D">
            <w:pPr>
              <w:rPr>
                <w:rFonts w:ascii="Arial" w:hAnsi="Arial" w:cs="Arial"/>
                <w:sz w:val="22"/>
                <w:szCs w:val="22"/>
              </w:rPr>
            </w:pPr>
            <w:r>
              <w:rPr>
                <w:rFonts w:ascii="Arial" w:hAnsi="Arial" w:cs="Arial"/>
                <w:sz w:val="22"/>
                <w:szCs w:val="22"/>
              </w:rPr>
              <w:t xml:space="preserve">Schools send F21 information </w:t>
            </w:r>
            <w:r w:rsidRPr="000B5145">
              <w:rPr>
                <w:rFonts w:ascii="Arial" w:hAnsi="Arial" w:cs="Arial"/>
                <w:sz w:val="22"/>
                <w:szCs w:val="22"/>
              </w:rPr>
              <w:t xml:space="preserve">to </w:t>
            </w:r>
            <w:r w:rsidR="003D0BDF">
              <w:rPr>
                <w:rFonts w:ascii="Arial" w:hAnsi="Arial" w:cs="Arial"/>
                <w:sz w:val="22"/>
                <w:szCs w:val="22"/>
              </w:rPr>
              <w:t>PGR</w:t>
            </w:r>
            <w:r w:rsidR="00226EE8">
              <w:rPr>
                <w:rFonts w:ascii="Arial" w:hAnsi="Arial" w:cs="Arial"/>
                <w:sz w:val="22"/>
                <w:szCs w:val="22"/>
              </w:rPr>
              <w:t xml:space="preserve"> Fees</w:t>
            </w:r>
            <w:r w:rsidR="008555A1">
              <w:rPr>
                <w:rFonts w:ascii="Arial" w:hAnsi="Arial" w:cs="Arial"/>
                <w:sz w:val="22"/>
                <w:szCs w:val="22"/>
              </w:rPr>
              <w:t xml:space="preserve"> if appropriate and F22 to </w:t>
            </w:r>
            <w:r w:rsidR="006902F8">
              <w:rPr>
                <w:rFonts w:ascii="Arial" w:hAnsi="Arial" w:cs="Arial"/>
                <w:sz w:val="22"/>
                <w:szCs w:val="22"/>
              </w:rPr>
              <w:t>Student</w:t>
            </w:r>
            <w:r w:rsidR="008555A1">
              <w:rPr>
                <w:rFonts w:ascii="Arial" w:hAnsi="Arial" w:cs="Arial"/>
                <w:sz w:val="22"/>
                <w:szCs w:val="22"/>
              </w:rPr>
              <w:t xml:space="preserve"> </w:t>
            </w:r>
            <w:r w:rsidR="00226EE8">
              <w:rPr>
                <w:rFonts w:ascii="Arial" w:hAnsi="Arial" w:cs="Arial"/>
                <w:sz w:val="22"/>
                <w:szCs w:val="22"/>
              </w:rPr>
              <w:t>Funding</w:t>
            </w:r>
          </w:p>
          <w:p w:rsidR="00592704" w:rsidRPr="000B5145" w:rsidRDefault="00592704" w:rsidP="0072769D">
            <w:pPr>
              <w:rPr>
                <w:rFonts w:ascii="Arial" w:hAnsi="Arial" w:cs="Arial"/>
                <w:sz w:val="22"/>
                <w:szCs w:val="22"/>
              </w:rPr>
            </w:pPr>
          </w:p>
        </w:tc>
      </w:tr>
      <w:tr w:rsidR="00592704" w:rsidRPr="000B5145" w:rsidTr="0072769D">
        <w:tc>
          <w:tcPr>
            <w:tcW w:w="10260" w:type="dxa"/>
          </w:tcPr>
          <w:p w:rsidR="006F08F6" w:rsidRDefault="00592704" w:rsidP="0072769D">
            <w:pPr>
              <w:rPr>
                <w:rFonts w:ascii="Arial" w:hAnsi="Arial" w:cs="Arial"/>
                <w:sz w:val="22"/>
                <w:szCs w:val="22"/>
              </w:rPr>
            </w:pPr>
            <w:r w:rsidRPr="000B5145">
              <w:rPr>
                <w:rFonts w:ascii="Arial" w:hAnsi="Arial" w:cs="Arial"/>
                <w:sz w:val="22"/>
                <w:szCs w:val="22"/>
              </w:rPr>
              <w:t xml:space="preserve">Schools notify </w:t>
            </w:r>
            <w:r w:rsidR="003D0BDF">
              <w:rPr>
                <w:rFonts w:ascii="Arial" w:hAnsi="Arial" w:cs="Arial"/>
                <w:sz w:val="22"/>
                <w:szCs w:val="22"/>
              </w:rPr>
              <w:t>PGR</w:t>
            </w:r>
            <w:r w:rsidRPr="000B5145">
              <w:rPr>
                <w:rFonts w:ascii="Arial" w:hAnsi="Arial" w:cs="Arial"/>
                <w:sz w:val="22"/>
                <w:szCs w:val="22"/>
              </w:rPr>
              <w:t>s that they can register on-line</w:t>
            </w:r>
            <w:r>
              <w:rPr>
                <w:rFonts w:ascii="Arial" w:hAnsi="Arial" w:cs="Arial"/>
                <w:sz w:val="22"/>
                <w:szCs w:val="22"/>
              </w:rPr>
              <w:t xml:space="preserve"> </w:t>
            </w:r>
          </w:p>
          <w:p w:rsidR="006F08F6" w:rsidRDefault="006F08F6" w:rsidP="0072769D">
            <w:pPr>
              <w:rPr>
                <w:rFonts w:ascii="Arial" w:hAnsi="Arial" w:cs="Arial"/>
                <w:sz w:val="22"/>
                <w:szCs w:val="22"/>
              </w:rPr>
            </w:pPr>
          </w:p>
          <w:p w:rsidR="006F08F6" w:rsidRDefault="008555A1" w:rsidP="008555A1">
            <w:pPr>
              <w:ind w:left="-340"/>
              <w:rPr>
                <w:rFonts w:ascii="Arial" w:hAnsi="Arial" w:cs="Arial"/>
                <w:sz w:val="22"/>
                <w:szCs w:val="22"/>
              </w:rPr>
            </w:pPr>
            <w:r w:rsidRPr="006D39E1">
              <w:rPr>
                <w:rFonts w:ascii="Arial" w:hAnsi="Arial" w:cs="Arial"/>
                <w:sz w:val="22"/>
                <w:szCs w:val="22"/>
              </w:rPr>
              <w:t xml:space="preserve">             </w:t>
            </w:r>
            <w:r w:rsidRPr="00801DFA">
              <w:rPr>
                <w:rFonts w:ascii="Arial" w:hAnsi="Arial" w:cs="Arial"/>
                <w:sz w:val="22"/>
                <w:szCs w:val="22"/>
              </w:rPr>
              <w:t xml:space="preserve">  </w:t>
            </w:r>
            <w:hyperlink r:id="rId42" w:history="1">
              <w:r w:rsidR="00E71DAD" w:rsidRPr="000F41FF">
                <w:rPr>
                  <w:rStyle w:val="Hyperlink"/>
                  <w:rFonts w:ascii="Arial" w:hAnsi="Arial" w:cs="Arial"/>
                  <w:sz w:val="22"/>
                  <w:szCs w:val="22"/>
                  <w:lang w:eastAsia="en-US"/>
                </w:rPr>
                <w:t>http://students.leeds.ac.uk/registration</w:t>
              </w:r>
            </w:hyperlink>
            <w:r w:rsidR="00E71DAD">
              <w:rPr>
                <w:rFonts w:ascii="Arial" w:hAnsi="Arial" w:cs="Arial"/>
                <w:sz w:val="22"/>
                <w:szCs w:val="22"/>
              </w:rPr>
              <w:t xml:space="preserve"> </w:t>
            </w:r>
            <w:r w:rsidR="006F08F6">
              <w:rPr>
                <w:rFonts w:ascii="Arial" w:hAnsi="Arial" w:cs="Arial"/>
                <w:sz w:val="22"/>
                <w:szCs w:val="22"/>
              </w:rPr>
              <w:t xml:space="preserve"> registration help pages.</w:t>
            </w:r>
          </w:p>
          <w:p w:rsidR="006F08F6" w:rsidRDefault="006F08F6" w:rsidP="006F08F6">
            <w:pPr>
              <w:ind w:left="-340"/>
              <w:jc w:val="center"/>
              <w:rPr>
                <w:rFonts w:ascii="Arial" w:hAnsi="Arial" w:cs="Arial"/>
                <w:sz w:val="22"/>
                <w:szCs w:val="22"/>
              </w:rPr>
            </w:pPr>
          </w:p>
          <w:p w:rsidR="006F08F6" w:rsidRPr="0071630E" w:rsidRDefault="006F08F6" w:rsidP="006F08F6">
            <w:pPr>
              <w:ind w:left="-340"/>
              <w:rPr>
                <w:rFonts w:ascii="Arial" w:hAnsi="Arial" w:cs="Arial"/>
                <w:sz w:val="22"/>
                <w:szCs w:val="22"/>
              </w:rPr>
            </w:pPr>
            <w:r>
              <w:rPr>
                <w:rFonts w:ascii="Arial" w:hAnsi="Arial" w:cs="Arial"/>
                <w:sz w:val="22"/>
                <w:szCs w:val="22"/>
              </w:rPr>
              <w:t xml:space="preserve">               </w:t>
            </w:r>
            <w:hyperlink r:id="rId43" w:history="1">
              <w:r w:rsidR="00E71DAD" w:rsidRPr="000F41FF">
                <w:rPr>
                  <w:rStyle w:val="Hyperlink"/>
                  <w:rFonts w:ascii="Arial" w:hAnsi="Arial" w:cs="Arial"/>
                  <w:sz w:val="22"/>
                  <w:szCs w:val="22"/>
                </w:rPr>
                <w:t>http://students.leeds.ac.uk/researchstudentguidance</w:t>
              </w:r>
            </w:hyperlink>
            <w:r>
              <w:rPr>
                <w:rFonts w:ascii="Arial" w:hAnsi="Arial" w:cs="Arial"/>
                <w:sz w:val="22"/>
                <w:szCs w:val="22"/>
              </w:rPr>
              <w:t xml:space="preserve"> further information for </w:t>
            </w:r>
            <w:r w:rsidR="0036461B">
              <w:rPr>
                <w:rFonts w:ascii="Arial" w:hAnsi="Arial" w:cs="Arial"/>
                <w:sz w:val="22"/>
                <w:szCs w:val="22"/>
              </w:rPr>
              <w:t xml:space="preserve">research </w:t>
            </w:r>
            <w:r w:rsidR="003D0BDF">
              <w:rPr>
                <w:rFonts w:ascii="Arial" w:hAnsi="Arial" w:cs="Arial"/>
                <w:sz w:val="22"/>
                <w:szCs w:val="22"/>
              </w:rPr>
              <w:t>PGR</w:t>
            </w:r>
            <w:r w:rsidR="0036461B">
              <w:rPr>
                <w:rFonts w:ascii="Arial" w:hAnsi="Arial" w:cs="Arial"/>
                <w:sz w:val="22"/>
                <w:szCs w:val="22"/>
              </w:rPr>
              <w:t>s</w:t>
            </w:r>
          </w:p>
          <w:p w:rsidR="006F08F6" w:rsidRDefault="006F08F6" w:rsidP="0072769D">
            <w:pPr>
              <w:rPr>
                <w:rFonts w:ascii="Arial" w:hAnsi="Arial" w:cs="Arial"/>
                <w:sz w:val="22"/>
                <w:szCs w:val="22"/>
              </w:rPr>
            </w:pPr>
          </w:p>
          <w:p w:rsidR="00592704" w:rsidRPr="000B5145" w:rsidRDefault="003D0BDF" w:rsidP="0072769D">
            <w:pPr>
              <w:rPr>
                <w:rFonts w:ascii="Arial" w:hAnsi="Arial" w:cs="Arial"/>
                <w:sz w:val="22"/>
                <w:szCs w:val="22"/>
              </w:rPr>
            </w:pPr>
            <w:r>
              <w:rPr>
                <w:rFonts w:ascii="Arial" w:hAnsi="Arial" w:cs="Arial"/>
                <w:sz w:val="22"/>
                <w:szCs w:val="22"/>
              </w:rPr>
              <w:t>PGR</w:t>
            </w:r>
            <w:r w:rsidR="00592704" w:rsidRPr="000B5145">
              <w:rPr>
                <w:rFonts w:ascii="Arial" w:hAnsi="Arial" w:cs="Arial"/>
                <w:sz w:val="22"/>
                <w:szCs w:val="22"/>
              </w:rPr>
              <w:t>s do not need to come to SSC unless handing in a sponsor letter.</w:t>
            </w:r>
          </w:p>
          <w:p w:rsidR="00592704" w:rsidRPr="000B5145" w:rsidRDefault="00592704" w:rsidP="0072769D">
            <w:pPr>
              <w:rPr>
                <w:rFonts w:ascii="Arial" w:hAnsi="Arial" w:cs="Arial"/>
                <w:sz w:val="22"/>
                <w:szCs w:val="22"/>
              </w:rPr>
            </w:pPr>
          </w:p>
          <w:p w:rsidR="00592704" w:rsidRPr="000B5145" w:rsidRDefault="00592704" w:rsidP="0072769D">
            <w:pPr>
              <w:rPr>
                <w:rFonts w:ascii="Arial" w:hAnsi="Arial" w:cs="Arial"/>
                <w:sz w:val="22"/>
                <w:szCs w:val="22"/>
              </w:rPr>
            </w:pPr>
            <w:r w:rsidRPr="000B5145">
              <w:rPr>
                <w:rFonts w:ascii="Arial" w:hAnsi="Arial" w:cs="Arial"/>
                <w:sz w:val="22"/>
                <w:szCs w:val="22"/>
              </w:rPr>
              <w:t xml:space="preserve">F21s – </w:t>
            </w:r>
            <w:r>
              <w:rPr>
                <w:rFonts w:ascii="Arial" w:hAnsi="Arial" w:cs="Arial"/>
                <w:sz w:val="22"/>
                <w:szCs w:val="22"/>
              </w:rPr>
              <w:t>you</w:t>
            </w:r>
            <w:r w:rsidRPr="000B5145">
              <w:rPr>
                <w:rFonts w:ascii="Arial" w:hAnsi="Arial" w:cs="Arial"/>
                <w:sz w:val="22"/>
                <w:szCs w:val="22"/>
              </w:rPr>
              <w:t xml:space="preserve"> can check these </w:t>
            </w:r>
            <w:r>
              <w:rPr>
                <w:rFonts w:ascii="Arial" w:hAnsi="Arial" w:cs="Arial"/>
                <w:sz w:val="22"/>
                <w:szCs w:val="22"/>
              </w:rPr>
              <w:t>have been processed in SWATRAC</w:t>
            </w:r>
            <w:r w:rsidRPr="000B5145">
              <w:rPr>
                <w:rFonts w:ascii="Arial" w:hAnsi="Arial" w:cs="Arial"/>
                <w:sz w:val="22"/>
                <w:szCs w:val="22"/>
              </w:rPr>
              <w:t xml:space="preserve">.  </w:t>
            </w:r>
          </w:p>
          <w:p w:rsidR="00592704" w:rsidRPr="000B5145" w:rsidRDefault="006902F8" w:rsidP="0072769D">
            <w:pPr>
              <w:rPr>
                <w:rFonts w:ascii="Arial" w:hAnsi="Arial" w:cs="Arial"/>
                <w:sz w:val="22"/>
                <w:szCs w:val="22"/>
              </w:rPr>
            </w:pPr>
            <w:r>
              <w:rPr>
                <w:rFonts w:ascii="Arial" w:hAnsi="Arial" w:cs="Arial"/>
                <w:sz w:val="22"/>
                <w:szCs w:val="22"/>
              </w:rPr>
              <w:t>Fees</w:t>
            </w:r>
            <w:r w:rsidR="00592704" w:rsidRPr="000B5145">
              <w:rPr>
                <w:rFonts w:ascii="Arial" w:hAnsi="Arial" w:cs="Arial"/>
                <w:sz w:val="22"/>
                <w:szCs w:val="22"/>
              </w:rPr>
              <w:t xml:space="preserve"> aim to turn around Form 21s within 48 hours</w:t>
            </w:r>
            <w:r w:rsidR="00E71DAD">
              <w:rPr>
                <w:rFonts w:ascii="Arial" w:hAnsi="Arial" w:cs="Arial"/>
                <w:sz w:val="22"/>
                <w:szCs w:val="22"/>
              </w:rPr>
              <w:t xml:space="preserve"> but </w:t>
            </w:r>
            <w:r w:rsidR="00592704">
              <w:rPr>
                <w:rFonts w:ascii="Arial" w:hAnsi="Arial" w:cs="Arial"/>
                <w:sz w:val="22"/>
                <w:szCs w:val="22"/>
              </w:rPr>
              <w:t>this may be delayed during busy periods.</w:t>
            </w:r>
            <w:r w:rsidR="00226EE8">
              <w:rPr>
                <w:rFonts w:ascii="Arial" w:hAnsi="Arial" w:cs="Arial"/>
                <w:sz w:val="22"/>
                <w:szCs w:val="22"/>
              </w:rPr>
              <w:t xml:space="preserve"> Form 21s with multiple </w:t>
            </w:r>
            <w:r w:rsidR="003D0BDF">
              <w:rPr>
                <w:rFonts w:ascii="Arial" w:hAnsi="Arial" w:cs="Arial"/>
                <w:sz w:val="22"/>
                <w:szCs w:val="22"/>
              </w:rPr>
              <w:t>PGR</w:t>
            </w:r>
            <w:r w:rsidR="00226EE8">
              <w:rPr>
                <w:rFonts w:ascii="Arial" w:hAnsi="Arial" w:cs="Arial"/>
                <w:sz w:val="22"/>
                <w:szCs w:val="22"/>
              </w:rPr>
              <w:t>s on should all have the same account number.</w:t>
            </w:r>
          </w:p>
          <w:p w:rsidR="00592704" w:rsidRPr="000B5145" w:rsidRDefault="00592704" w:rsidP="0072769D">
            <w:pPr>
              <w:rPr>
                <w:rFonts w:ascii="Arial" w:hAnsi="Arial" w:cs="Arial"/>
                <w:sz w:val="22"/>
                <w:szCs w:val="22"/>
              </w:rPr>
            </w:pPr>
          </w:p>
        </w:tc>
      </w:tr>
      <w:tr w:rsidR="00592704" w:rsidRPr="000B5145" w:rsidTr="0072769D">
        <w:tc>
          <w:tcPr>
            <w:tcW w:w="10260" w:type="dxa"/>
          </w:tcPr>
          <w:p w:rsidR="00592704" w:rsidRPr="000B5145" w:rsidRDefault="003D0BDF" w:rsidP="0072769D">
            <w:pPr>
              <w:rPr>
                <w:rFonts w:ascii="Arial" w:hAnsi="Arial" w:cs="Arial"/>
                <w:sz w:val="22"/>
                <w:szCs w:val="22"/>
              </w:rPr>
            </w:pPr>
            <w:r>
              <w:rPr>
                <w:rFonts w:ascii="Arial" w:hAnsi="Arial" w:cs="Arial"/>
                <w:sz w:val="22"/>
                <w:szCs w:val="22"/>
              </w:rPr>
              <w:t>PGR</w:t>
            </w:r>
            <w:r w:rsidR="00592704">
              <w:rPr>
                <w:rFonts w:ascii="Arial" w:hAnsi="Arial" w:cs="Arial"/>
                <w:sz w:val="22"/>
                <w:szCs w:val="22"/>
              </w:rPr>
              <w:t xml:space="preserve">s may first have to </w:t>
            </w:r>
            <w:r w:rsidR="00592704" w:rsidRPr="000B5145">
              <w:rPr>
                <w:rFonts w:ascii="Arial" w:hAnsi="Arial" w:cs="Arial"/>
                <w:sz w:val="22"/>
                <w:szCs w:val="22"/>
              </w:rPr>
              <w:t>come to the SSC to show evidence of sponsorship</w:t>
            </w:r>
            <w:r w:rsidR="00592704">
              <w:rPr>
                <w:rFonts w:ascii="Arial" w:hAnsi="Arial" w:cs="Arial"/>
                <w:sz w:val="22"/>
                <w:szCs w:val="22"/>
              </w:rPr>
              <w:t>.  Once they have done this</w:t>
            </w:r>
            <w:r w:rsidR="00592704" w:rsidRPr="000B5145">
              <w:rPr>
                <w:rFonts w:ascii="Arial" w:hAnsi="Arial" w:cs="Arial"/>
                <w:sz w:val="22"/>
                <w:szCs w:val="22"/>
              </w:rPr>
              <w:t xml:space="preserve"> </w:t>
            </w:r>
            <w:r w:rsidR="008B2B46">
              <w:rPr>
                <w:rFonts w:ascii="Arial" w:hAnsi="Arial" w:cs="Arial"/>
                <w:sz w:val="22"/>
                <w:szCs w:val="22"/>
              </w:rPr>
              <w:t>they</w:t>
            </w:r>
            <w:r w:rsidR="00592704" w:rsidRPr="000B5145">
              <w:rPr>
                <w:rFonts w:ascii="Arial" w:hAnsi="Arial" w:cs="Arial"/>
                <w:sz w:val="22"/>
                <w:szCs w:val="22"/>
              </w:rPr>
              <w:t xml:space="preserve"> can commence registration </w:t>
            </w:r>
            <w:r w:rsidR="00592704">
              <w:rPr>
                <w:rFonts w:ascii="Arial" w:hAnsi="Arial" w:cs="Arial"/>
                <w:sz w:val="22"/>
                <w:szCs w:val="22"/>
              </w:rPr>
              <w:t>on the on-line registration system</w:t>
            </w:r>
            <w:r w:rsidR="00592704" w:rsidRPr="000B5145">
              <w:rPr>
                <w:rFonts w:ascii="Arial" w:hAnsi="Arial" w:cs="Arial"/>
                <w:sz w:val="22"/>
                <w:szCs w:val="22"/>
              </w:rPr>
              <w:t xml:space="preserve">.  </w:t>
            </w:r>
          </w:p>
          <w:p w:rsidR="00592704" w:rsidRPr="000B5145" w:rsidRDefault="00592704" w:rsidP="0072769D">
            <w:pPr>
              <w:rPr>
                <w:rFonts w:ascii="Arial" w:hAnsi="Arial" w:cs="Arial"/>
                <w:sz w:val="22"/>
                <w:szCs w:val="22"/>
              </w:rPr>
            </w:pPr>
          </w:p>
          <w:p w:rsidR="00592704" w:rsidRPr="000B5145" w:rsidRDefault="006902F8" w:rsidP="0072769D">
            <w:pPr>
              <w:rPr>
                <w:rFonts w:ascii="Arial" w:hAnsi="Arial" w:cs="Arial"/>
                <w:sz w:val="22"/>
                <w:szCs w:val="22"/>
              </w:rPr>
            </w:pPr>
            <w:r>
              <w:rPr>
                <w:rFonts w:ascii="Arial" w:hAnsi="Arial" w:cs="Arial"/>
                <w:sz w:val="22"/>
                <w:szCs w:val="22"/>
              </w:rPr>
              <w:t>Once</w:t>
            </w:r>
            <w:r w:rsidR="00592704">
              <w:rPr>
                <w:rFonts w:ascii="Arial" w:hAnsi="Arial" w:cs="Arial"/>
                <w:sz w:val="22"/>
                <w:szCs w:val="22"/>
              </w:rPr>
              <w:t xml:space="preserve"> </w:t>
            </w:r>
            <w:r w:rsidR="00226EE8">
              <w:rPr>
                <w:rFonts w:ascii="Arial" w:hAnsi="Arial" w:cs="Arial"/>
                <w:sz w:val="22"/>
                <w:szCs w:val="22"/>
              </w:rPr>
              <w:t>Fees</w:t>
            </w:r>
            <w:r w:rsidR="00592704">
              <w:rPr>
                <w:rFonts w:ascii="Arial" w:hAnsi="Arial" w:cs="Arial"/>
                <w:sz w:val="22"/>
                <w:szCs w:val="22"/>
              </w:rPr>
              <w:t xml:space="preserve"> </w:t>
            </w:r>
            <w:r>
              <w:rPr>
                <w:rFonts w:ascii="Arial" w:hAnsi="Arial" w:cs="Arial"/>
                <w:sz w:val="22"/>
                <w:szCs w:val="22"/>
              </w:rPr>
              <w:t>have</w:t>
            </w:r>
            <w:r w:rsidR="00592704" w:rsidRPr="000B5145">
              <w:rPr>
                <w:rFonts w:ascii="Arial" w:hAnsi="Arial" w:cs="Arial"/>
                <w:sz w:val="22"/>
                <w:szCs w:val="22"/>
              </w:rPr>
              <w:t xml:space="preserve"> processed this information </w:t>
            </w:r>
            <w:r w:rsidR="00592704">
              <w:rPr>
                <w:rFonts w:ascii="Arial" w:hAnsi="Arial" w:cs="Arial"/>
                <w:sz w:val="22"/>
                <w:szCs w:val="22"/>
              </w:rPr>
              <w:t>they</w:t>
            </w:r>
            <w:r w:rsidR="00592704" w:rsidRPr="000B5145">
              <w:rPr>
                <w:rFonts w:ascii="Arial" w:hAnsi="Arial" w:cs="Arial"/>
                <w:sz w:val="22"/>
                <w:szCs w:val="22"/>
              </w:rPr>
              <w:t xml:space="preserve"> will notify the </w:t>
            </w:r>
            <w:r w:rsidR="003D0BDF">
              <w:rPr>
                <w:rFonts w:ascii="Arial" w:hAnsi="Arial" w:cs="Arial"/>
                <w:sz w:val="22"/>
                <w:szCs w:val="22"/>
              </w:rPr>
              <w:t>PGR</w:t>
            </w:r>
            <w:r w:rsidR="00592704" w:rsidRPr="000B5145">
              <w:rPr>
                <w:rFonts w:ascii="Arial" w:hAnsi="Arial" w:cs="Arial"/>
                <w:sz w:val="22"/>
                <w:szCs w:val="22"/>
              </w:rPr>
              <w:t xml:space="preserve"> </w:t>
            </w:r>
            <w:r w:rsidR="00592704">
              <w:rPr>
                <w:rFonts w:ascii="Arial" w:hAnsi="Arial" w:cs="Arial"/>
                <w:sz w:val="22"/>
                <w:szCs w:val="22"/>
              </w:rPr>
              <w:t>they</w:t>
            </w:r>
            <w:r w:rsidR="00592704" w:rsidRPr="000B5145">
              <w:rPr>
                <w:rFonts w:ascii="Arial" w:hAnsi="Arial" w:cs="Arial"/>
                <w:sz w:val="22"/>
                <w:szCs w:val="22"/>
              </w:rPr>
              <w:t xml:space="preserve"> can complete registration.</w:t>
            </w:r>
          </w:p>
          <w:p w:rsidR="00592704" w:rsidRPr="000B5145" w:rsidRDefault="00592704" w:rsidP="0072769D">
            <w:pPr>
              <w:rPr>
                <w:rFonts w:ascii="Arial" w:hAnsi="Arial" w:cs="Arial"/>
                <w:sz w:val="22"/>
                <w:szCs w:val="22"/>
              </w:rPr>
            </w:pPr>
          </w:p>
        </w:tc>
      </w:tr>
    </w:tbl>
    <w:p w:rsidR="00592704" w:rsidRPr="00EF4A59" w:rsidRDefault="00592704" w:rsidP="00592704">
      <w:pPr>
        <w:rPr>
          <w:rFonts w:ascii="Arial" w:hAnsi="Arial" w:cs="Arial"/>
          <w:sz w:val="22"/>
          <w:szCs w:val="22"/>
        </w:rPr>
      </w:pPr>
    </w:p>
    <w:p w:rsidR="00592704" w:rsidRDefault="00592704" w:rsidP="00592704">
      <w:pPr>
        <w:rPr>
          <w:rFonts w:ascii="Arial" w:hAnsi="Arial" w:cs="Arial"/>
          <w:b/>
          <w:u w:val="single"/>
        </w:rPr>
      </w:pPr>
    </w:p>
    <w:p w:rsidR="00592704" w:rsidRDefault="00592704" w:rsidP="00592704">
      <w:pPr>
        <w:ind w:left="-360"/>
        <w:rPr>
          <w:rFonts w:ascii="Arial" w:hAnsi="Arial" w:cs="Arial"/>
          <w:sz w:val="22"/>
          <w:szCs w:val="22"/>
        </w:rPr>
      </w:pPr>
    </w:p>
    <w:p w:rsidR="0049619F" w:rsidRPr="007D4866" w:rsidRDefault="007D4866" w:rsidP="000E1BC8">
      <w:pPr>
        <w:pStyle w:val="Heading2"/>
      </w:pPr>
      <w:bookmarkStart w:id="24" w:name="_Useful_Banner_screens"/>
      <w:bookmarkEnd w:id="24"/>
      <w:r>
        <w:br w:type="page"/>
      </w:r>
      <w:r w:rsidR="0049619F" w:rsidRPr="007D4866">
        <w:t>Useful Banner screens and reports</w:t>
      </w:r>
    </w:p>
    <w:p w:rsidR="00690FF4" w:rsidRDefault="00690FF4" w:rsidP="004C3DAE">
      <w:pPr>
        <w:ind w:left="-360"/>
        <w:rPr>
          <w:rFonts w:ascii="Arial" w:hAnsi="Arial" w:cs="Arial"/>
          <w:sz w:val="22"/>
          <w:szCs w:val="22"/>
        </w:rPr>
      </w:pPr>
    </w:p>
    <w:p w:rsidR="008A7491" w:rsidRDefault="0049619F" w:rsidP="004C3DAE">
      <w:pPr>
        <w:ind w:left="-360"/>
        <w:rPr>
          <w:rFonts w:ascii="Arial" w:hAnsi="Arial" w:cs="Arial"/>
          <w:sz w:val="22"/>
          <w:szCs w:val="22"/>
        </w:rPr>
      </w:pPr>
      <w:proofErr w:type="gramStart"/>
      <w:r w:rsidRPr="0049619F">
        <w:rPr>
          <w:rFonts w:ascii="Arial" w:hAnsi="Arial" w:cs="Arial"/>
          <w:sz w:val="22"/>
          <w:szCs w:val="22"/>
        </w:rPr>
        <w:t>SWATRAC  -</w:t>
      </w:r>
      <w:proofErr w:type="gramEnd"/>
      <w:r w:rsidRPr="0049619F">
        <w:rPr>
          <w:rFonts w:ascii="Arial" w:hAnsi="Arial" w:cs="Arial"/>
          <w:sz w:val="22"/>
          <w:szCs w:val="22"/>
        </w:rPr>
        <w:t xml:space="preserve"> shows</w:t>
      </w:r>
      <w:r w:rsidR="008B2B46">
        <w:rPr>
          <w:rFonts w:ascii="Arial" w:hAnsi="Arial" w:cs="Arial"/>
          <w:sz w:val="22"/>
          <w:szCs w:val="22"/>
        </w:rPr>
        <w:t>:</w:t>
      </w:r>
      <w:r w:rsidRPr="0049619F">
        <w:rPr>
          <w:rFonts w:ascii="Arial" w:hAnsi="Arial" w:cs="Arial"/>
          <w:sz w:val="22"/>
          <w:szCs w:val="22"/>
        </w:rPr>
        <w:t xml:space="preserve"> </w:t>
      </w:r>
      <w:r w:rsidR="000D3ED4">
        <w:rPr>
          <w:rFonts w:ascii="Arial" w:hAnsi="Arial" w:cs="Arial"/>
          <w:sz w:val="22"/>
          <w:szCs w:val="22"/>
        </w:rPr>
        <w:t>registration status</w:t>
      </w:r>
      <w:r w:rsidR="008B2B46">
        <w:rPr>
          <w:rFonts w:ascii="Arial" w:hAnsi="Arial" w:cs="Arial"/>
          <w:sz w:val="22"/>
          <w:szCs w:val="22"/>
        </w:rPr>
        <w:t xml:space="preserve">; </w:t>
      </w:r>
      <w:r w:rsidRPr="0049619F">
        <w:rPr>
          <w:rFonts w:ascii="Arial" w:hAnsi="Arial" w:cs="Arial"/>
          <w:sz w:val="22"/>
          <w:szCs w:val="22"/>
        </w:rPr>
        <w:t>wh</w:t>
      </w:r>
      <w:r w:rsidR="000D3ED4">
        <w:rPr>
          <w:rFonts w:ascii="Arial" w:hAnsi="Arial" w:cs="Arial"/>
          <w:sz w:val="22"/>
          <w:szCs w:val="22"/>
        </w:rPr>
        <w:t>at fees are due</w:t>
      </w:r>
      <w:r w:rsidR="008B2B46">
        <w:rPr>
          <w:rFonts w:ascii="Arial" w:hAnsi="Arial" w:cs="Arial"/>
          <w:sz w:val="22"/>
          <w:szCs w:val="22"/>
        </w:rPr>
        <w:t>;</w:t>
      </w:r>
      <w:r w:rsidRPr="0049619F">
        <w:rPr>
          <w:rFonts w:ascii="Arial" w:hAnsi="Arial" w:cs="Arial"/>
          <w:sz w:val="22"/>
          <w:szCs w:val="22"/>
        </w:rPr>
        <w:t xml:space="preserve"> programme and registration details </w:t>
      </w:r>
      <w:r w:rsidR="008B2B46">
        <w:rPr>
          <w:rFonts w:ascii="Arial" w:hAnsi="Arial" w:cs="Arial"/>
          <w:sz w:val="22"/>
          <w:szCs w:val="22"/>
        </w:rPr>
        <w:t>(</w:t>
      </w:r>
      <w:r w:rsidRPr="0049619F">
        <w:rPr>
          <w:rFonts w:ascii="Arial" w:hAnsi="Arial" w:cs="Arial"/>
          <w:sz w:val="22"/>
          <w:szCs w:val="22"/>
        </w:rPr>
        <w:t>including if in overtime period</w:t>
      </w:r>
      <w:r w:rsidR="008B2B46">
        <w:rPr>
          <w:rFonts w:ascii="Arial" w:hAnsi="Arial" w:cs="Arial"/>
          <w:sz w:val="22"/>
          <w:szCs w:val="22"/>
        </w:rPr>
        <w:t xml:space="preserve">) whether there is a ‘hold’ on the record and whether  </w:t>
      </w:r>
      <w:r w:rsidR="008A7491">
        <w:rPr>
          <w:rFonts w:ascii="Arial" w:hAnsi="Arial" w:cs="Arial"/>
          <w:sz w:val="22"/>
          <w:szCs w:val="22"/>
        </w:rPr>
        <w:t xml:space="preserve">sponsor/scholarships/F21s have been processed.  This screen also shows </w:t>
      </w:r>
      <w:r w:rsidR="00531E80">
        <w:rPr>
          <w:rFonts w:ascii="Arial" w:hAnsi="Arial" w:cs="Arial"/>
          <w:sz w:val="22"/>
          <w:szCs w:val="22"/>
        </w:rPr>
        <w:t>which steps of</w:t>
      </w:r>
      <w:r w:rsidR="008B2B46">
        <w:rPr>
          <w:rFonts w:ascii="Arial" w:hAnsi="Arial" w:cs="Arial"/>
          <w:sz w:val="22"/>
          <w:szCs w:val="22"/>
        </w:rPr>
        <w:t xml:space="preserve"> registration was completed. </w:t>
      </w:r>
      <w:r w:rsidR="00127A01">
        <w:rPr>
          <w:rFonts w:ascii="Arial" w:hAnsi="Arial" w:cs="Arial"/>
          <w:sz w:val="22"/>
          <w:szCs w:val="22"/>
        </w:rPr>
        <w:t xml:space="preserve"> The bottom of this Banner form also shows whether has a sponsor or scholarship has been linked to the student and for how much.</w:t>
      </w:r>
    </w:p>
    <w:p w:rsidR="00241CD4" w:rsidRDefault="00241CD4" w:rsidP="004C3DAE">
      <w:pPr>
        <w:ind w:left="-360"/>
        <w:rPr>
          <w:rFonts w:ascii="Arial" w:hAnsi="Arial" w:cs="Arial"/>
          <w:sz w:val="22"/>
          <w:szCs w:val="22"/>
        </w:rPr>
      </w:pPr>
    </w:p>
    <w:p w:rsidR="00AC42FA" w:rsidRDefault="00AC42FA" w:rsidP="004C3DAE">
      <w:pPr>
        <w:ind w:left="-360"/>
        <w:rPr>
          <w:rFonts w:ascii="Arial" w:hAnsi="Arial" w:cs="Arial"/>
          <w:sz w:val="22"/>
          <w:szCs w:val="22"/>
        </w:rPr>
      </w:pPr>
      <w:r>
        <w:rPr>
          <w:rFonts w:ascii="Arial" w:hAnsi="Arial" w:cs="Arial"/>
          <w:sz w:val="22"/>
          <w:szCs w:val="22"/>
        </w:rPr>
        <w:t>GUIMAIL – shows many things such as if ID card issued, and whether they have had an identity check.</w:t>
      </w:r>
    </w:p>
    <w:p w:rsidR="00241CD4" w:rsidRDefault="00241CD4" w:rsidP="00690FF4">
      <w:pPr>
        <w:rPr>
          <w:rFonts w:ascii="Arial" w:hAnsi="Arial" w:cs="Arial"/>
          <w:sz w:val="22"/>
          <w:szCs w:val="22"/>
        </w:rPr>
      </w:pPr>
    </w:p>
    <w:p w:rsidR="00690FF4" w:rsidRDefault="00690FF4" w:rsidP="00690FF4">
      <w:r>
        <w:rPr>
          <w:noProof/>
        </w:rPr>
        <w:drawing>
          <wp:inline distT="0" distB="0" distL="0" distR="0" wp14:anchorId="23138B29" wp14:editId="3FCE5F2A">
            <wp:extent cx="4908550" cy="6096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4"/>
                    <a:srcRect l="-203" t="52090" r="21615" b="31468"/>
                    <a:stretch/>
                  </pic:blipFill>
                  <pic:spPr bwMode="auto">
                    <a:xfrm>
                      <a:off x="0" y="0"/>
                      <a:ext cx="4908550" cy="609600"/>
                    </a:xfrm>
                    <a:prstGeom prst="rect">
                      <a:avLst/>
                    </a:prstGeom>
                    <a:ln>
                      <a:noFill/>
                    </a:ln>
                    <a:extLst>
                      <a:ext uri="{53640926-AAD7-44D8-BBD7-CCE9431645EC}">
                        <a14:shadowObscured xmlns:a14="http://schemas.microsoft.com/office/drawing/2010/main"/>
                      </a:ext>
                    </a:extLst>
                  </pic:spPr>
                </pic:pic>
              </a:graphicData>
            </a:graphic>
          </wp:inline>
        </w:drawing>
      </w:r>
    </w:p>
    <w:p w:rsidR="00690FF4" w:rsidRDefault="00690FF4" w:rsidP="00690FF4"/>
    <w:p w:rsidR="00690FF4" w:rsidRDefault="00690FF4" w:rsidP="00690FF4">
      <w:pPr>
        <w:rPr>
          <w:rFonts w:ascii="Arial" w:hAnsi="Arial" w:cs="Arial"/>
          <w:b/>
        </w:rPr>
      </w:pPr>
    </w:p>
    <w:p w:rsidR="00241CD4" w:rsidRDefault="00241CD4" w:rsidP="000D3ED4">
      <w:pPr>
        <w:ind w:left="-360"/>
        <w:rPr>
          <w:rFonts w:ascii="Arial" w:hAnsi="Arial" w:cs="Arial"/>
          <w:sz w:val="22"/>
          <w:szCs w:val="22"/>
        </w:rPr>
      </w:pPr>
      <w:r>
        <w:rPr>
          <w:rFonts w:ascii="Arial" w:hAnsi="Arial" w:cs="Arial"/>
          <w:sz w:val="22"/>
          <w:szCs w:val="22"/>
        </w:rPr>
        <w:t>You can identify students who have completed online registration but not yet completed the Identity Check by running a report in Argos called “RE students with no ID checks” which is located in the General/Registration folders</w:t>
      </w:r>
    </w:p>
    <w:p w:rsidR="00241CD4" w:rsidRDefault="00241CD4" w:rsidP="000D3ED4">
      <w:pPr>
        <w:ind w:left="-360"/>
        <w:rPr>
          <w:rFonts w:ascii="Arial" w:hAnsi="Arial" w:cs="Arial"/>
          <w:sz w:val="22"/>
          <w:szCs w:val="22"/>
        </w:rPr>
      </w:pPr>
    </w:p>
    <w:p w:rsidR="000D3ED4" w:rsidRDefault="00241CD4" w:rsidP="000D3ED4">
      <w:pPr>
        <w:ind w:left="-360"/>
        <w:rPr>
          <w:rFonts w:ascii="Arial" w:hAnsi="Arial" w:cs="Arial"/>
          <w:sz w:val="22"/>
          <w:szCs w:val="22"/>
        </w:rPr>
      </w:pPr>
      <w:r>
        <w:rPr>
          <w:rFonts w:ascii="Arial" w:hAnsi="Arial" w:cs="Arial"/>
          <w:sz w:val="22"/>
          <w:szCs w:val="22"/>
        </w:rPr>
        <w:t>SWAACAS – is the form which shows when a CAS has been assigned</w:t>
      </w:r>
    </w:p>
    <w:p w:rsidR="00241CD4" w:rsidRDefault="00241CD4" w:rsidP="000D3ED4">
      <w:pPr>
        <w:ind w:left="-360"/>
        <w:rPr>
          <w:rFonts w:ascii="Arial" w:hAnsi="Arial" w:cs="Arial"/>
          <w:sz w:val="22"/>
          <w:szCs w:val="22"/>
        </w:rPr>
      </w:pPr>
      <w:r>
        <w:rPr>
          <w:rFonts w:ascii="Arial" w:hAnsi="Arial" w:cs="Arial"/>
          <w:sz w:val="22"/>
          <w:szCs w:val="22"/>
        </w:rPr>
        <w:t>“CAS Status Report (latest statuses” is an Argos report which is located in the General/</w:t>
      </w:r>
    </w:p>
    <w:p w:rsidR="00241CD4" w:rsidRDefault="00241CD4" w:rsidP="000D3ED4">
      <w:pPr>
        <w:ind w:left="-360"/>
        <w:rPr>
          <w:rFonts w:ascii="Arial" w:hAnsi="Arial" w:cs="Arial"/>
          <w:sz w:val="22"/>
          <w:szCs w:val="22"/>
        </w:rPr>
      </w:pPr>
    </w:p>
    <w:p w:rsidR="000D3ED4" w:rsidRDefault="000D3ED4" w:rsidP="00D90D55">
      <w:pPr>
        <w:ind w:left="-357"/>
        <w:rPr>
          <w:rFonts w:ascii="Arial" w:hAnsi="Arial" w:cs="Arial"/>
          <w:sz w:val="22"/>
          <w:szCs w:val="22"/>
        </w:rPr>
      </w:pPr>
      <w:r w:rsidRPr="0049619F">
        <w:rPr>
          <w:rFonts w:ascii="Arial" w:hAnsi="Arial" w:cs="Arial"/>
          <w:sz w:val="22"/>
          <w:szCs w:val="22"/>
        </w:rPr>
        <w:t xml:space="preserve">SWRRERL – report to show </w:t>
      </w:r>
      <w:r w:rsidR="003D0BDF">
        <w:rPr>
          <w:rFonts w:ascii="Arial" w:hAnsi="Arial" w:cs="Arial"/>
          <w:sz w:val="22"/>
          <w:szCs w:val="22"/>
        </w:rPr>
        <w:t>PGR</w:t>
      </w:r>
      <w:r w:rsidRPr="0049619F">
        <w:rPr>
          <w:rFonts w:ascii="Arial" w:hAnsi="Arial" w:cs="Arial"/>
          <w:sz w:val="22"/>
          <w:szCs w:val="22"/>
        </w:rPr>
        <w:t xml:space="preserve"> details including registration status.</w:t>
      </w:r>
    </w:p>
    <w:p w:rsidR="000D3ED4" w:rsidRDefault="000D3ED4" w:rsidP="00D90D55">
      <w:pPr>
        <w:ind w:left="-357"/>
        <w:rPr>
          <w:rFonts w:ascii="Arial" w:hAnsi="Arial" w:cs="Arial"/>
          <w:sz w:val="22"/>
          <w:szCs w:val="22"/>
        </w:rPr>
      </w:pPr>
    </w:p>
    <w:p w:rsidR="000D3ED4" w:rsidRDefault="000D3ED4" w:rsidP="00D90D55">
      <w:pPr>
        <w:ind w:left="-357"/>
        <w:rPr>
          <w:rFonts w:ascii="Arial" w:hAnsi="Arial" w:cs="Arial"/>
          <w:sz w:val="22"/>
          <w:szCs w:val="22"/>
        </w:rPr>
      </w:pPr>
      <w:r w:rsidRPr="008B4B9D">
        <w:rPr>
          <w:rFonts w:ascii="Arial" w:hAnsi="Arial" w:cs="Arial"/>
          <w:sz w:val="22"/>
          <w:szCs w:val="22"/>
        </w:rPr>
        <w:t>SWRDSBP</w:t>
      </w:r>
      <w:r>
        <w:rPr>
          <w:rFonts w:ascii="Arial" w:hAnsi="Arial" w:cs="Arial"/>
          <w:sz w:val="22"/>
          <w:szCs w:val="22"/>
        </w:rPr>
        <w:t xml:space="preserve"> </w:t>
      </w:r>
      <w:r w:rsidR="005F4E42">
        <w:rPr>
          <w:rFonts w:ascii="Arial" w:hAnsi="Arial" w:cs="Arial"/>
          <w:sz w:val="22"/>
          <w:szCs w:val="22"/>
        </w:rPr>
        <w:t xml:space="preserve">- </w:t>
      </w:r>
      <w:r w:rsidR="00531E80">
        <w:rPr>
          <w:rFonts w:ascii="Arial" w:hAnsi="Arial" w:cs="Arial"/>
          <w:sz w:val="22"/>
          <w:szCs w:val="22"/>
        </w:rPr>
        <w:t xml:space="preserve">programme </w:t>
      </w:r>
      <w:r>
        <w:rPr>
          <w:rFonts w:ascii="Arial" w:hAnsi="Arial" w:cs="Arial"/>
          <w:sz w:val="22"/>
          <w:szCs w:val="22"/>
        </w:rPr>
        <w:t>list (includes e-mail addresses)</w:t>
      </w:r>
    </w:p>
    <w:p w:rsidR="000D3ED4" w:rsidRDefault="000D3ED4" w:rsidP="00D90D55">
      <w:pPr>
        <w:ind w:left="-357"/>
        <w:rPr>
          <w:rFonts w:ascii="Arial" w:hAnsi="Arial" w:cs="Arial"/>
          <w:sz w:val="22"/>
          <w:szCs w:val="22"/>
        </w:rPr>
      </w:pPr>
    </w:p>
    <w:p w:rsidR="000D3ED4" w:rsidRDefault="000D3ED4" w:rsidP="00D90D55">
      <w:pPr>
        <w:ind w:left="-357"/>
        <w:rPr>
          <w:rFonts w:ascii="Arial" w:hAnsi="Arial" w:cs="Arial"/>
          <w:sz w:val="22"/>
          <w:szCs w:val="22"/>
        </w:rPr>
      </w:pPr>
      <w:r>
        <w:rPr>
          <w:rFonts w:ascii="Arial" w:hAnsi="Arial" w:cs="Arial"/>
          <w:sz w:val="22"/>
          <w:szCs w:val="22"/>
        </w:rPr>
        <w:t xml:space="preserve">SWRHOLD – report </w:t>
      </w:r>
      <w:r w:rsidR="00531E80">
        <w:rPr>
          <w:rFonts w:ascii="Arial" w:hAnsi="Arial" w:cs="Arial"/>
          <w:sz w:val="22"/>
          <w:szCs w:val="22"/>
        </w:rPr>
        <w:t>to show holds against PGR records</w:t>
      </w:r>
      <w:r>
        <w:rPr>
          <w:rFonts w:ascii="Arial" w:hAnsi="Arial" w:cs="Arial"/>
          <w:sz w:val="22"/>
          <w:szCs w:val="22"/>
        </w:rPr>
        <w:t>.</w:t>
      </w:r>
    </w:p>
    <w:p w:rsidR="000D3ED4" w:rsidRDefault="000D3ED4" w:rsidP="00D90D55">
      <w:pPr>
        <w:ind w:left="-357"/>
        <w:rPr>
          <w:rFonts w:ascii="Arial" w:hAnsi="Arial" w:cs="Arial"/>
          <w:sz w:val="22"/>
          <w:szCs w:val="22"/>
        </w:rPr>
      </w:pPr>
    </w:p>
    <w:p w:rsidR="000D3ED4" w:rsidRDefault="000D3ED4" w:rsidP="00D90D55">
      <w:pPr>
        <w:ind w:left="-357"/>
        <w:rPr>
          <w:rFonts w:ascii="Arial" w:hAnsi="Arial" w:cs="Arial"/>
          <w:sz w:val="22"/>
          <w:szCs w:val="22"/>
        </w:rPr>
      </w:pPr>
      <w:r>
        <w:rPr>
          <w:rFonts w:ascii="Arial" w:hAnsi="Arial" w:cs="Arial"/>
          <w:sz w:val="22"/>
          <w:szCs w:val="22"/>
        </w:rPr>
        <w:t>SWAMASS – add/remove holds</w:t>
      </w:r>
    </w:p>
    <w:p w:rsidR="000D3ED4" w:rsidRDefault="000D3ED4" w:rsidP="00D90D55">
      <w:pPr>
        <w:ind w:left="-357"/>
        <w:rPr>
          <w:rFonts w:ascii="Arial" w:hAnsi="Arial" w:cs="Arial"/>
          <w:sz w:val="22"/>
          <w:szCs w:val="22"/>
        </w:rPr>
      </w:pPr>
    </w:p>
    <w:p w:rsidR="000D3ED4" w:rsidRDefault="000D3ED4" w:rsidP="00D90D55">
      <w:pPr>
        <w:ind w:left="-357"/>
        <w:rPr>
          <w:rFonts w:ascii="Arial" w:hAnsi="Arial" w:cs="Arial"/>
          <w:sz w:val="22"/>
          <w:szCs w:val="22"/>
        </w:rPr>
      </w:pPr>
      <w:r>
        <w:rPr>
          <w:rFonts w:ascii="Arial" w:hAnsi="Arial" w:cs="Arial"/>
          <w:sz w:val="22"/>
          <w:szCs w:val="22"/>
        </w:rPr>
        <w:t xml:space="preserve">SWARDAT –view programme dates, </w:t>
      </w:r>
      <w:r w:rsidR="00531E80">
        <w:rPr>
          <w:rFonts w:ascii="Arial" w:hAnsi="Arial" w:cs="Arial"/>
          <w:sz w:val="22"/>
          <w:szCs w:val="22"/>
        </w:rPr>
        <w:t xml:space="preserve">overtime </w:t>
      </w:r>
      <w:r>
        <w:rPr>
          <w:rFonts w:ascii="Arial" w:hAnsi="Arial" w:cs="Arial"/>
          <w:sz w:val="22"/>
          <w:szCs w:val="22"/>
        </w:rPr>
        <w:t>period, suspensions, extensions</w:t>
      </w:r>
    </w:p>
    <w:p w:rsidR="00241CD4" w:rsidRDefault="00241CD4" w:rsidP="00D90D55">
      <w:pPr>
        <w:ind w:left="-357"/>
        <w:rPr>
          <w:rFonts w:ascii="Arial" w:hAnsi="Arial" w:cs="Arial"/>
          <w:sz w:val="22"/>
          <w:szCs w:val="22"/>
        </w:rPr>
      </w:pPr>
    </w:p>
    <w:p w:rsidR="00241CD4" w:rsidRDefault="00241CD4" w:rsidP="00D90D55">
      <w:pPr>
        <w:ind w:left="-357"/>
        <w:rPr>
          <w:rFonts w:ascii="Arial" w:hAnsi="Arial" w:cs="Arial"/>
          <w:sz w:val="22"/>
          <w:szCs w:val="22"/>
        </w:rPr>
      </w:pPr>
      <w:r>
        <w:rPr>
          <w:rFonts w:ascii="Arial" w:hAnsi="Arial" w:cs="Arial"/>
          <w:sz w:val="22"/>
          <w:szCs w:val="22"/>
        </w:rPr>
        <w:t>SWRPRRG</w:t>
      </w:r>
      <w:r w:rsidR="00AC42FA">
        <w:rPr>
          <w:rFonts w:ascii="Arial" w:hAnsi="Arial" w:cs="Arial"/>
          <w:sz w:val="22"/>
          <w:szCs w:val="22"/>
        </w:rPr>
        <w:t xml:space="preserve"> – prints individual registration reports</w:t>
      </w:r>
    </w:p>
    <w:p w:rsidR="00690FF4" w:rsidRDefault="00690FF4">
      <w:pPr>
        <w:rPr>
          <w:rFonts w:ascii="Arial" w:hAnsi="Arial" w:cs="Arial"/>
          <w:b/>
          <w:sz w:val="22"/>
          <w:szCs w:val="22"/>
          <w:u w:val="single"/>
        </w:rPr>
      </w:pPr>
      <w:r>
        <w:rPr>
          <w:rFonts w:ascii="Arial" w:hAnsi="Arial" w:cs="Arial"/>
          <w:b/>
          <w:sz w:val="22"/>
          <w:szCs w:val="22"/>
          <w:u w:val="single"/>
        </w:rPr>
        <w:br w:type="page"/>
      </w:r>
    </w:p>
    <w:p w:rsidR="00690FF4" w:rsidRDefault="00690FF4">
      <w:pPr>
        <w:rPr>
          <w:rFonts w:ascii="Arial" w:hAnsi="Arial" w:cs="Arial"/>
          <w:b/>
          <w:sz w:val="22"/>
          <w:szCs w:val="22"/>
          <w:u w:val="single"/>
        </w:rPr>
      </w:pPr>
    </w:p>
    <w:p w:rsidR="00F46944" w:rsidRDefault="000D3ED4" w:rsidP="00F46944">
      <w:pPr>
        <w:pStyle w:val="Heading2"/>
        <w:rPr>
          <w:rFonts w:cs="Arial"/>
          <w:bCs/>
          <w:sz w:val="22"/>
          <w:szCs w:val="22"/>
        </w:rPr>
      </w:pPr>
      <w:bookmarkStart w:id="25" w:name="_List_of_Registration"/>
      <w:bookmarkEnd w:id="25"/>
      <w:r w:rsidRPr="00F46944">
        <w:t xml:space="preserve">List of </w:t>
      </w:r>
      <w:r w:rsidR="0036282C" w:rsidRPr="00F46944">
        <w:t xml:space="preserve">Registration </w:t>
      </w:r>
      <w:proofErr w:type="gramStart"/>
      <w:r w:rsidR="008A7491" w:rsidRPr="00F46944">
        <w:t>Holds</w:t>
      </w:r>
      <w:proofErr w:type="gramEnd"/>
      <w:r w:rsidR="00C5331A" w:rsidRPr="00F46944">
        <w:t xml:space="preserve"> (viewable on SWATRAC)</w:t>
      </w:r>
      <w:r w:rsidRPr="00F46944">
        <w:t xml:space="preserve">:  </w:t>
      </w:r>
      <w:r w:rsidRPr="000257E2">
        <w:rPr>
          <w:rFonts w:cs="Arial"/>
          <w:bCs/>
          <w:sz w:val="22"/>
          <w:szCs w:val="22"/>
        </w:rPr>
        <w:t xml:space="preserve"> </w:t>
      </w:r>
    </w:p>
    <w:p w:rsidR="008A7491" w:rsidRPr="004842B0" w:rsidRDefault="000D3ED4" w:rsidP="000D3ED4">
      <w:pPr>
        <w:ind w:left="-360"/>
        <w:rPr>
          <w:rFonts w:ascii="Arial" w:hAnsi="Arial" w:cs="Arial"/>
          <w:b/>
          <w:bCs/>
          <w:sz w:val="22"/>
          <w:szCs w:val="22"/>
        </w:rPr>
      </w:pPr>
      <w:r w:rsidRPr="004842B0">
        <w:rPr>
          <w:rFonts w:ascii="Arial" w:hAnsi="Arial" w:cs="Arial"/>
          <w:b/>
          <w:bCs/>
          <w:sz w:val="22"/>
          <w:szCs w:val="22"/>
        </w:rPr>
        <w:t>(* = prevents registration)</w:t>
      </w:r>
      <w:r w:rsidR="00C5331A">
        <w:rPr>
          <w:rFonts w:ascii="Arial" w:hAnsi="Arial" w:cs="Arial"/>
          <w:b/>
          <w:bCs/>
          <w:sz w:val="22"/>
          <w:szCs w:val="22"/>
        </w:rPr>
        <w:t xml:space="preserve">   </w:t>
      </w:r>
    </w:p>
    <w:p w:rsidR="000D3ED4" w:rsidRDefault="000D3ED4" w:rsidP="000D3ED4">
      <w:pPr>
        <w:ind w:left="-360"/>
        <w:rPr>
          <w:rFonts w:ascii="Arial" w:hAnsi="Arial" w:cs="Arial"/>
          <w:sz w:val="22"/>
          <w:szCs w:val="2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98"/>
      </w:tblGrid>
      <w:tr w:rsidR="00D90D55" w:rsidRPr="00E150C6" w:rsidTr="00D90D55">
        <w:tc>
          <w:tcPr>
            <w:tcW w:w="993" w:type="dxa"/>
          </w:tcPr>
          <w:p w:rsidR="00D90D55" w:rsidRPr="00E150C6" w:rsidRDefault="00D90D55" w:rsidP="00D90D55">
            <w:pPr>
              <w:pStyle w:val="Body"/>
              <w:rPr>
                <w:rFonts w:ascii="Arial" w:hAnsi="Arial" w:cs="Arial"/>
                <w:b/>
                <w:bCs/>
                <w:sz w:val="22"/>
                <w:szCs w:val="22"/>
              </w:rPr>
            </w:pPr>
            <w:r>
              <w:rPr>
                <w:rFonts w:ascii="Arial" w:hAnsi="Arial" w:cs="Arial"/>
                <w:b/>
                <w:bCs/>
                <w:sz w:val="22"/>
                <w:szCs w:val="22"/>
              </w:rPr>
              <w:t>R1*</w:t>
            </w:r>
          </w:p>
        </w:tc>
        <w:tc>
          <w:tcPr>
            <w:tcW w:w="9498" w:type="dxa"/>
          </w:tcPr>
          <w:p w:rsidR="00D90D55" w:rsidRPr="00E150C6" w:rsidRDefault="00D90D55" w:rsidP="008C0AB4">
            <w:pPr>
              <w:pStyle w:val="Body"/>
              <w:rPr>
                <w:rFonts w:ascii="Arial" w:hAnsi="Arial" w:cs="Arial"/>
                <w:sz w:val="22"/>
                <w:szCs w:val="22"/>
              </w:rPr>
            </w:pPr>
            <w:r w:rsidRPr="00E150C6">
              <w:rPr>
                <w:rFonts w:ascii="Arial" w:hAnsi="Arial" w:cs="Arial"/>
                <w:sz w:val="22"/>
                <w:szCs w:val="22"/>
              </w:rPr>
              <w:t>Academic Quals required</w:t>
            </w:r>
          </w:p>
        </w:tc>
      </w:tr>
      <w:tr w:rsidR="008C0AB4" w:rsidRPr="00E150C6" w:rsidTr="00D90D55">
        <w:tc>
          <w:tcPr>
            <w:tcW w:w="993" w:type="dxa"/>
          </w:tcPr>
          <w:p w:rsidR="008C0AB4" w:rsidRPr="00E150C6" w:rsidRDefault="008C0AB4" w:rsidP="00D90D55">
            <w:pPr>
              <w:pStyle w:val="Body"/>
              <w:rPr>
                <w:rFonts w:ascii="Arial" w:hAnsi="Arial" w:cs="Arial"/>
                <w:b/>
                <w:bCs/>
                <w:sz w:val="22"/>
                <w:szCs w:val="22"/>
              </w:rPr>
            </w:pPr>
            <w:r w:rsidRPr="00E150C6">
              <w:rPr>
                <w:rFonts w:ascii="Arial" w:hAnsi="Arial" w:cs="Arial"/>
                <w:b/>
                <w:bCs/>
                <w:sz w:val="22"/>
                <w:szCs w:val="22"/>
              </w:rPr>
              <w:t>LN</w:t>
            </w:r>
            <w:r w:rsidR="00D90D55">
              <w:rPr>
                <w:rFonts w:ascii="Arial" w:hAnsi="Arial" w:cs="Arial"/>
                <w:b/>
                <w:bCs/>
                <w:sz w:val="22"/>
                <w:szCs w:val="22"/>
              </w:rPr>
              <w:t xml:space="preserve">    </w:t>
            </w:r>
            <w:r w:rsidR="000D3ED4" w:rsidRPr="00E150C6">
              <w:rPr>
                <w:rFonts w:ascii="Arial" w:hAnsi="Arial" w:cs="Arial"/>
                <w:b/>
                <w:bCs/>
                <w:sz w:val="22"/>
                <w:szCs w:val="22"/>
              </w:rPr>
              <w:t>*</w:t>
            </w:r>
          </w:p>
        </w:tc>
        <w:tc>
          <w:tcPr>
            <w:tcW w:w="9498" w:type="dxa"/>
          </w:tcPr>
          <w:p w:rsidR="008C0AB4" w:rsidRPr="00E150C6" w:rsidRDefault="008C0AB4" w:rsidP="008C0AB4">
            <w:pPr>
              <w:pStyle w:val="Body"/>
              <w:rPr>
                <w:rFonts w:ascii="Arial" w:hAnsi="Arial" w:cs="Arial"/>
                <w:sz w:val="22"/>
                <w:szCs w:val="22"/>
              </w:rPr>
            </w:pPr>
            <w:r w:rsidRPr="00E150C6">
              <w:rPr>
                <w:rFonts w:ascii="Arial" w:hAnsi="Arial" w:cs="Arial"/>
                <w:sz w:val="22"/>
                <w:szCs w:val="22"/>
              </w:rPr>
              <w:t>English Language required</w:t>
            </w:r>
          </w:p>
        </w:tc>
      </w:tr>
      <w:tr w:rsidR="008C0AB4" w:rsidRPr="00E150C6" w:rsidTr="00D90D55">
        <w:tc>
          <w:tcPr>
            <w:tcW w:w="993" w:type="dxa"/>
          </w:tcPr>
          <w:p w:rsidR="008C0AB4" w:rsidRPr="00E150C6" w:rsidRDefault="008C0AB4" w:rsidP="00D90D55">
            <w:pPr>
              <w:pStyle w:val="Body"/>
              <w:rPr>
                <w:rFonts w:ascii="Arial" w:hAnsi="Arial" w:cs="Arial"/>
                <w:b/>
                <w:bCs/>
                <w:sz w:val="22"/>
                <w:szCs w:val="22"/>
              </w:rPr>
            </w:pPr>
            <w:r w:rsidRPr="00E150C6">
              <w:rPr>
                <w:rFonts w:ascii="Arial" w:hAnsi="Arial" w:cs="Arial"/>
                <w:b/>
                <w:bCs/>
                <w:sz w:val="22"/>
                <w:szCs w:val="22"/>
              </w:rPr>
              <w:t>MC</w:t>
            </w:r>
            <w:r w:rsidR="000D3ED4" w:rsidRPr="00E150C6">
              <w:rPr>
                <w:rFonts w:ascii="Arial" w:hAnsi="Arial" w:cs="Arial"/>
                <w:b/>
                <w:bCs/>
                <w:sz w:val="22"/>
                <w:szCs w:val="22"/>
              </w:rPr>
              <w:t xml:space="preserve">  </w:t>
            </w:r>
            <w:r w:rsidR="00D90D55">
              <w:rPr>
                <w:rFonts w:ascii="Arial" w:hAnsi="Arial" w:cs="Arial"/>
                <w:b/>
                <w:bCs/>
                <w:sz w:val="22"/>
                <w:szCs w:val="22"/>
              </w:rPr>
              <w:t xml:space="preserve"> </w:t>
            </w:r>
            <w:r w:rsidR="000D3ED4" w:rsidRPr="00E150C6">
              <w:rPr>
                <w:rFonts w:ascii="Arial" w:hAnsi="Arial" w:cs="Arial"/>
                <w:b/>
                <w:bCs/>
                <w:sz w:val="22"/>
                <w:szCs w:val="22"/>
              </w:rPr>
              <w:t>*</w:t>
            </w:r>
          </w:p>
        </w:tc>
        <w:tc>
          <w:tcPr>
            <w:tcW w:w="9498" w:type="dxa"/>
          </w:tcPr>
          <w:p w:rsidR="008C0AB4" w:rsidRPr="00E150C6" w:rsidRDefault="008C0AB4" w:rsidP="008C0AB4">
            <w:pPr>
              <w:pStyle w:val="Body"/>
              <w:rPr>
                <w:rFonts w:ascii="Arial" w:hAnsi="Arial" w:cs="Arial"/>
                <w:sz w:val="22"/>
                <w:szCs w:val="22"/>
              </w:rPr>
            </w:pPr>
            <w:r w:rsidRPr="00E150C6">
              <w:rPr>
                <w:rFonts w:ascii="Arial" w:hAnsi="Arial" w:cs="Arial"/>
                <w:sz w:val="22"/>
                <w:szCs w:val="22"/>
              </w:rPr>
              <w:t>Marie Curie evidence req’d</w:t>
            </w:r>
          </w:p>
        </w:tc>
      </w:tr>
      <w:tr w:rsidR="008C0AB4" w:rsidRPr="00E150C6" w:rsidTr="00D90D55">
        <w:tc>
          <w:tcPr>
            <w:tcW w:w="993" w:type="dxa"/>
          </w:tcPr>
          <w:p w:rsidR="008C0AB4" w:rsidRPr="00921DA5" w:rsidRDefault="000D3ED4" w:rsidP="000D3ED4">
            <w:pPr>
              <w:pStyle w:val="Body"/>
              <w:rPr>
                <w:rFonts w:ascii="Arial" w:hAnsi="Arial" w:cs="Arial"/>
                <w:b/>
                <w:bCs/>
                <w:sz w:val="22"/>
                <w:szCs w:val="22"/>
                <w:highlight w:val="lightGray"/>
              </w:rPr>
            </w:pPr>
            <w:r w:rsidRPr="00921DA5">
              <w:rPr>
                <w:rFonts w:ascii="Arial" w:hAnsi="Arial" w:cs="Arial"/>
                <w:b/>
                <w:bCs/>
                <w:sz w:val="22"/>
                <w:szCs w:val="22"/>
                <w:highlight w:val="lightGray"/>
              </w:rPr>
              <w:t>RD   *</w:t>
            </w:r>
          </w:p>
          <w:p w:rsidR="000D3ED4" w:rsidRPr="00921DA5" w:rsidRDefault="000D3ED4" w:rsidP="008C0AB4">
            <w:pPr>
              <w:pStyle w:val="Body"/>
              <w:rPr>
                <w:rFonts w:ascii="Arial" w:hAnsi="Arial" w:cs="Arial"/>
                <w:b/>
                <w:bCs/>
                <w:sz w:val="22"/>
                <w:szCs w:val="22"/>
                <w:highlight w:val="lightGray"/>
              </w:rPr>
            </w:pPr>
          </w:p>
        </w:tc>
        <w:tc>
          <w:tcPr>
            <w:tcW w:w="9498" w:type="dxa"/>
          </w:tcPr>
          <w:p w:rsidR="008C0AB4" w:rsidRPr="00921DA5" w:rsidRDefault="008C0AB4" w:rsidP="003E3832">
            <w:pPr>
              <w:pStyle w:val="Body"/>
              <w:rPr>
                <w:rFonts w:ascii="Arial" w:hAnsi="Arial" w:cs="Arial"/>
                <w:sz w:val="22"/>
                <w:szCs w:val="22"/>
                <w:highlight w:val="lightGray"/>
              </w:rPr>
            </w:pPr>
            <w:r w:rsidRPr="00921DA5">
              <w:rPr>
                <w:rFonts w:ascii="Arial" w:hAnsi="Arial" w:cs="Arial"/>
                <w:sz w:val="22"/>
                <w:szCs w:val="22"/>
                <w:highlight w:val="lightGray"/>
              </w:rPr>
              <w:t>Registration Hold</w:t>
            </w:r>
            <w:r w:rsidR="000D3ED4" w:rsidRPr="00921DA5">
              <w:rPr>
                <w:rFonts w:ascii="Arial" w:hAnsi="Arial" w:cs="Arial"/>
                <w:sz w:val="22"/>
                <w:szCs w:val="22"/>
                <w:highlight w:val="lightGray"/>
              </w:rPr>
              <w:t xml:space="preserve"> (may be too early for the </w:t>
            </w:r>
            <w:r w:rsidR="003D0BDF">
              <w:rPr>
                <w:rFonts w:ascii="Arial" w:hAnsi="Arial" w:cs="Arial"/>
                <w:sz w:val="22"/>
                <w:szCs w:val="22"/>
                <w:highlight w:val="lightGray"/>
              </w:rPr>
              <w:t>PGR</w:t>
            </w:r>
            <w:r w:rsidR="000D3ED4" w:rsidRPr="00921DA5">
              <w:rPr>
                <w:rFonts w:ascii="Arial" w:hAnsi="Arial" w:cs="Arial"/>
                <w:sz w:val="22"/>
                <w:szCs w:val="22"/>
                <w:highlight w:val="lightGray"/>
              </w:rPr>
              <w:t xml:space="preserve"> to register or </w:t>
            </w:r>
            <w:r w:rsidR="00956938" w:rsidRPr="00921DA5">
              <w:rPr>
                <w:rFonts w:ascii="Arial" w:hAnsi="Arial" w:cs="Arial"/>
                <w:sz w:val="22"/>
                <w:szCs w:val="22"/>
                <w:highlight w:val="lightGray"/>
              </w:rPr>
              <w:t>PG</w:t>
            </w:r>
            <w:r w:rsidR="003E3832">
              <w:rPr>
                <w:rFonts w:ascii="Arial" w:hAnsi="Arial" w:cs="Arial"/>
                <w:sz w:val="22"/>
                <w:szCs w:val="22"/>
                <w:highlight w:val="lightGray"/>
              </w:rPr>
              <w:t>R</w:t>
            </w:r>
            <w:r w:rsidR="00956938" w:rsidRPr="00921DA5">
              <w:rPr>
                <w:rFonts w:ascii="Arial" w:hAnsi="Arial" w:cs="Arial"/>
                <w:sz w:val="22"/>
                <w:szCs w:val="22"/>
                <w:highlight w:val="lightGray"/>
              </w:rPr>
              <w:t>O</w:t>
            </w:r>
            <w:r w:rsidR="000D3ED4" w:rsidRPr="00921DA5">
              <w:rPr>
                <w:rFonts w:ascii="Arial" w:hAnsi="Arial" w:cs="Arial"/>
                <w:sz w:val="22"/>
                <w:szCs w:val="22"/>
                <w:highlight w:val="lightGray"/>
              </w:rPr>
              <w:t xml:space="preserve"> have not received the blue returning registration report)</w:t>
            </w:r>
            <w:r w:rsidR="00921DA5">
              <w:rPr>
                <w:rFonts w:ascii="Arial" w:hAnsi="Arial" w:cs="Arial"/>
                <w:sz w:val="22"/>
                <w:szCs w:val="22"/>
                <w:highlight w:val="lightGray"/>
              </w:rPr>
              <w:t xml:space="preserve"> – NO LONGER USED by PGRO </w:t>
            </w:r>
            <w:r w:rsidR="009532B9">
              <w:rPr>
                <w:rFonts w:ascii="Arial" w:hAnsi="Arial" w:cs="Arial"/>
                <w:sz w:val="22"/>
                <w:szCs w:val="22"/>
                <w:highlight w:val="lightGray"/>
              </w:rPr>
              <w:t>except in</w:t>
            </w:r>
            <w:r w:rsidR="00921DA5">
              <w:rPr>
                <w:rFonts w:ascii="Arial" w:hAnsi="Arial" w:cs="Arial"/>
                <w:sz w:val="22"/>
                <w:szCs w:val="22"/>
                <w:highlight w:val="lightGray"/>
              </w:rPr>
              <w:t xml:space="preserve"> exceptional circumstance</w:t>
            </w:r>
            <w:r w:rsidR="009532B9">
              <w:rPr>
                <w:rFonts w:ascii="Arial" w:hAnsi="Arial" w:cs="Arial"/>
                <w:sz w:val="22"/>
                <w:szCs w:val="22"/>
                <w:highlight w:val="lightGray"/>
              </w:rPr>
              <w:t>s</w:t>
            </w:r>
          </w:p>
        </w:tc>
      </w:tr>
      <w:tr w:rsidR="0021498C" w:rsidRPr="00E150C6" w:rsidTr="00D90D55">
        <w:tc>
          <w:tcPr>
            <w:tcW w:w="993" w:type="dxa"/>
          </w:tcPr>
          <w:p w:rsidR="0021498C" w:rsidRPr="00E150C6" w:rsidRDefault="0021498C" w:rsidP="008C0AB4">
            <w:pPr>
              <w:pStyle w:val="Body"/>
              <w:rPr>
                <w:rFonts w:ascii="Arial" w:hAnsi="Arial" w:cs="Arial"/>
                <w:b/>
                <w:bCs/>
                <w:sz w:val="22"/>
                <w:szCs w:val="22"/>
              </w:rPr>
            </w:pPr>
            <w:r>
              <w:rPr>
                <w:rFonts w:ascii="Arial" w:hAnsi="Arial" w:cs="Arial"/>
                <w:b/>
                <w:bCs/>
                <w:sz w:val="22"/>
                <w:szCs w:val="22"/>
              </w:rPr>
              <w:t>AT</w:t>
            </w:r>
            <w:r w:rsidR="00D90D55">
              <w:rPr>
                <w:rFonts w:ascii="Arial" w:hAnsi="Arial" w:cs="Arial"/>
                <w:b/>
                <w:bCs/>
                <w:sz w:val="22"/>
                <w:szCs w:val="22"/>
              </w:rPr>
              <w:t xml:space="preserve"> *</w:t>
            </w:r>
          </w:p>
        </w:tc>
        <w:tc>
          <w:tcPr>
            <w:tcW w:w="9498" w:type="dxa"/>
          </w:tcPr>
          <w:p w:rsidR="0021498C" w:rsidRPr="00E150C6" w:rsidRDefault="0021498C" w:rsidP="008C0AB4">
            <w:pPr>
              <w:pStyle w:val="Body"/>
              <w:rPr>
                <w:rFonts w:ascii="Arial" w:hAnsi="Arial" w:cs="Arial"/>
                <w:sz w:val="22"/>
                <w:szCs w:val="22"/>
              </w:rPr>
            </w:pPr>
            <w:r>
              <w:rPr>
                <w:rFonts w:ascii="Arial" w:hAnsi="Arial" w:cs="Arial"/>
                <w:sz w:val="22"/>
                <w:szCs w:val="22"/>
              </w:rPr>
              <w:t>ATAS hold.  This means PGRO have not yet been notified that a PGR who falls under this scheme has received ATAS clearance.  PGR must contact PGRO and either send the email of their clearance to us, or if they have not received it, they must apply.  PGRs who come under ATAS cannot register until the University is informed of their ATAS clearance by the Foreign and Commonwealth Office (FCO)</w:t>
            </w:r>
          </w:p>
        </w:tc>
      </w:tr>
      <w:tr w:rsidR="00D90D55" w:rsidRPr="00E150C6" w:rsidTr="00D90D55">
        <w:tc>
          <w:tcPr>
            <w:tcW w:w="993" w:type="dxa"/>
          </w:tcPr>
          <w:p w:rsidR="00D90D55" w:rsidRPr="00E150C6" w:rsidRDefault="00D90D55" w:rsidP="00D90D55">
            <w:pPr>
              <w:pStyle w:val="Body"/>
              <w:rPr>
                <w:rFonts w:ascii="Arial" w:hAnsi="Arial" w:cs="Arial"/>
                <w:b/>
                <w:bCs/>
                <w:sz w:val="22"/>
                <w:szCs w:val="22"/>
              </w:rPr>
            </w:pPr>
            <w:r>
              <w:rPr>
                <w:rFonts w:ascii="Arial" w:hAnsi="Arial" w:cs="Arial"/>
                <w:b/>
                <w:bCs/>
                <w:sz w:val="22"/>
                <w:szCs w:val="22"/>
              </w:rPr>
              <w:t>RV  *</w:t>
            </w:r>
          </w:p>
        </w:tc>
        <w:tc>
          <w:tcPr>
            <w:tcW w:w="9498" w:type="dxa"/>
          </w:tcPr>
          <w:p w:rsidR="00D90D55" w:rsidRPr="00E150C6" w:rsidRDefault="00D90D55" w:rsidP="008C0AB4">
            <w:pPr>
              <w:pStyle w:val="Body"/>
              <w:rPr>
                <w:rFonts w:ascii="Arial" w:hAnsi="Arial" w:cs="Arial"/>
                <w:sz w:val="22"/>
                <w:szCs w:val="22"/>
              </w:rPr>
            </w:pPr>
            <w:r w:rsidRPr="00D90D55">
              <w:rPr>
                <w:rFonts w:ascii="Arial" w:hAnsi="Arial" w:cs="Arial"/>
                <w:sz w:val="22"/>
                <w:szCs w:val="22"/>
              </w:rPr>
              <w:t>Visa hold – if a Tier 4 PGR has suspended their studies, a report will have been made to UKVI who may have then curtailed the PGR’s visa.  The PGR cannot register until Counter Staff have checked that they have a new valid visa or that their old one is still valid</w:t>
            </w:r>
          </w:p>
        </w:tc>
      </w:tr>
      <w:tr w:rsidR="008C0AB4" w:rsidRPr="00E150C6" w:rsidTr="00D90D55">
        <w:tc>
          <w:tcPr>
            <w:tcW w:w="993" w:type="dxa"/>
          </w:tcPr>
          <w:p w:rsidR="008C0AB4" w:rsidRPr="00E150C6" w:rsidRDefault="008C0AB4" w:rsidP="00D90D55">
            <w:pPr>
              <w:pStyle w:val="Body"/>
              <w:rPr>
                <w:rFonts w:ascii="Arial" w:hAnsi="Arial" w:cs="Arial"/>
                <w:b/>
                <w:bCs/>
                <w:sz w:val="22"/>
                <w:szCs w:val="22"/>
              </w:rPr>
            </w:pPr>
            <w:r w:rsidRPr="00E150C6">
              <w:rPr>
                <w:rFonts w:ascii="Arial" w:hAnsi="Arial" w:cs="Arial"/>
                <w:b/>
                <w:bCs/>
                <w:sz w:val="22"/>
                <w:szCs w:val="22"/>
              </w:rPr>
              <w:t>R2</w:t>
            </w:r>
            <w:r w:rsidR="000D3ED4" w:rsidRPr="00E150C6">
              <w:rPr>
                <w:rFonts w:ascii="Arial" w:hAnsi="Arial" w:cs="Arial"/>
                <w:b/>
                <w:bCs/>
                <w:sz w:val="22"/>
                <w:szCs w:val="22"/>
              </w:rPr>
              <w:t xml:space="preserve">  </w:t>
            </w:r>
            <w:r w:rsidR="00D90D55">
              <w:rPr>
                <w:rFonts w:ascii="Arial" w:hAnsi="Arial" w:cs="Arial"/>
                <w:b/>
                <w:bCs/>
                <w:sz w:val="22"/>
                <w:szCs w:val="22"/>
              </w:rPr>
              <w:t>*</w:t>
            </w:r>
            <w:r w:rsidR="000D3ED4" w:rsidRPr="00E150C6">
              <w:rPr>
                <w:rFonts w:ascii="Arial" w:hAnsi="Arial" w:cs="Arial"/>
                <w:b/>
                <w:bCs/>
                <w:sz w:val="22"/>
                <w:szCs w:val="22"/>
              </w:rPr>
              <w:t xml:space="preserve">           </w:t>
            </w:r>
          </w:p>
        </w:tc>
        <w:tc>
          <w:tcPr>
            <w:tcW w:w="9498" w:type="dxa"/>
          </w:tcPr>
          <w:p w:rsidR="008C0AB4" w:rsidRPr="00E150C6" w:rsidRDefault="008C0AB4" w:rsidP="008C0AB4">
            <w:pPr>
              <w:pStyle w:val="Body"/>
              <w:rPr>
                <w:rFonts w:ascii="Arial" w:hAnsi="Arial" w:cs="Arial"/>
                <w:sz w:val="22"/>
                <w:szCs w:val="22"/>
              </w:rPr>
            </w:pPr>
            <w:r w:rsidRPr="00E150C6">
              <w:rPr>
                <w:rFonts w:ascii="Arial" w:hAnsi="Arial" w:cs="Arial"/>
                <w:sz w:val="22"/>
                <w:szCs w:val="22"/>
              </w:rPr>
              <w:t>Prev course completion req’d</w:t>
            </w:r>
          </w:p>
        </w:tc>
      </w:tr>
      <w:tr w:rsidR="008C0AB4" w:rsidRPr="00E150C6" w:rsidTr="00D90D55">
        <w:tc>
          <w:tcPr>
            <w:tcW w:w="993" w:type="dxa"/>
          </w:tcPr>
          <w:p w:rsidR="008C0AB4" w:rsidRPr="00E150C6" w:rsidRDefault="008C0AB4" w:rsidP="008C0AB4">
            <w:pPr>
              <w:pStyle w:val="Body"/>
              <w:rPr>
                <w:rFonts w:ascii="Arial" w:hAnsi="Arial" w:cs="Arial"/>
                <w:b/>
                <w:bCs/>
                <w:sz w:val="22"/>
                <w:szCs w:val="22"/>
              </w:rPr>
            </w:pPr>
            <w:r w:rsidRPr="00E150C6">
              <w:rPr>
                <w:rFonts w:ascii="Arial" w:hAnsi="Arial" w:cs="Arial"/>
                <w:b/>
                <w:bCs/>
                <w:sz w:val="22"/>
                <w:szCs w:val="22"/>
              </w:rPr>
              <w:t>R4</w:t>
            </w:r>
            <w:r w:rsidR="000D3ED4" w:rsidRPr="00E150C6">
              <w:rPr>
                <w:rFonts w:ascii="Arial" w:hAnsi="Arial" w:cs="Arial"/>
                <w:b/>
                <w:bCs/>
                <w:sz w:val="22"/>
                <w:szCs w:val="22"/>
              </w:rPr>
              <w:t xml:space="preserve"> </w:t>
            </w:r>
            <w:r w:rsidR="00D90D55">
              <w:rPr>
                <w:rFonts w:ascii="Arial" w:hAnsi="Arial" w:cs="Arial"/>
                <w:b/>
                <w:bCs/>
                <w:sz w:val="22"/>
                <w:szCs w:val="22"/>
              </w:rPr>
              <w:t xml:space="preserve"> *</w:t>
            </w:r>
            <w:r w:rsidR="000D3ED4" w:rsidRPr="00E150C6">
              <w:rPr>
                <w:rFonts w:ascii="Arial" w:hAnsi="Arial" w:cs="Arial"/>
                <w:b/>
                <w:bCs/>
                <w:sz w:val="22"/>
                <w:szCs w:val="22"/>
              </w:rPr>
              <w:t xml:space="preserve">   </w:t>
            </w:r>
            <w:r w:rsidR="00D90D55">
              <w:rPr>
                <w:rFonts w:ascii="Arial" w:hAnsi="Arial" w:cs="Arial"/>
                <w:b/>
                <w:bCs/>
                <w:sz w:val="22"/>
                <w:szCs w:val="22"/>
              </w:rPr>
              <w:t xml:space="preserve"> </w:t>
            </w:r>
            <w:r w:rsidR="000D3ED4" w:rsidRPr="00E150C6">
              <w:rPr>
                <w:rFonts w:ascii="Arial" w:hAnsi="Arial" w:cs="Arial"/>
                <w:b/>
                <w:bCs/>
                <w:sz w:val="22"/>
                <w:szCs w:val="22"/>
              </w:rPr>
              <w:t xml:space="preserve">         </w:t>
            </w:r>
          </w:p>
        </w:tc>
        <w:tc>
          <w:tcPr>
            <w:tcW w:w="9498" w:type="dxa"/>
          </w:tcPr>
          <w:p w:rsidR="008C0AB4" w:rsidRPr="00E150C6" w:rsidRDefault="008C0AB4" w:rsidP="008C0AB4">
            <w:pPr>
              <w:pStyle w:val="Body"/>
              <w:rPr>
                <w:rFonts w:ascii="Arial" w:hAnsi="Arial" w:cs="Arial"/>
                <w:sz w:val="22"/>
                <w:szCs w:val="22"/>
              </w:rPr>
            </w:pPr>
            <w:r w:rsidRPr="00E150C6">
              <w:rPr>
                <w:rFonts w:ascii="Arial" w:hAnsi="Arial" w:cs="Arial"/>
                <w:sz w:val="22"/>
                <w:szCs w:val="22"/>
              </w:rPr>
              <w:t>Withdraw previous course req’d</w:t>
            </w:r>
          </w:p>
        </w:tc>
      </w:tr>
      <w:tr w:rsidR="008C0AB4" w:rsidRPr="00E150C6" w:rsidTr="00D90D55">
        <w:tc>
          <w:tcPr>
            <w:tcW w:w="993" w:type="dxa"/>
          </w:tcPr>
          <w:p w:rsidR="008C0AB4" w:rsidRPr="00E150C6" w:rsidRDefault="008C0AB4" w:rsidP="008C0AB4">
            <w:pPr>
              <w:pStyle w:val="Body"/>
              <w:rPr>
                <w:rFonts w:ascii="Arial" w:hAnsi="Arial" w:cs="Arial"/>
                <w:b/>
                <w:bCs/>
                <w:sz w:val="22"/>
                <w:szCs w:val="22"/>
              </w:rPr>
            </w:pPr>
            <w:r w:rsidRPr="00E150C6">
              <w:rPr>
                <w:rFonts w:ascii="Arial" w:hAnsi="Arial" w:cs="Arial"/>
                <w:b/>
                <w:bCs/>
                <w:sz w:val="22"/>
                <w:szCs w:val="22"/>
              </w:rPr>
              <w:t>R5</w:t>
            </w:r>
          </w:p>
        </w:tc>
        <w:tc>
          <w:tcPr>
            <w:tcW w:w="9498" w:type="dxa"/>
          </w:tcPr>
          <w:p w:rsidR="008C0AB4" w:rsidRPr="00E150C6" w:rsidRDefault="008C0AB4" w:rsidP="008C0AB4">
            <w:pPr>
              <w:pStyle w:val="Body"/>
              <w:rPr>
                <w:rFonts w:ascii="Arial" w:hAnsi="Arial" w:cs="Arial"/>
                <w:sz w:val="22"/>
                <w:szCs w:val="22"/>
              </w:rPr>
            </w:pPr>
            <w:r w:rsidRPr="00E150C6">
              <w:rPr>
                <w:rFonts w:ascii="Arial" w:hAnsi="Arial" w:cs="Arial"/>
                <w:sz w:val="22"/>
                <w:szCs w:val="22"/>
              </w:rPr>
              <w:t>Temporary Registration</w:t>
            </w:r>
          </w:p>
        </w:tc>
      </w:tr>
      <w:tr w:rsidR="008C0AB4" w:rsidRPr="00E150C6" w:rsidTr="00D90D55">
        <w:tc>
          <w:tcPr>
            <w:tcW w:w="993" w:type="dxa"/>
          </w:tcPr>
          <w:p w:rsidR="008C0AB4" w:rsidRPr="00E150C6" w:rsidRDefault="008C0AB4" w:rsidP="008C0AB4">
            <w:pPr>
              <w:pStyle w:val="Body"/>
              <w:rPr>
                <w:rFonts w:ascii="Arial" w:hAnsi="Arial" w:cs="Arial"/>
                <w:b/>
                <w:bCs/>
                <w:sz w:val="22"/>
                <w:szCs w:val="22"/>
              </w:rPr>
            </w:pPr>
            <w:r w:rsidRPr="00E150C6">
              <w:rPr>
                <w:rFonts w:ascii="Arial" w:hAnsi="Arial" w:cs="Arial"/>
                <w:b/>
                <w:bCs/>
                <w:sz w:val="22"/>
                <w:szCs w:val="22"/>
              </w:rPr>
              <w:t>S1</w:t>
            </w:r>
          </w:p>
        </w:tc>
        <w:tc>
          <w:tcPr>
            <w:tcW w:w="9498" w:type="dxa"/>
          </w:tcPr>
          <w:p w:rsidR="008C0AB4" w:rsidRPr="00E150C6" w:rsidRDefault="008C0AB4" w:rsidP="008C0AB4">
            <w:pPr>
              <w:pStyle w:val="Body"/>
              <w:rPr>
                <w:rFonts w:ascii="Arial" w:hAnsi="Arial" w:cs="Arial"/>
                <w:sz w:val="22"/>
                <w:szCs w:val="22"/>
              </w:rPr>
            </w:pPr>
            <w:r w:rsidRPr="00E150C6">
              <w:rPr>
                <w:rFonts w:ascii="Arial" w:hAnsi="Arial" w:cs="Arial"/>
                <w:sz w:val="22"/>
                <w:szCs w:val="22"/>
              </w:rPr>
              <w:t>School hold</w:t>
            </w:r>
          </w:p>
        </w:tc>
      </w:tr>
      <w:tr w:rsidR="008C0AB4" w:rsidRPr="00E150C6" w:rsidTr="00D90D55">
        <w:tc>
          <w:tcPr>
            <w:tcW w:w="993" w:type="dxa"/>
          </w:tcPr>
          <w:p w:rsidR="008C0AB4" w:rsidRPr="00E150C6" w:rsidRDefault="008C0AB4" w:rsidP="00D90D55">
            <w:pPr>
              <w:pStyle w:val="Body"/>
              <w:rPr>
                <w:rFonts w:ascii="Arial" w:hAnsi="Arial" w:cs="Arial"/>
                <w:b/>
                <w:bCs/>
                <w:sz w:val="22"/>
                <w:szCs w:val="22"/>
              </w:rPr>
            </w:pPr>
            <w:r w:rsidRPr="00E150C6">
              <w:rPr>
                <w:rFonts w:ascii="Arial" w:hAnsi="Arial" w:cs="Arial"/>
                <w:b/>
                <w:bCs/>
                <w:sz w:val="22"/>
                <w:szCs w:val="22"/>
              </w:rPr>
              <w:t>S2</w:t>
            </w:r>
            <w:r w:rsidR="000D3ED4" w:rsidRPr="00E150C6">
              <w:rPr>
                <w:rFonts w:ascii="Arial" w:hAnsi="Arial" w:cs="Arial"/>
                <w:b/>
                <w:bCs/>
                <w:sz w:val="22"/>
                <w:szCs w:val="22"/>
              </w:rPr>
              <w:t xml:space="preserve">   </w:t>
            </w:r>
            <w:r w:rsidR="00D90D55">
              <w:rPr>
                <w:rFonts w:ascii="Arial" w:hAnsi="Arial" w:cs="Arial"/>
                <w:b/>
                <w:bCs/>
                <w:sz w:val="22"/>
                <w:szCs w:val="22"/>
              </w:rPr>
              <w:t>*</w:t>
            </w:r>
            <w:r w:rsidR="000D3ED4" w:rsidRPr="00E150C6">
              <w:rPr>
                <w:rFonts w:ascii="Arial" w:hAnsi="Arial" w:cs="Arial"/>
                <w:b/>
                <w:bCs/>
                <w:sz w:val="22"/>
                <w:szCs w:val="22"/>
              </w:rPr>
              <w:t xml:space="preserve">           </w:t>
            </w:r>
          </w:p>
        </w:tc>
        <w:tc>
          <w:tcPr>
            <w:tcW w:w="9498" w:type="dxa"/>
          </w:tcPr>
          <w:p w:rsidR="008C0AB4" w:rsidRPr="00E150C6" w:rsidRDefault="008C0AB4" w:rsidP="008C0AB4">
            <w:pPr>
              <w:pStyle w:val="Body"/>
              <w:rPr>
                <w:rFonts w:ascii="Arial" w:hAnsi="Arial" w:cs="Arial"/>
                <w:sz w:val="22"/>
                <w:szCs w:val="22"/>
              </w:rPr>
            </w:pPr>
            <w:r w:rsidRPr="00E150C6">
              <w:rPr>
                <w:rFonts w:ascii="Arial" w:hAnsi="Arial" w:cs="Arial"/>
                <w:sz w:val="22"/>
                <w:szCs w:val="22"/>
              </w:rPr>
              <w:t>School hold – contact School</w:t>
            </w:r>
          </w:p>
        </w:tc>
      </w:tr>
      <w:tr w:rsidR="008C0AB4" w:rsidRPr="00E150C6" w:rsidTr="00D90D55">
        <w:tc>
          <w:tcPr>
            <w:tcW w:w="993" w:type="dxa"/>
          </w:tcPr>
          <w:p w:rsidR="008C0AB4" w:rsidRPr="00E150C6" w:rsidRDefault="008C0AB4" w:rsidP="008C0AB4">
            <w:pPr>
              <w:pStyle w:val="Body"/>
              <w:rPr>
                <w:rFonts w:ascii="Arial" w:hAnsi="Arial" w:cs="Arial"/>
                <w:b/>
                <w:bCs/>
                <w:sz w:val="22"/>
                <w:szCs w:val="22"/>
              </w:rPr>
            </w:pPr>
            <w:r w:rsidRPr="00E150C6">
              <w:rPr>
                <w:rFonts w:ascii="Arial" w:hAnsi="Arial" w:cs="Arial"/>
                <w:b/>
                <w:bCs/>
                <w:sz w:val="22"/>
                <w:szCs w:val="22"/>
              </w:rPr>
              <w:t>S3</w:t>
            </w:r>
          </w:p>
        </w:tc>
        <w:tc>
          <w:tcPr>
            <w:tcW w:w="9498" w:type="dxa"/>
          </w:tcPr>
          <w:p w:rsidR="008C0AB4" w:rsidRPr="00E150C6" w:rsidRDefault="008C0AB4" w:rsidP="008C0AB4">
            <w:pPr>
              <w:pStyle w:val="Body"/>
              <w:rPr>
                <w:rFonts w:ascii="Arial" w:hAnsi="Arial" w:cs="Arial"/>
                <w:sz w:val="22"/>
                <w:szCs w:val="22"/>
              </w:rPr>
            </w:pPr>
            <w:r w:rsidRPr="00E150C6">
              <w:rPr>
                <w:rFonts w:ascii="Arial" w:hAnsi="Arial" w:cs="Arial"/>
                <w:sz w:val="22"/>
                <w:szCs w:val="22"/>
              </w:rPr>
              <w:t>References outstanding</w:t>
            </w:r>
          </w:p>
        </w:tc>
      </w:tr>
      <w:tr w:rsidR="008C0AB4" w:rsidRPr="00E150C6" w:rsidTr="00D90D55">
        <w:tc>
          <w:tcPr>
            <w:tcW w:w="993" w:type="dxa"/>
          </w:tcPr>
          <w:p w:rsidR="008C0AB4" w:rsidRPr="00E150C6" w:rsidRDefault="008C0AB4" w:rsidP="00D90D55">
            <w:pPr>
              <w:pStyle w:val="Body"/>
              <w:rPr>
                <w:rFonts w:ascii="Arial" w:hAnsi="Arial" w:cs="Arial"/>
                <w:b/>
                <w:bCs/>
                <w:sz w:val="22"/>
                <w:szCs w:val="22"/>
              </w:rPr>
            </w:pPr>
            <w:r w:rsidRPr="00E150C6">
              <w:rPr>
                <w:rFonts w:ascii="Arial" w:hAnsi="Arial" w:cs="Arial"/>
                <w:b/>
                <w:bCs/>
                <w:sz w:val="22"/>
                <w:szCs w:val="22"/>
              </w:rPr>
              <w:t>SP</w:t>
            </w:r>
            <w:r w:rsidR="00D90D55">
              <w:rPr>
                <w:rFonts w:ascii="Arial" w:hAnsi="Arial" w:cs="Arial"/>
                <w:b/>
                <w:bCs/>
                <w:sz w:val="22"/>
                <w:szCs w:val="22"/>
              </w:rPr>
              <w:t xml:space="preserve">   *        </w:t>
            </w:r>
          </w:p>
        </w:tc>
        <w:tc>
          <w:tcPr>
            <w:tcW w:w="9498" w:type="dxa"/>
          </w:tcPr>
          <w:p w:rsidR="008C0AB4" w:rsidRPr="00E150C6" w:rsidRDefault="008C0AB4" w:rsidP="00AA1E1D">
            <w:pPr>
              <w:pStyle w:val="Body"/>
              <w:rPr>
                <w:rFonts w:ascii="Arial" w:hAnsi="Arial" w:cs="Arial"/>
                <w:sz w:val="22"/>
                <w:szCs w:val="22"/>
              </w:rPr>
            </w:pPr>
            <w:r w:rsidRPr="00E150C6">
              <w:rPr>
                <w:rFonts w:ascii="Arial" w:hAnsi="Arial" w:cs="Arial"/>
                <w:sz w:val="22"/>
                <w:szCs w:val="22"/>
              </w:rPr>
              <w:t>PGR Suspension Hold</w:t>
            </w:r>
            <w:r w:rsidR="000D3ED4" w:rsidRPr="00E150C6">
              <w:rPr>
                <w:rFonts w:ascii="Arial" w:hAnsi="Arial" w:cs="Arial"/>
                <w:sz w:val="22"/>
                <w:szCs w:val="22"/>
              </w:rPr>
              <w:t xml:space="preserve">  (</w:t>
            </w:r>
            <w:r w:rsidR="003D0BDF">
              <w:rPr>
                <w:rFonts w:ascii="Arial" w:hAnsi="Arial" w:cs="Arial"/>
                <w:sz w:val="22"/>
                <w:szCs w:val="22"/>
              </w:rPr>
              <w:t>Student Finance</w:t>
            </w:r>
            <w:r w:rsidR="0019421B">
              <w:rPr>
                <w:rFonts w:ascii="Arial" w:hAnsi="Arial" w:cs="Arial"/>
                <w:sz w:val="22"/>
                <w:szCs w:val="22"/>
              </w:rPr>
              <w:t xml:space="preserve"> (Fees) </w:t>
            </w:r>
            <w:r w:rsidR="000D3ED4" w:rsidRPr="00E150C6">
              <w:rPr>
                <w:rFonts w:ascii="Arial" w:hAnsi="Arial" w:cs="Arial"/>
                <w:sz w:val="22"/>
                <w:szCs w:val="22"/>
              </w:rPr>
              <w:t xml:space="preserve">hold – </w:t>
            </w:r>
            <w:r w:rsidR="003D0BDF">
              <w:rPr>
                <w:rFonts w:ascii="Arial" w:hAnsi="Arial" w:cs="Arial"/>
                <w:sz w:val="22"/>
                <w:szCs w:val="22"/>
              </w:rPr>
              <w:t>PGR</w:t>
            </w:r>
            <w:r w:rsidR="000D3ED4" w:rsidRPr="00E150C6">
              <w:rPr>
                <w:rFonts w:ascii="Arial" w:hAnsi="Arial" w:cs="Arial"/>
                <w:sz w:val="22"/>
                <w:szCs w:val="22"/>
              </w:rPr>
              <w:t xml:space="preserve"> needs to contact </w:t>
            </w:r>
            <w:r w:rsidR="00AA1E1D">
              <w:rPr>
                <w:rFonts w:ascii="Arial" w:hAnsi="Arial" w:cs="Arial"/>
                <w:sz w:val="22"/>
                <w:szCs w:val="22"/>
              </w:rPr>
              <w:t>Fees</w:t>
            </w:r>
            <w:r w:rsidR="00AA1E1D" w:rsidRPr="00E150C6">
              <w:rPr>
                <w:rFonts w:ascii="Arial" w:hAnsi="Arial" w:cs="Arial"/>
                <w:sz w:val="22"/>
                <w:szCs w:val="22"/>
              </w:rPr>
              <w:t xml:space="preserve"> </w:t>
            </w:r>
            <w:r w:rsidR="000D3ED4" w:rsidRPr="00E150C6">
              <w:rPr>
                <w:rFonts w:ascii="Arial" w:hAnsi="Arial" w:cs="Arial"/>
                <w:sz w:val="22"/>
                <w:szCs w:val="22"/>
              </w:rPr>
              <w:t>– this is to do with the way the accounts system works)</w:t>
            </w:r>
          </w:p>
        </w:tc>
      </w:tr>
      <w:tr w:rsidR="008C0AB4" w:rsidRPr="00E150C6" w:rsidTr="00D90D55">
        <w:tc>
          <w:tcPr>
            <w:tcW w:w="993" w:type="dxa"/>
          </w:tcPr>
          <w:p w:rsidR="008C0AB4" w:rsidRPr="00E150C6" w:rsidRDefault="008C0AB4" w:rsidP="00D90D55">
            <w:pPr>
              <w:pStyle w:val="Body"/>
              <w:rPr>
                <w:rFonts w:ascii="Arial" w:hAnsi="Arial" w:cs="Arial"/>
                <w:b/>
                <w:bCs/>
                <w:sz w:val="22"/>
                <w:szCs w:val="22"/>
              </w:rPr>
            </w:pPr>
            <w:r w:rsidRPr="00E150C6">
              <w:rPr>
                <w:rFonts w:ascii="Arial" w:hAnsi="Arial" w:cs="Arial"/>
                <w:b/>
                <w:bCs/>
                <w:sz w:val="22"/>
                <w:szCs w:val="22"/>
              </w:rPr>
              <w:t>T2</w:t>
            </w:r>
            <w:r w:rsidR="00D90D55">
              <w:rPr>
                <w:rFonts w:ascii="Arial" w:hAnsi="Arial" w:cs="Arial"/>
                <w:b/>
                <w:bCs/>
                <w:sz w:val="22"/>
                <w:szCs w:val="22"/>
              </w:rPr>
              <w:t xml:space="preserve">  *           </w:t>
            </w:r>
          </w:p>
        </w:tc>
        <w:tc>
          <w:tcPr>
            <w:tcW w:w="9498" w:type="dxa"/>
          </w:tcPr>
          <w:p w:rsidR="008C0AB4" w:rsidRPr="00E150C6" w:rsidRDefault="008C0AB4" w:rsidP="00AA1E1D">
            <w:pPr>
              <w:pStyle w:val="Body"/>
              <w:rPr>
                <w:rFonts w:ascii="Arial" w:hAnsi="Arial" w:cs="Arial"/>
                <w:sz w:val="22"/>
                <w:szCs w:val="22"/>
              </w:rPr>
            </w:pPr>
            <w:r w:rsidRPr="00E150C6">
              <w:rPr>
                <w:rFonts w:ascii="Arial" w:hAnsi="Arial" w:cs="Arial"/>
                <w:sz w:val="22"/>
                <w:szCs w:val="22"/>
              </w:rPr>
              <w:t xml:space="preserve">Transfer overdue – contact </w:t>
            </w:r>
            <w:r w:rsidR="00AA1E1D">
              <w:rPr>
                <w:rFonts w:ascii="Arial" w:hAnsi="Arial" w:cs="Arial"/>
                <w:sz w:val="22"/>
                <w:szCs w:val="22"/>
              </w:rPr>
              <w:t>PGRO</w:t>
            </w:r>
          </w:p>
        </w:tc>
      </w:tr>
      <w:tr w:rsidR="008C0AB4" w:rsidRPr="00E150C6" w:rsidTr="00D90D55">
        <w:tc>
          <w:tcPr>
            <w:tcW w:w="993" w:type="dxa"/>
          </w:tcPr>
          <w:p w:rsidR="008C0AB4" w:rsidRPr="00E150C6" w:rsidRDefault="008C0AB4" w:rsidP="008C0AB4">
            <w:pPr>
              <w:pStyle w:val="Body"/>
              <w:rPr>
                <w:rFonts w:ascii="Arial" w:hAnsi="Arial" w:cs="Arial"/>
                <w:b/>
                <w:bCs/>
                <w:sz w:val="22"/>
                <w:szCs w:val="22"/>
              </w:rPr>
            </w:pPr>
            <w:r w:rsidRPr="00E150C6">
              <w:rPr>
                <w:rFonts w:ascii="Arial" w:hAnsi="Arial" w:cs="Arial"/>
                <w:b/>
                <w:bCs/>
                <w:sz w:val="22"/>
                <w:szCs w:val="22"/>
              </w:rPr>
              <w:t>SY</w:t>
            </w:r>
            <w:r w:rsidR="000D3ED4" w:rsidRPr="00E150C6">
              <w:rPr>
                <w:rFonts w:ascii="Arial" w:hAnsi="Arial" w:cs="Arial"/>
                <w:b/>
                <w:bCs/>
                <w:sz w:val="22"/>
                <w:szCs w:val="22"/>
              </w:rPr>
              <w:t xml:space="preserve"> </w:t>
            </w:r>
            <w:r w:rsidR="00D90D55">
              <w:rPr>
                <w:rFonts w:ascii="Arial" w:hAnsi="Arial" w:cs="Arial"/>
                <w:b/>
                <w:bCs/>
                <w:sz w:val="22"/>
                <w:szCs w:val="22"/>
              </w:rPr>
              <w:t>*</w:t>
            </w:r>
            <w:r w:rsidR="000D3ED4" w:rsidRPr="00E150C6">
              <w:rPr>
                <w:rFonts w:ascii="Arial" w:hAnsi="Arial" w:cs="Arial"/>
                <w:b/>
                <w:bCs/>
                <w:sz w:val="22"/>
                <w:szCs w:val="22"/>
              </w:rPr>
              <w:t xml:space="preserve">             </w:t>
            </w:r>
          </w:p>
        </w:tc>
        <w:tc>
          <w:tcPr>
            <w:tcW w:w="9498" w:type="dxa"/>
          </w:tcPr>
          <w:p w:rsidR="008C0AB4" w:rsidRPr="00E150C6" w:rsidRDefault="008C0AB4" w:rsidP="003E3832">
            <w:pPr>
              <w:pStyle w:val="Body"/>
              <w:rPr>
                <w:rFonts w:ascii="Arial" w:hAnsi="Arial" w:cs="Arial"/>
                <w:noProof w:val="0"/>
                <w:sz w:val="22"/>
                <w:szCs w:val="22"/>
                <w:lang w:val="en-GB"/>
              </w:rPr>
            </w:pPr>
            <w:r w:rsidRPr="00E150C6">
              <w:rPr>
                <w:rFonts w:ascii="Arial" w:hAnsi="Arial" w:cs="Arial"/>
                <w:noProof w:val="0"/>
                <w:sz w:val="22"/>
                <w:szCs w:val="22"/>
                <w:lang w:val="en-GB"/>
              </w:rPr>
              <w:t>Shadow Year</w:t>
            </w:r>
            <w:r w:rsidR="000D3ED4" w:rsidRPr="00E150C6">
              <w:rPr>
                <w:rFonts w:ascii="Arial" w:hAnsi="Arial" w:cs="Arial"/>
                <w:noProof w:val="0"/>
                <w:sz w:val="22"/>
                <w:szCs w:val="22"/>
                <w:lang w:val="en-GB"/>
              </w:rPr>
              <w:t xml:space="preserve"> (</w:t>
            </w:r>
            <w:r w:rsidR="003D0BDF">
              <w:rPr>
                <w:rFonts w:ascii="Arial" w:hAnsi="Arial" w:cs="Arial"/>
                <w:sz w:val="22"/>
                <w:szCs w:val="22"/>
              </w:rPr>
              <w:t>Student Finance</w:t>
            </w:r>
            <w:r w:rsidR="0019421B">
              <w:rPr>
                <w:rFonts w:ascii="Arial" w:hAnsi="Arial" w:cs="Arial"/>
                <w:sz w:val="22"/>
                <w:szCs w:val="22"/>
              </w:rPr>
              <w:t xml:space="preserve"> (Fees) </w:t>
            </w:r>
            <w:r w:rsidR="000D3ED4" w:rsidRPr="00E150C6">
              <w:rPr>
                <w:rFonts w:ascii="Arial" w:hAnsi="Arial" w:cs="Arial"/>
                <w:sz w:val="22"/>
                <w:szCs w:val="22"/>
              </w:rPr>
              <w:t xml:space="preserve">hold – </w:t>
            </w:r>
            <w:r w:rsidR="003D0BDF">
              <w:rPr>
                <w:rFonts w:ascii="Arial" w:hAnsi="Arial" w:cs="Arial"/>
                <w:sz w:val="22"/>
                <w:szCs w:val="22"/>
              </w:rPr>
              <w:t>PGR</w:t>
            </w:r>
            <w:r w:rsidR="000D3ED4" w:rsidRPr="00E150C6">
              <w:rPr>
                <w:rFonts w:ascii="Arial" w:hAnsi="Arial" w:cs="Arial"/>
                <w:sz w:val="22"/>
                <w:szCs w:val="22"/>
              </w:rPr>
              <w:t xml:space="preserve"> needs to contact </w:t>
            </w:r>
            <w:r w:rsidR="00531E80">
              <w:rPr>
                <w:rFonts w:ascii="Arial" w:hAnsi="Arial" w:cs="Arial"/>
                <w:sz w:val="22"/>
                <w:szCs w:val="22"/>
              </w:rPr>
              <w:t>Fees Team</w:t>
            </w:r>
            <w:r w:rsidR="00531E80" w:rsidRPr="00E150C6">
              <w:rPr>
                <w:rFonts w:ascii="Arial" w:hAnsi="Arial" w:cs="Arial"/>
                <w:sz w:val="22"/>
                <w:szCs w:val="22"/>
              </w:rPr>
              <w:t xml:space="preserve"> </w:t>
            </w:r>
            <w:r w:rsidR="000D3ED4" w:rsidRPr="00E150C6">
              <w:rPr>
                <w:rFonts w:ascii="Arial" w:hAnsi="Arial" w:cs="Arial"/>
                <w:sz w:val="22"/>
                <w:szCs w:val="22"/>
              </w:rPr>
              <w:t xml:space="preserve">– </w:t>
            </w:r>
            <w:r w:rsidR="00531E80">
              <w:rPr>
                <w:rFonts w:ascii="Arial" w:hAnsi="Arial" w:cs="Arial"/>
                <w:sz w:val="22"/>
                <w:szCs w:val="22"/>
              </w:rPr>
              <w:t xml:space="preserve">related to the </w:t>
            </w:r>
            <w:r w:rsidR="000D3ED4" w:rsidRPr="00E150C6">
              <w:rPr>
                <w:rFonts w:ascii="Arial" w:hAnsi="Arial" w:cs="Arial"/>
                <w:sz w:val="22"/>
                <w:szCs w:val="22"/>
              </w:rPr>
              <w:t xml:space="preserve">way </w:t>
            </w:r>
            <w:r w:rsidR="004842B0">
              <w:rPr>
                <w:rFonts w:ascii="Arial" w:hAnsi="Arial" w:cs="Arial"/>
                <w:sz w:val="22"/>
                <w:szCs w:val="22"/>
              </w:rPr>
              <w:t xml:space="preserve">SAP </w:t>
            </w:r>
            <w:r w:rsidR="000D3ED4" w:rsidRPr="00E150C6">
              <w:rPr>
                <w:rFonts w:ascii="Arial" w:hAnsi="Arial" w:cs="Arial"/>
                <w:sz w:val="22"/>
                <w:szCs w:val="22"/>
              </w:rPr>
              <w:t>works)</w:t>
            </w:r>
          </w:p>
        </w:tc>
      </w:tr>
    </w:tbl>
    <w:p w:rsidR="008C0AB4" w:rsidRPr="00E150C6" w:rsidRDefault="008C0AB4" w:rsidP="000205D0">
      <w:pPr>
        <w:ind w:left="-360"/>
        <w:rPr>
          <w:rFonts w:ascii="Arial" w:hAnsi="Arial" w:cs="Arial"/>
          <w:sz w:val="22"/>
          <w:szCs w:val="22"/>
        </w:rPr>
      </w:pPr>
    </w:p>
    <w:p w:rsidR="0049619F" w:rsidRPr="0049619F" w:rsidRDefault="0049619F" w:rsidP="004C3DAE">
      <w:pPr>
        <w:ind w:left="-360"/>
        <w:rPr>
          <w:rFonts w:ascii="Arial" w:hAnsi="Arial" w:cs="Arial"/>
          <w:sz w:val="22"/>
          <w:szCs w:val="22"/>
        </w:rPr>
      </w:pPr>
    </w:p>
    <w:sectPr w:rsidR="0049619F" w:rsidRPr="0049619F" w:rsidSect="00C13BBD">
      <w:footerReference w:type="default" r:id="rId45"/>
      <w:pgSz w:w="11906" w:h="16838" w:code="9"/>
      <w:pgMar w:top="680" w:right="709" w:bottom="284" w:left="136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FF4" w:rsidRDefault="00690FF4" w:rsidP="0036282C">
      <w:r>
        <w:separator/>
      </w:r>
    </w:p>
  </w:endnote>
  <w:endnote w:type="continuationSeparator" w:id="0">
    <w:p w:rsidR="00690FF4" w:rsidRDefault="00690FF4" w:rsidP="0036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eight-sans-pro">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3831991"/>
      <w:docPartObj>
        <w:docPartGallery w:val="Page Numbers (Bottom of Page)"/>
        <w:docPartUnique/>
      </w:docPartObj>
    </w:sdtPr>
    <w:sdtEndPr>
      <w:rPr>
        <w:noProof/>
      </w:rPr>
    </w:sdtEndPr>
    <w:sdtContent>
      <w:p w:rsidR="00C5300B" w:rsidRDefault="00C5300B">
        <w:pPr>
          <w:pStyle w:val="Footer"/>
          <w:jc w:val="right"/>
        </w:pPr>
        <w:r>
          <w:fldChar w:fldCharType="begin"/>
        </w:r>
        <w:r>
          <w:instrText xml:space="preserve"> PAGE   \* MERGEFORMAT </w:instrText>
        </w:r>
        <w:r>
          <w:fldChar w:fldCharType="separate"/>
        </w:r>
        <w:r w:rsidR="004411FA">
          <w:rPr>
            <w:noProof/>
          </w:rPr>
          <w:t>16</w:t>
        </w:r>
        <w:r>
          <w:rPr>
            <w:noProof/>
          </w:rPr>
          <w:fldChar w:fldCharType="end"/>
        </w:r>
      </w:p>
    </w:sdtContent>
  </w:sdt>
  <w:p w:rsidR="00690FF4" w:rsidRDefault="00690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FF4" w:rsidRDefault="00690FF4" w:rsidP="0036282C">
      <w:r>
        <w:separator/>
      </w:r>
    </w:p>
  </w:footnote>
  <w:footnote w:type="continuationSeparator" w:id="0">
    <w:p w:rsidR="00690FF4" w:rsidRDefault="00690FF4" w:rsidP="003628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AA7"/>
    <w:multiLevelType w:val="multilevel"/>
    <w:tmpl w:val="C370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54E6F"/>
    <w:multiLevelType w:val="hybridMultilevel"/>
    <w:tmpl w:val="604246EE"/>
    <w:lvl w:ilvl="0" w:tplc="08090001">
      <w:start w:val="1"/>
      <w:numFmt w:val="bullet"/>
      <w:lvlText w:val=""/>
      <w:lvlJc w:val="left"/>
      <w:pPr>
        <w:ind w:left="323" w:hanging="360"/>
      </w:pPr>
      <w:rPr>
        <w:rFonts w:ascii="Symbol" w:hAnsi="Symbol" w:hint="default"/>
      </w:rPr>
    </w:lvl>
    <w:lvl w:ilvl="1" w:tplc="08090003" w:tentative="1">
      <w:start w:val="1"/>
      <w:numFmt w:val="bullet"/>
      <w:lvlText w:val="o"/>
      <w:lvlJc w:val="left"/>
      <w:pPr>
        <w:ind w:left="1043" w:hanging="360"/>
      </w:pPr>
      <w:rPr>
        <w:rFonts w:ascii="Courier New" w:hAnsi="Courier New" w:cs="Courier New" w:hint="default"/>
      </w:rPr>
    </w:lvl>
    <w:lvl w:ilvl="2" w:tplc="08090005" w:tentative="1">
      <w:start w:val="1"/>
      <w:numFmt w:val="bullet"/>
      <w:lvlText w:val=""/>
      <w:lvlJc w:val="left"/>
      <w:pPr>
        <w:ind w:left="1763" w:hanging="360"/>
      </w:pPr>
      <w:rPr>
        <w:rFonts w:ascii="Wingdings" w:hAnsi="Wingdings" w:hint="default"/>
      </w:rPr>
    </w:lvl>
    <w:lvl w:ilvl="3" w:tplc="08090001" w:tentative="1">
      <w:start w:val="1"/>
      <w:numFmt w:val="bullet"/>
      <w:lvlText w:val=""/>
      <w:lvlJc w:val="left"/>
      <w:pPr>
        <w:ind w:left="2483" w:hanging="360"/>
      </w:pPr>
      <w:rPr>
        <w:rFonts w:ascii="Symbol" w:hAnsi="Symbol" w:hint="default"/>
      </w:rPr>
    </w:lvl>
    <w:lvl w:ilvl="4" w:tplc="08090003" w:tentative="1">
      <w:start w:val="1"/>
      <w:numFmt w:val="bullet"/>
      <w:lvlText w:val="o"/>
      <w:lvlJc w:val="left"/>
      <w:pPr>
        <w:ind w:left="3203" w:hanging="360"/>
      </w:pPr>
      <w:rPr>
        <w:rFonts w:ascii="Courier New" w:hAnsi="Courier New" w:cs="Courier New" w:hint="default"/>
      </w:rPr>
    </w:lvl>
    <w:lvl w:ilvl="5" w:tplc="08090005" w:tentative="1">
      <w:start w:val="1"/>
      <w:numFmt w:val="bullet"/>
      <w:lvlText w:val=""/>
      <w:lvlJc w:val="left"/>
      <w:pPr>
        <w:ind w:left="3923" w:hanging="360"/>
      </w:pPr>
      <w:rPr>
        <w:rFonts w:ascii="Wingdings" w:hAnsi="Wingdings" w:hint="default"/>
      </w:rPr>
    </w:lvl>
    <w:lvl w:ilvl="6" w:tplc="08090001" w:tentative="1">
      <w:start w:val="1"/>
      <w:numFmt w:val="bullet"/>
      <w:lvlText w:val=""/>
      <w:lvlJc w:val="left"/>
      <w:pPr>
        <w:ind w:left="4643" w:hanging="360"/>
      </w:pPr>
      <w:rPr>
        <w:rFonts w:ascii="Symbol" w:hAnsi="Symbol" w:hint="default"/>
      </w:rPr>
    </w:lvl>
    <w:lvl w:ilvl="7" w:tplc="08090003" w:tentative="1">
      <w:start w:val="1"/>
      <w:numFmt w:val="bullet"/>
      <w:lvlText w:val="o"/>
      <w:lvlJc w:val="left"/>
      <w:pPr>
        <w:ind w:left="5363" w:hanging="360"/>
      </w:pPr>
      <w:rPr>
        <w:rFonts w:ascii="Courier New" w:hAnsi="Courier New" w:cs="Courier New" w:hint="default"/>
      </w:rPr>
    </w:lvl>
    <w:lvl w:ilvl="8" w:tplc="08090005" w:tentative="1">
      <w:start w:val="1"/>
      <w:numFmt w:val="bullet"/>
      <w:lvlText w:val=""/>
      <w:lvlJc w:val="left"/>
      <w:pPr>
        <w:ind w:left="6083" w:hanging="360"/>
      </w:pPr>
      <w:rPr>
        <w:rFonts w:ascii="Wingdings" w:hAnsi="Wingdings" w:hint="default"/>
      </w:rPr>
    </w:lvl>
  </w:abstractNum>
  <w:abstractNum w:abstractNumId="2" w15:restartNumberingAfterBreak="0">
    <w:nsid w:val="05123F51"/>
    <w:multiLevelType w:val="multilevel"/>
    <w:tmpl w:val="77F8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97F75"/>
    <w:multiLevelType w:val="multilevel"/>
    <w:tmpl w:val="F3F83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CB63C2"/>
    <w:multiLevelType w:val="multilevel"/>
    <w:tmpl w:val="E4F8B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4E0995"/>
    <w:multiLevelType w:val="hybridMultilevel"/>
    <w:tmpl w:val="155EFC90"/>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6" w15:restartNumberingAfterBreak="0">
    <w:nsid w:val="0E7D008F"/>
    <w:multiLevelType w:val="hybridMultilevel"/>
    <w:tmpl w:val="0F84AE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E093A"/>
    <w:multiLevelType w:val="multilevel"/>
    <w:tmpl w:val="3194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EC13E0"/>
    <w:multiLevelType w:val="hybridMultilevel"/>
    <w:tmpl w:val="54D012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5568B8"/>
    <w:multiLevelType w:val="hybridMultilevel"/>
    <w:tmpl w:val="55CA98E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0F9F6BBB"/>
    <w:multiLevelType w:val="hybridMultilevel"/>
    <w:tmpl w:val="B7B6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1B1DB9"/>
    <w:multiLevelType w:val="hybridMultilevel"/>
    <w:tmpl w:val="9C82A286"/>
    <w:lvl w:ilvl="0" w:tplc="7E74A782">
      <w:start w:val="1"/>
      <w:numFmt w:val="bullet"/>
      <w:lvlText w:val=""/>
      <w:lvlJc w:val="left"/>
      <w:pPr>
        <w:tabs>
          <w:tab w:val="num" w:pos="720"/>
        </w:tabs>
        <w:ind w:left="720" w:hanging="360"/>
      </w:pPr>
      <w:rPr>
        <w:rFonts w:ascii="Symbol" w:hAnsi="Symbol" w:hint="default"/>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1B2DA9"/>
    <w:multiLevelType w:val="multilevel"/>
    <w:tmpl w:val="F3F8328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18B932CF"/>
    <w:multiLevelType w:val="multilevel"/>
    <w:tmpl w:val="D65A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CE162A"/>
    <w:multiLevelType w:val="multilevel"/>
    <w:tmpl w:val="D7427C40"/>
    <w:lvl w:ilvl="0">
      <w:start w:val="1"/>
      <w:numFmt w:val="bullet"/>
      <w:lvlText w:val=""/>
      <w:lvlJc w:val="left"/>
      <w:pPr>
        <w:tabs>
          <w:tab w:val="num" w:pos="360"/>
        </w:tabs>
        <w:ind w:left="360" w:hanging="360"/>
      </w:pPr>
      <w:rPr>
        <w:rFonts w:ascii="Symbol" w:hAnsi="Symbol" w:hint="default"/>
        <w:sz w:val="20"/>
      </w:rPr>
    </w:lvl>
    <w:lvl w:ilvl="1">
      <w:start w:val="4"/>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EF317F"/>
    <w:multiLevelType w:val="hybridMultilevel"/>
    <w:tmpl w:val="2190D27C"/>
    <w:lvl w:ilvl="0" w:tplc="08090001">
      <w:start w:val="1"/>
      <w:numFmt w:val="bullet"/>
      <w:lvlText w:val=""/>
      <w:lvlJc w:val="left"/>
      <w:pPr>
        <w:ind w:left="323" w:hanging="360"/>
      </w:pPr>
      <w:rPr>
        <w:rFonts w:ascii="Symbol" w:hAnsi="Symbol" w:hint="default"/>
      </w:rPr>
    </w:lvl>
    <w:lvl w:ilvl="1" w:tplc="08090003" w:tentative="1">
      <w:start w:val="1"/>
      <w:numFmt w:val="bullet"/>
      <w:lvlText w:val="o"/>
      <w:lvlJc w:val="left"/>
      <w:pPr>
        <w:ind w:left="1043" w:hanging="360"/>
      </w:pPr>
      <w:rPr>
        <w:rFonts w:ascii="Courier New" w:hAnsi="Courier New" w:cs="Courier New" w:hint="default"/>
      </w:rPr>
    </w:lvl>
    <w:lvl w:ilvl="2" w:tplc="08090005" w:tentative="1">
      <w:start w:val="1"/>
      <w:numFmt w:val="bullet"/>
      <w:lvlText w:val=""/>
      <w:lvlJc w:val="left"/>
      <w:pPr>
        <w:ind w:left="1763" w:hanging="360"/>
      </w:pPr>
      <w:rPr>
        <w:rFonts w:ascii="Wingdings" w:hAnsi="Wingdings" w:hint="default"/>
      </w:rPr>
    </w:lvl>
    <w:lvl w:ilvl="3" w:tplc="08090001" w:tentative="1">
      <w:start w:val="1"/>
      <w:numFmt w:val="bullet"/>
      <w:lvlText w:val=""/>
      <w:lvlJc w:val="left"/>
      <w:pPr>
        <w:ind w:left="2483" w:hanging="360"/>
      </w:pPr>
      <w:rPr>
        <w:rFonts w:ascii="Symbol" w:hAnsi="Symbol" w:hint="default"/>
      </w:rPr>
    </w:lvl>
    <w:lvl w:ilvl="4" w:tplc="08090003" w:tentative="1">
      <w:start w:val="1"/>
      <w:numFmt w:val="bullet"/>
      <w:lvlText w:val="o"/>
      <w:lvlJc w:val="left"/>
      <w:pPr>
        <w:ind w:left="3203" w:hanging="360"/>
      </w:pPr>
      <w:rPr>
        <w:rFonts w:ascii="Courier New" w:hAnsi="Courier New" w:cs="Courier New" w:hint="default"/>
      </w:rPr>
    </w:lvl>
    <w:lvl w:ilvl="5" w:tplc="08090005" w:tentative="1">
      <w:start w:val="1"/>
      <w:numFmt w:val="bullet"/>
      <w:lvlText w:val=""/>
      <w:lvlJc w:val="left"/>
      <w:pPr>
        <w:ind w:left="3923" w:hanging="360"/>
      </w:pPr>
      <w:rPr>
        <w:rFonts w:ascii="Wingdings" w:hAnsi="Wingdings" w:hint="default"/>
      </w:rPr>
    </w:lvl>
    <w:lvl w:ilvl="6" w:tplc="08090001" w:tentative="1">
      <w:start w:val="1"/>
      <w:numFmt w:val="bullet"/>
      <w:lvlText w:val=""/>
      <w:lvlJc w:val="left"/>
      <w:pPr>
        <w:ind w:left="4643" w:hanging="360"/>
      </w:pPr>
      <w:rPr>
        <w:rFonts w:ascii="Symbol" w:hAnsi="Symbol" w:hint="default"/>
      </w:rPr>
    </w:lvl>
    <w:lvl w:ilvl="7" w:tplc="08090003" w:tentative="1">
      <w:start w:val="1"/>
      <w:numFmt w:val="bullet"/>
      <w:lvlText w:val="o"/>
      <w:lvlJc w:val="left"/>
      <w:pPr>
        <w:ind w:left="5363" w:hanging="360"/>
      </w:pPr>
      <w:rPr>
        <w:rFonts w:ascii="Courier New" w:hAnsi="Courier New" w:cs="Courier New" w:hint="default"/>
      </w:rPr>
    </w:lvl>
    <w:lvl w:ilvl="8" w:tplc="08090005" w:tentative="1">
      <w:start w:val="1"/>
      <w:numFmt w:val="bullet"/>
      <w:lvlText w:val=""/>
      <w:lvlJc w:val="left"/>
      <w:pPr>
        <w:ind w:left="6083" w:hanging="360"/>
      </w:pPr>
      <w:rPr>
        <w:rFonts w:ascii="Wingdings" w:hAnsi="Wingdings" w:hint="default"/>
      </w:rPr>
    </w:lvl>
  </w:abstractNum>
  <w:abstractNum w:abstractNumId="16" w15:restartNumberingAfterBreak="0">
    <w:nsid w:val="23E65D8B"/>
    <w:multiLevelType w:val="multilevel"/>
    <w:tmpl w:val="B25A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4D694C"/>
    <w:multiLevelType w:val="hybridMultilevel"/>
    <w:tmpl w:val="BCAEE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0E3ED9"/>
    <w:multiLevelType w:val="multilevel"/>
    <w:tmpl w:val="22F4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786A52"/>
    <w:multiLevelType w:val="hybridMultilevel"/>
    <w:tmpl w:val="10C83E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CB764A"/>
    <w:multiLevelType w:val="hybridMultilevel"/>
    <w:tmpl w:val="1FB238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0A4666"/>
    <w:multiLevelType w:val="hybridMultilevel"/>
    <w:tmpl w:val="A566D3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77236A"/>
    <w:multiLevelType w:val="multilevel"/>
    <w:tmpl w:val="C5780AE4"/>
    <w:lvl w:ilvl="0">
      <w:start w:val="3"/>
      <w:numFmt w:val="decimal"/>
      <w:lvlText w:val="%1"/>
      <w:lvlJc w:val="left"/>
      <w:pPr>
        <w:ind w:left="720" w:hanging="360"/>
      </w:pPr>
      <w:rPr>
        <w:rFonts w:hint="default"/>
        <w:b/>
      </w:rPr>
    </w:lvl>
    <w:lvl w:ilvl="1">
      <w:start w:val="2"/>
      <w:numFmt w:val="decimal"/>
      <w:isLgl/>
      <w:lvlText w:val="%1.%2"/>
      <w:lvlJc w:val="left"/>
      <w:pPr>
        <w:ind w:left="64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40651178"/>
    <w:multiLevelType w:val="hybridMultilevel"/>
    <w:tmpl w:val="1A0C95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3C6B0A"/>
    <w:multiLevelType w:val="multilevel"/>
    <w:tmpl w:val="5DBA0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7200B3"/>
    <w:multiLevelType w:val="hybridMultilevel"/>
    <w:tmpl w:val="E5C8C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100A66"/>
    <w:multiLevelType w:val="multilevel"/>
    <w:tmpl w:val="1EAE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4D6F7A"/>
    <w:multiLevelType w:val="multilevel"/>
    <w:tmpl w:val="D632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B411D9"/>
    <w:multiLevelType w:val="hybridMultilevel"/>
    <w:tmpl w:val="C5C6D4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7F7C0C"/>
    <w:multiLevelType w:val="multilevel"/>
    <w:tmpl w:val="68585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D85FFF"/>
    <w:multiLevelType w:val="hybridMultilevel"/>
    <w:tmpl w:val="08AC2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6F95CEF"/>
    <w:multiLevelType w:val="multilevel"/>
    <w:tmpl w:val="1A5A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0725B2"/>
    <w:multiLevelType w:val="multilevel"/>
    <w:tmpl w:val="97DC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59784D"/>
    <w:multiLevelType w:val="multilevel"/>
    <w:tmpl w:val="0932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FB59AE"/>
    <w:multiLevelType w:val="hybridMultilevel"/>
    <w:tmpl w:val="BE7C4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DF3D2B"/>
    <w:multiLevelType w:val="hybridMultilevel"/>
    <w:tmpl w:val="A586A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204FA4"/>
    <w:multiLevelType w:val="hybridMultilevel"/>
    <w:tmpl w:val="0B808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4A0DB2"/>
    <w:multiLevelType w:val="hybridMultilevel"/>
    <w:tmpl w:val="00E21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9E15FE"/>
    <w:multiLevelType w:val="multilevel"/>
    <w:tmpl w:val="B72A3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155CEB"/>
    <w:multiLevelType w:val="hybridMultilevel"/>
    <w:tmpl w:val="F17A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7E297F"/>
    <w:multiLevelType w:val="hybridMultilevel"/>
    <w:tmpl w:val="F1889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FE5B77"/>
    <w:multiLevelType w:val="multilevel"/>
    <w:tmpl w:val="42CE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23"/>
  </w:num>
  <w:num w:numId="3">
    <w:abstractNumId w:val="20"/>
  </w:num>
  <w:num w:numId="4">
    <w:abstractNumId w:val="8"/>
  </w:num>
  <w:num w:numId="5">
    <w:abstractNumId w:val="28"/>
  </w:num>
  <w:num w:numId="6">
    <w:abstractNumId w:val="6"/>
  </w:num>
  <w:num w:numId="7">
    <w:abstractNumId w:val="19"/>
  </w:num>
  <w:num w:numId="8">
    <w:abstractNumId w:val="26"/>
  </w:num>
  <w:num w:numId="9">
    <w:abstractNumId w:val="2"/>
  </w:num>
  <w:num w:numId="10">
    <w:abstractNumId w:val="16"/>
  </w:num>
  <w:num w:numId="11">
    <w:abstractNumId w:val="29"/>
  </w:num>
  <w:num w:numId="12">
    <w:abstractNumId w:val="11"/>
  </w:num>
  <w:num w:numId="13">
    <w:abstractNumId w:val="35"/>
  </w:num>
  <w:num w:numId="14">
    <w:abstractNumId w:val="36"/>
  </w:num>
  <w:num w:numId="15">
    <w:abstractNumId w:val="24"/>
  </w:num>
  <w:num w:numId="16">
    <w:abstractNumId w:val="14"/>
  </w:num>
  <w:num w:numId="17">
    <w:abstractNumId w:val="9"/>
  </w:num>
  <w:num w:numId="18">
    <w:abstractNumId w:val="39"/>
  </w:num>
  <w:num w:numId="19">
    <w:abstractNumId w:val="22"/>
  </w:num>
  <w:num w:numId="20">
    <w:abstractNumId w:val="40"/>
  </w:num>
  <w:num w:numId="21">
    <w:abstractNumId w:val="3"/>
  </w:num>
  <w:num w:numId="22">
    <w:abstractNumId w:val="12"/>
  </w:num>
  <w:num w:numId="23">
    <w:abstractNumId w:val="18"/>
  </w:num>
  <w:num w:numId="24">
    <w:abstractNumId w:val="41"/>
  </w:num>
  <w:num w:numId="25">
    <w:abstractNumId w:val="34"/>
  </w:num>
  <w:num w:numId="26">
    <w:abstractNumId w:val="0"/>
  </w:num>
  <w:num w:numId="27">
    <w:abstractNumId w:val="7"/>
  </w:num>
  <w:num w:numId="28">
    <w:abstractNumId w:val="5"/>
  </w:num>
  <w:num w:numId="29">
    <w:abstractNumId w:val="25"/>
  </w:num>
  <w:num w:numId="30">
    <w:abstractNumId w:val="17"/>
  </w:num>
  <w:num w:numId="31">
    <w:abstractNumId w:val="13"/>
  </w:num>
  <w:num w:numId="32">
    <w:abstractNumId w:val="37"/>
  </w:num>
  <w:num w:numId="33">
    <w:abstractNumId w:val="27"/>
  </w:num>
  <w:num w:numId="34">
    <w:abstractNumId w:val="38"/>
  </w:num>
  <w:num w:numId="35">
    <w:abstractNumId w:val="31"/>
  </w:num>
  <w:num w:numId="36">
    <w:abstractNumId w:val="33"/>
  </w:num>
  <w:num w:numId="37">
    <w:abstractNumId w:val="10"/>
  </w:num>
  <w:num w:numId="38">
    <w:abstractNumId w:val="4"/>
  </w:num>
  <w:num w:numId="39">
    <w:abstractNumId w:val="1"/>
  </w:num>
  <w:num w:numId="40">
    <w:abstractNumId w:val="15"/>
  </w:num>
  <w:num w:numId="41">
    <w:abstractNumId w:val="30"/>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1A"/>
    <w:rsid w:val="0000092E"/>
    <w:rsid w:val="0000375A"/>
    <w:rsid w:val="00005E44"/>
    <w:rsid w:val="000205A7"/>
    <w:rsid w:val="000205D0"/>
    <w:rsid w:val="000257E2"/>
    <w:rsid w:val="00027F46"/>
    <w:rsid w:val="00042CDF"/>
    <w:rsid w:val="00055BE2"/>
    <w:rsid w:val="000612C0"/>
    <w:rsid w:val="000619A0"/>
    <w:rsid w:val="000748D0"/>
    <w:rsid w:val="00074B63"/>
    <w:rsid w:val="00077352"/>
    <w:rsid w:val="00094E2E"/>
    <w:rsid w:val="000956E4"/>
    <w:rsid w:val="000B2367"/>
    <w:rsid w:val="000B5145"/>
    <w:rsid w:val="000C3FBE"/>
    <w:rsid w:val="000C532B"/>
    <w:rsid w:val="000D3ED4"/>
    <w:rsid w:val="000E1BC8"/>
    <w:rsid w:val="000E2A2A"/>
    <w:rsid w:val="000E335F"/>
    <w:rsid w:val="00100832"/>
    <w:rsid w:val="00106EA1"/>
    <w:rsid w:val="00113704"/>
    <w:rsid w:val="001137E5"/>
    <w:rsid w:val="00115487"/>
    <w:rsid w:val="00115FDD"/>
    <w:rsid w:val="00122915"/>
    <w:rsid w:val="00127A01"/>
    <w:rsid w:val="0013229B"/>
    <w:rsid w:val="0013413A"/>
    <w:rsid w:val="001566E7"/>
    <w:rsid w:val="00160419"/>
    <w:rsid w:val="00181206"/>
    <w:rsid w:val="001847B0"/>
    <w:rsid w:val="00193CBF"/>
    <w:rsid w:val="0019421B"/>
    <w:rsid w:val="00195B64"/>
    <w:rsid w:val="00196732"/>
    <w:rsid w:val="001974FA"/>
    <w:rsid w:val="00197EA2"/>
    <w:rsid w:val="001C4504"/>
    <w:rsid w:val="001E23CC"/>
    <w:rsid w:val="001E4D99"/>
    <w:rsid w:val="001E7B5B"/>
    <w:rsid w:val="001F09F8"/>
    <w:rsid w:val="0021498C"/>
    <w:rsid w:val="00226EE8"/>
    <w:rsid w:val="00241CD4"/>
    <w:rsid w:val="00260825"/>
    <w:rsid w:val="002651D1"/>
    <w:rsid w:val="00265A75"/>
    <w:rsid w:val="00284C10"/>
    <w:rsid w:val="00286809"/>
    <w:rsid w:val="00296847"/>
    <w:rsid w:val="002A3E0A"/>
    <w:rsid w:val="002A3E71"/>
    <w:rsid w:val="002B0361"/>
    <w:rsid w:val="002B5162"/>
    <w:rsid w:val="002C15AB"/>
    <w:rsid w:val="002C25F5"/>
    <w:rsid w:val="002C74C8"/>
    <w:rsid w:val="002D0161"/>
    <w:rsid w:val="002E2374"/>
    <w:rsid w:val="002E340F"/>
    <w:rsid w:val="002F1124"/>
    <w:rsid w:val="002F4B4B"/>
    <w:rsid w:val="0030247A"/>
    <w:rsid w:val="003055A9"/>
    <w:rsid w:val="00315806"/>
    <w:rsid w:val="00315909"/>
    <w:rsid w:val="0032040E"/>
    <w:rsid w:val="00333CB1"/>
    <w:rsid w:val="003430D6"/>
    <w:rsid w:val="0034782E"/>
    <w:rsid w:val="00354E47"/>
    <w:rsid w:val="0036282C"/>
    <w:rsid w:val="0036461B"/>
    <w:rsid w:val="003734F0"/>
    <w:rsid w:val="00376785"/>
    <w:rsid w:val="003853BB"/>
    <w:rsid w:val="003A54E6"/>
    <w:rsid w:val="003A7A28"/>
    <w:rsid w:val="003B0BCE"/>
    <w:rsid w:val="003B63F7"/>
    <w:rsid w:val="003B7C12"/>
    <w:rsid w:val="003C7C0F"/>
    <w:rsid w:val="003D0BDF"/>
    <w:rsid w:val="003D19D0"/>
    <w:rsid w:val="003E245A"/>
    <w:rsid w:val="003E3832"/>
    <w:rsid w:val="003E4ABA"/>
    <w:rsid w:val="003F5412"/>
    <w:rsid w:val="004056AA"/>
    <w:rsid w:val="00410414"/>
    <w:rsid w:val="00413A94"/>
    <w:rsid w:val="0042181F"/>
    <w:rsid w:val="0042591D"/>
    <w:rsid w:val="0042597C"/>
    <w:rsid w:val="00435ADD"/>
    <w:rsid w:val="00437B4A"/>
    <w:rsid w:val="004402DB"/>
    <w:rsid w:val="004411FA"/>
    <w:rsid w:val="004417B6"/>
    <w:rsid w:val="00447112"/>
    <w:rsid w:val="00452E37"/>
    <w:rsid w:val="004538F1"/>
    <w:rsid w:val="004542A1"/>
    <w:rsid w:val="00457F06"/>
    <w:rsid w:val="0046559D"/>
    <w:rsid w:val="00466BD4"/>
    <w:rsid w:val="004842B0"/>
    <w:rsid w:val="004868E0"/>
    <w:rsid w:val="00490791"/>
    <w:rsid w:val="004924C3"/>
    <w:rsid w:val="00493DD2"/>
    <w:rsid w:val="0049619F"/>
    <w:rsid w:val="004A0173"/>
    <w:rsid w:val="004A74AA"/>
    <w:rsid w:val="004C14AC"/>
    <w:rsid w:val="004C3DAE"/>
    <w:rsid w:val="004C5FE8"/>
    <w:rsid w:val="004D0D7C"/>
    <w:rsid w:val="004D148B"/>
    <w:rsid w:val="004D4990"/>
    <w:rsid w:val="004D55FD"/>
    <w:rsid w:val="004D6B13"/>
    <w:rsid w:val="004E4813"/>
    <w:rsid w:val="004E72C6"/>
    <w:rsid w:val="00501FFE"/>
    <w:rsid w:val="0050367A"/>
    <w:rsid w:val="0050725E"/>
    <w:rsid w:val="005159FC"/>
    <w:rsid w:val="00515CA2"/>
    <w:rsid w:val="00522EF7"/>
    <w:rsid w:val="0052520B"/>
    <w:rsid w:val="00531E80"/>
    <w:rsid w:val="005358DD"/>
    <w:rsid w:val="00535BD9"/>
    <w:rsid w:val="005445A6"/>
    <w:rsid w:val="0054579F"/>
    <w:rsid w:val="00570712"/>
    <w:rsid w:val="00571BDF"/>
    <w:rsid w:val="005771E1"/>
    <w:rsid w:val="005804FC"/>
    <w:rsid w:val="00582D62"/>
    <w:rsid w:val="00585B9A"/>
    <w:rsid w:val="00592704"/>
    <w:rsid w:val="00596DA1"/>
    <w:rsid w:val="005B1664"/>
    <w:rsid w:val="005B23E1"/>
    <w:rsid w:val="005B77B2"/>
    <w:rsid w:val="005C1864"/>
    <w:rsid w:val="005C697C"/>
    <w:rsid w:val="005D1FF7"/>
    <w:rsid w:val="005D436D"/>
    <w:rsid w:val="005F1012"/>
    <w:rsid w:val="005F4E42"/>
    <w:rsid w:val="005F531E"/>
    <w:rsid w:val="00604F6F"/>
    <w:rsid w:val="00607676"/>
    <w:rsid w:val="00610491"/>
    <w:rsid w:val="00631D72"/>
    <w:rsid w:val="00647192"/>
    <w:rsid w:val="006476F9"/>
    <w:rsid w:val="006524AE"/>
    <w:rsid w:val="00655E95"/>
    <w:rsid w:val="00663ECD"/>
    <w:rsid w:val="00665A58"/>
    <w:rsid w:val="00685A38"/>
    <w:rsid w:val="00687659"/>
    <w:rsid w:val="006902F8"/>
    <w:rsid w:val="00690FF4"/>
    <w:rsid w:val="00692542"/>
    <w:rsid w:val="0069330C"/>
    <w:rsid w:val="006A0CB3"/>
    <w:rsid w:val="006A2ABB"/>
    <w:rsid w:val="006A7C24"/>
    <w:rsid w:val="006B141B"/>
    <w:rsid w:val="006C1B5D"/>
    <w:rsid w:val="006C2DED"/>
    <w:rsid w:val="006C6325"/>
    <w:rsid w:val="006D39E1"/>
    <w:rsid w:val="006D4CC3"/>
    <w:rsid w:val="006D53A5"/>
    <w:rsid w:val="006E53BC"/>
    <w:rsid w:val="006E75BB"/>
    <w:rsid w:val="006F08F6"/>
    <w:rsid w:val="006F7CAE"/>
    <w:rsid w:val="007000DC"/>
    <w:rsid w:val="00703A25"/>
    <w:rsid w:val="007055B8"/>
    <w:rsid w:val="00710487"/>
    <w:rsid w:val="0071630E"/>
    <w:rsid w:val="0072041A"/>
    <w:rsid w:val="0072769D"/>
    <w:rsid w:val="007367CC"/>
    <w:rsid w:val="00737FB6"/>
    <w:rsid w:val="00763ECB"/>
    <w:rsid w:val="00775CB8"/>
    <w:rsid w:val="007778DB"/>
    <w:rsid w:val="007851C1"/>
    <w:rsid w:val="00795C28"/>
    <w:rsid w:val="007A19C2"/>
    <w:rsid w:val="007A5DF3"/>
    <w:rsid w:val="007B322A"/>
    <w:rsid w:val="007B675B"/>
    <w:rsid w:val="007D0076"/>
    <w:rsid w:val="007D20C6"/>
    <w:rsid w:val="007D4866"/>
    <w:rsid w:val="007D7EF1"/>
    <w:rsid w:val="007F4DCC"/>
    <w:rsid w:val="00801DFA"/>
    <w:rsid w:val="00815E44"/>
    <w:rsid w:val="00823549"/>
    <w:rsid w:val="00824246"/>
    <w:rsid w:val="00832263"/>
    <w:rsid w:val="00836E8A"/>
    <w:rsid w:val="008503E4"/>
    <w:rsid w:val="008555A1"/>
    <w:rsid w:val="0086426A"/>
    <w:rsid w:val="00866470"/>
    <w:rsid w:val="00866DD9"/>
    <w:rsid w:val="00866E6E"/>
    <w:rsid w:val="008751FA"/>
    <w:rsid w:val="0088372E"/>
    <w:rsid w:val="00883F23"/>
    <w:rsid w:val="00890D46"/>
    <w:rsid w:val="008954A4"/>
    <w:rsid w:val="008A4E6D"/>
    <w:rsid w:val="008A7491"/>
    <w:rsid w:val="008A7D79"/>
    <w:rsid w:val="008B21B3"/>
    <w:rsid w:val="008B291E"/>
    <w:rsid w:val="008B2B46"/>
    <w:rsid w:val="008B4B9D"/>
    <w:rsid w:val="008B6100"/>
    <w:rsid w:val="008C0AB4"/>
    <w:rsid w:val="008D271A"/>
    <w:rsid w:val="008E5511"/>
    <w:rsid w:val="008F005C"/>
    <w:rsid w:val="008F4120"/>
    <w:rsid w:val="00902417"/>
    <w:rsid w:val="0090315E"/>
    <w:rsid w:val="00921DA5"/>
    <w:rsid w:val="00947210"/>
    <w:rsid w:val="00952937"/>
    <w:rsid w:val="009532B9"/>
    <w:rsid w:val="00953310"/>
    <w:rsid w:val="00954A87"/>
    <w:rsid w:val="00956938"/>
    <w:rsid w:val="009609B6"/>
    <w:rsid w:val="00964B47"/>
    <w:rsid w:val="00975572"/>
    <w:rsid w:val="00976DE0"/>
    <w:rsid w:val="00981933"/>
    <w:rsid w:val="0098627D"/>
    <w:rsid w:val="00991D92"/>
    <w:rsid w:val="0099462A"/>
    <w:rsid w:val="0099702A"/>
    <w:rsid w:val="009A0B46"/>
    <w:rsid w:val="009A365E"/>
    <w:rsid w:val="009D2324"/>
    <w:rsid w:val="009E2C3D"/>
    <w:rsid w:val="009E3B2A"/>
    <w:rsid w:val="00A133C3"/>
    <w:rsid w:val="00A27A32"/>
    <w:rsid w:val="00A30F88"/>
    <w:rsid w:val="00A328DB"/>
    <w:rsid w:val="00A35127"/>
    <w:rsid w:val="00A35DB5"/>
    <w:rsid w:val="00A46EEA"/>
    <w:rsid w:val="00A92CB2"/>
    <w:rsid w:val="00AA094A"/>
    <w:rsid w:val="00AA129A"/>
    <w:rsid w:val="00AA1E1D"/>
    <w:rsid w:val="00AB13E3"/>
    <w:rsid w:val="00AB1B86"/>
    <w:rsid w:val="00AB4AA6"/>
    <w:rsid w:val="00AB6919"/>
    <w:rsid w:val="00AC01CB"/>
    <w:rsid w:val="00AC1748"/>
    <w:rsid w:val="00AC42FA"/>
    <w:rsid w:val="00AD3201"/>
    <w:rsid w:val="00AD46CC"/>
    <w:rsid w:val="00AD7BEF"/>
    <w:rsid w:val="00AE18F2"/>
    <w:rsid w:val="00AF774F"/>
    <w:rsid w:val="00B034D8"/>
    <w:rsid w:val="00B0588A"/>
    <w:rsid w:val="00B108E6"/>
    <w:rsid w:val="00B2007E"/>
    <w:rsid w:val="00B2334E"/>
    <w:rsid w:val="00B30B5F"/>
    <w:rsid w:val="00B36E84"/>
    <w:rsid w:val="00B42EF7"/>
    <w:rsid w:val="00B4749F"/>
    <w:rsid w:val="00B571F4"/>
    <w:rsid w:val="00B854CB"/>
    <w:rsid w:val="00B978A4"/>
    <w:rsid w:val="00BA10B9"/>
    <w:rsid w:val="00BA540A"/>
    <w:rsid w:val="00BA7F23"/>
    <w:rsid w:val="00BB302B"/>
    <w:rsid w:val="00BC4B8D"/>
    <w:rsid w:val="00BD2651"/>
    <w:rsid w:val="00BD37C4"/>
    <w:rsid w:val="00BD42B1"/>
    <w:rsid w:val="00BD5176"/>
    <w:rsid w:val="00BE2C79"/>
    <w:rsid w:val="00BE5211"/>
    <w:rsid w:val="00BE6B03"/>
    <w:rsid w:val="00BE79DC"/>
    <w:rsid w:val="00BF370D"/>
    <w:rsid w:val="00BF6F0E"/>
    <w:rsid w:val="00C04BE7"/>
    <w:rsid w:val="00C13BBD"/>
    <w:rsid w:val="00C142FF"/>
    <w:rsid w:val="00C162A3"/>
    <w:rsid w:val="00C215E2"/>
    <w:rsid w:val="00C313D6"/>
    <w:rsid w:val="00C5155E"/>
    <w:rsid w:val="00C521BC"/>
    <w:rsid w:val="00C5300B"/>
    <w:rsid w:val="00C5331A"/>
    <w:rsid w:val="00C53408"/>
    <w:rsid w:val="00C602F8"/>
    <w:rsid w:val="00C60796"/>
    <w:rsid w:val="00C71D58"/>
    <w:rsid w:val="00C83172"/>
    <w:rsid w:val="00C954ED"/>
    <w:rsid w:val="00C955C2"/>
    <w:rsid w:val="00CA24B7"/>
    <w:rsid w:val="00CB7308"/>
    <w:rsid w:val="00CD5069"/>
    <w:rsid w:val="00CD7053"/>
    <w:rsid w:val="00CE4737"/>
    <w:rsid w:val="00CE5EA8"/>
    <w:rsid w:val="00CF35C4"/>
    <w:rsid w:val="00CF4227"/>
    <w:rsid w:val="00D066DB"/>
    <w:rsid w:val="00D1041B"/>
    <w:rsid w:val="00D14F58"/>
    <w:rsid w:val="00D27D96"/>
    <w:rsid w:val="00D34882"/>
    <w:rsid w:val="00D40336"/>
    <w:rsid w:val="00D4334B"/>
    <w:rsid w:val="00D475DC"/>
    <w:rsid w:val="00D56B41"/>
    <w:rsid w:val="00D672D0"/>
    <w:rsid w:val="00D83426"/>
    <w:rsid w:val="00D90D55"/>
    <w:rsid w:val="00DA0CCF"/>
    <w:rsid w:val="00DB77C5"/>
    <w:rsid w:val="00DE12F8"/>
    <w:rsid w:val="00DF0B58"/>
    <w:rsid w:val="00DF0C03"/>
    <w:rsid w:val="00DF3B8A"/>
    <w:rsid w:val="00E07BFF"/>
    <w:rsid w:val="00E14CE3"/>
    <w:rsid w:val="00E150C6"/>
    <w:rsid w:val="00E219C5"/>
    <w:rsid w:val="00E25398"/>
    <w:rsid w:val="00E25EF9"/>
    <w:rsid w:val="00E27724"/>
    <w:rsid w:val="00E279A4"/>
    <w:rsid w:val="00E45999"/>
    <w:rsid w:val="00E522C9"/>
    <w:rsid w:val="00E543A6"/>
    <w:rsid w:val="00E70562"/>
    <w:rsid w:val="00E70757"/>
    <w:rsid w:val="00E71DAD"/>
    <w:rsid w:val="00E767AA"/>
    <w:rsid w:val="00E905B1"/>
    <w:rsid w:val="00E9146F"/>
    <w:rsid w:val="00E959F9"/>
    <w:rsid w:val="00E9655E"/>
    <w:rsid w:val="00ED04DB"/>
    <w:rsid w:val="00ED1FAF"/>
    <w:rsid w:val="00EF342F"/>
    <w:rsid w:val="00EF4A59"/>
    <w:rsid w:val="00F065EB"/>
    <w:rsid w:val="00F16BCF"/>
    <w:rsid w:val="00F362A4"/>
    <w:rsid w:val="00F36766"/>
    <w:rsid w:val="00F45365"/>
    <w:rsid w:val="00F46944"/>
    <w:rsid w:val="00F663F8"/>
    <w:rsid w:val="00F709F7"/>
    <w:rsid w:val="00FC3D37"/>
    <w:rsid w:val="00FC6734"/>
    <w:rsid w:val="00FC6C4E"/>
    <w:rsid w:val="00FD0761"/>
    <w:rsid w:val="00FD5288"/>
    <w:rsid w:val="00FD660E"/>
    <w:rsid w:val="00FE0832"/>
    <w:rsid w:val="00FE697B"/>
    <w:rsid w:val="00FF1E68"/>
    <w:rsid w:val="00FF447B"/>
    <w:rsid w:val="00FF6F3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BDA13"/>
  <w15:docId w15:val="{3A7BE2C7-67C7-48B8-BA5E-351144C4D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GB"/>
    </w:rPr>
  </w:style>
  <w:style w:type="paragraph" w:styleId="Heading1">
    <w:name w:val="heading 1"/>
    <w:basedOn w:val="Normal"/>
    <w:next w:val="Normal"/>
    <w:link w:val="Heading1Char"/>
    <w:uiPriority w:val="9"/>
    <w:qFormat/>
    <w:rsid w:val="00FE083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2A3E71"/>
    <w:pPr>
      <w:keepNext/>
      <w:jc w:val="both"/>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20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A0CCF"/>
    <w:rPr>
      <w:color w:val="0000FF"/>
      <w:u w:val="single"/>
    </w:rPr>
  </w:style>
  <w:style w:type="character" w:customStyle="1" w:styleId="Menu">
    <w:name w:val="Menu"/>
    <w:rsid w:val="00501FFE"/>
    <w:rPr>
      <w:rFonts w:cs="Arial"/>
      <w:b/>
      <w:bCs/>
      <w:color w:val="000000"/>
      <w:sz w:val="22"/>
      <w:szCs w:val="22"/>
    </w:rPr>
  </w:style>
  <w:style w:type="paragraph" w:customStyle="1" w:styleId="Body">
    <w:name w:val="Body"/>
    <w:link w:val="BodyChar"/>
    <w:rsid w:val="008C0AB4"/>
    <w:pPr>
      <w:spacing w:before="120" w:after="120"/>
    </w:pPr>
    <w:rPr>
      <w:noProof/>
      <w:sz w:val="24"/>
      <w:lang w:val="en-US" w:eastAsia="en-US"/>
    </w:rPr>
  </w:style>
  <w:style w:type="character" w:customStyle="1" w:styleId="BodyChar">
    <w:name w:val="Body Char"/>
    <w:link w:val="Body"/>
    <w:rsid w:val="008C0AB4"/>
    <w:rPr>
      <w:noProof/>
      <w:sz w:val="24"/>
      <w:lang w:val="en-US" w:eastAsia="en-US" w:bidi="ar-SA"/>
    </w:rPr>
  </w:style>
  <w:style w:type="paragraph" w:styleId="Header">
    <w:name w:val="header"/>
    <w:basedOn w:val="Normal"/>
    <w:link w:val="HeaderChar"/>
    <w:uiPriority w:val="99"/>
    <w:unhideWhenUsed/>
    <w:rsid w:val="0036282C"/>
    <w:pPr>
      <w:tabs>
        <w:tab w:val="center" w:pos="4513"/>
        <w:tab w:val="right" w:pos="9026"/>
      </w:tabs>
    </w:pPr>
  </w:style>
  <w:style w:type="character" w:customStyle="1" w:styleId="HeaderChar">
    <w:name w:val="Header Char"/>
    <w:link w:val="Header"/>
    <w:uiPriority w:val="99"/>
    <w:rsid w:val="0036282C"/>
    <w:rPr>
      <w:sz w:val="24"/>
      <w:szCs w:val="24"/>
      <w:lang w:eastAsia="en-GB"/>
    </w:rPr>
  </w:style>
  <w:style w:type="paragraph" w:styleId="Footer">
    <w:name w:val="footer"/>
    <w:basedOn w:val="Normal"/>
    <w:link w:val="FooterChar"/>
    <w:uiPriority w:val="99"/>
    <w:unhideWhenUsed/>
    <w:rsid w:val="0036282C"/>
    <w:pPr>
      <w:tabs>
        <w:tab w:val="center" w:pos="4513"/>
        <w:tab w:val="right" w:pos="9026"/>
      </w:tabs>
    </w:pPr>
  </w:style>
  <w:style w:type="character" w:customStyle="1" w:styleId="FooterChar">
    <w:name w:val="Footer Char"/>
    <w:link w:val="Footer"/>
    <w:uiPriority w:val="99"/>
    <w:rsid w:val="0036282C"/>
    <w:rPr>
      <w:sz w:val="24"/>
      <w:szCs w:val="24"/>
      <w:lang w:eastAsia="en-GB"/>
    </w:rPr>
  </w:style>
  <w:style w:type="character" w:customStyle="1" w:styleId="Heading2Char">
    <w:name w:val="Heading 2 Char"/>
    <w:link w:val="Heading2"/>
    <w:rsid w:val="002A3E71"/>
    <w:rPr>
      <w:rFonts w:ascii="Arial" w:hAnsi="Arial"/>
      <w:b/>
      <w:sz w:val="24"/>
      <w:lang w:eastAsia="en-GB"/>
    </w:rPr>
  </w:style>
  <w:style w:type="paragraph" w:styleId="BodyText">
    <w:name w:val="Body Text"/>
    <w:basedOn w:val="Normal"/>
    <w:link w:val="BodyTextChar"/>
    <w:rsid w:val="002A3E71"/>
    <w:pPr>
      <w:jc w:val="both"/>
    </w:pPr>
    <w:rPr>
      <w:rFonts w:ascii="Arial" w:hAnsi="Arial"/>
      <w:szCs w:val="20"/>
    </w:rPr>
  </w:style>
  <w:style w:type="character" w:customStyle="1" w:styleId="BodyTextChar">
    <w:name w:val="Body Text Char"/>
    <w:link w:val="BodyText"/>
    <w:rsid w:val="002A3E71"/>
    <w:rPr>
      <w:rFonts w:ascii="Arial" w:hAnsi="Arial"/>
      <w:sz w:val="24"/>
      <w:lang w:eastAsia="en-GB"/>
    </w:rPr>
  </w:style>
  <w:style w:type="character" w:styleId="Strong">
    <w:name w:val="Strong"/>
    <w:qFormat/>
    <w:rsid w:val="00964B47"/>
    <w:rPr>
      <w:b/>
      <w:bCs/>
    </w:rPr>
  </w:style>
  <w:style w:type="paragraph" w:styleId="ListParagraph">
    <w:name w:val="List Paragraph"/>
    <w:basedOn w:val="Normal"/>
    <w:uiPriority w:val="34"/>
    <w:qFormat/>
    <w:rsid w:val="00964B47"/>
    <w:pPr>
      <w:spacing w:before="120" w:line="276" w:lineRule="auto"/>
      <w:ind w:left="720"/>
      <w:contextualSpacing/>
    </w:pPr>
    <w:rPr>
      <w:rFonts w:ascii="Arial" w:eastAsia="Calibri" w:hAnsi="Arial" w:cs="Arial"/>
      <w:lang w:eastAsia="en-US"/>
    </w:rPr>
  </w:style>
  <w:style w:type="character" w:styleId="FollowedHyperlink">
    <w:name w:val="FollowedHyperlink"/>
    <w:uiPriority w:val="99"/>
    <w:semiHidden/>
    <w:unhideWhenUsed/>
    <w:rsid w:val="00BE5211"/>
    <w:rPr>
      <w:color w:val="800080"/>
      <w:u w:val="single"/>
    </w:rPr>
  </w:style>
  <w:style w:type="character" w:styleId="CommentReference">
    <w:name w:val="annotation reference"/>
    <w:uiPriority w:val="99"/>
    <w:semiHidden/>
    <w:unhideWhenUsed/>
    <w:rsid w:val="003055A9"/>
    <w:rPr>
      <w:sz w:val="16"/>
      <w:szCs w:val="16"/>
    </w:rPr>
  </w:style>
  <w:style w:type="paragraph" w:styleId="CommentText">
    <w:name w:val="annotation text"/>
    <w:basedOn w:val="Normal"/>
    <w:link w:val="CommentTextChar"/>
    <w:uiPriority w:val="99"/>
    <w:semiHidden/>
    <w:unhideWhenUsed/>
    <w:rsid w:val="003055A9"/>
    <w:rPr>
      <w:sz w:val="20"/>
      <w:szCs w:val="20"/>
    </w:rPr>
  </w:style>
  <w:style w:type="character" w:customStyle="1" w:styleId="CommentTextChar">
    <w:name w:val="Comment Text Char"/>
    <w:basedOn w:val="DefaultParagraphFont"/>
    <w:link w:val="CommentText"/>
    <w:uiPriority w:val="99"/>
    <w:semiHidden/>
    <w:rsid w:val="003055A9"/>
  </w:style>
  <w:style w:type="paragraph" w:styleId="CommentSubject">
    <w:name w:val="annotation subject"/>
    <w:basedOn w:val="CommentText"/>
    <w:next w:val="CommentText"/>
    <w:link w:val="CommentSubjectChar"/>
    <w:uiPriority w:val="99"/>
    <w:semiHidden/>
    <w:unhideWhenUsed/>
    <w:rsid w:val="003055A9"/>
    <w:rPr>
      <w:b/>
      <w:bCs/>
    </w:rPr>
  </w:style>
  <w:style w:type="character" w:customStyle="1" w:styleId="CommentSubjectChar">
    <w:name w:val="Comment Subject Char"/>
    <w:link w:val="CommentSubject"/>
    <w:uiPriority w:val="99"/>
    <w:semiHidden/>
    <w:rsid w:val="003055A9"/>
    <w:rPr>
      <w:b/>
      <w:bCs/>
    </w:rPr>
  </w:style>
  <w:style w:type="paragraph" w:styleId="BalloonText">
    <w:name w:val="Balloon Text"/>
    <w:basedOn w:val="Normal"/>
    <w:link w:val="BalloonTextChar"/>
    <w:uiPriority w:val="99"/>
    <w:semiHidden/>
    <w:unhideWhenUsed/>
    <w:rsid w:val="003055A9"/>
    <w:rPr>
      <w:rFonts w:ascii="Tahoma" w:hAnsi="Tahoma" w:cs="Tahoma"/>
      <w:sz w:val="16"/>
      <w:szCs w:val="16"/>
    </w:rPr>
  </w:style>
  <w:style w:type="character" w:customStyle="1" w:styleId="BalloonTextChar">
    <w:name w:val="Balloon Text Char"/>
    <w:link w:val="BalloonText"/>
    <w:uiPriority w:val="99"/>
    <w:semiHidden/>
    <w:rsid w:val="003055A9"/>
    <w:rPr>
      <w:rFonts w:ascii="Tahoma" w:hAnsi="Tahoma" w:cs="Tahoma"/>
      <w:sz w:val="16"/>
      <w:szCs w:val="16"/>
    </w:rPr>
  </w:style>
  <w:style w:type="paragraph" w:styleId="PlainText">
    <w:name w:val="Plain Text"/>
    <w:basedOn w:val="Normal"/>
    <w:link w:val="PlainTextChar"/>
    <w:uiPriority w:val="99"/>
    <w:unhideWhenUsed/>
    <w:rsid w:val="00A92CB2"/>
    <w:rPr>
      <w:rFonts w:ascii="Consolas" w:eastAsia="Calibri" w:hAnsi="Consolas"/>
      <w:sz w:val="21"/>
      <w:szCs w:val="21"/>
      <w:lang w:eastAsia="en-US"/>
    </w:rPr>
  </w:style>
  <w:style w:type="character" w:customStyle="1" w:styleId="PlainTextChar">
    <w:name w:val="Plain Text Char"/>
    <w:link w:val="PlainText"/>
    <w:uiPriority w:val="99"/>
    <w:rsid w:val="00A92CB2"/>
    <w:rPr>
      <w:rFonts w:ascii="Consolas" w:eastAsia="Calibri" w:hAnsi="Consolas" w:cs="Times New Roman"/>
      <w:sz w:val="21"/>
      <w:szCs w:val="21"/>
      <w:lang w:eastAsia="en-US"/>
    </w:rPr>
  </w:style>
  <w:style w:type="character" w:customStyle="1" w:styleId="Heading1Char">
    <w:name w:val="Heading 1 Char"/>
    <w:link w:val="Heading1"/>
    <w:uiPriority w:val="9"/>
    <w:rsid w:val="00FE0832"/>
    <w:rPr>
      <w:rFonts w:ascii="Cambria" w:eastAsia="Times New Roman" w:hAnsi="Cambria" w:cs="Times New Roman"/>
      <w:b/>
      <w:bCs/>
      <w:kern w:val="32"/>
      <w:sz w:val="32"/>
      <w:szCs w:val="32"/>
    </w:rPr>
  </w:style>
  <w:style w:type="paragraph" w:styleId="BodyText2">
    <w:name w:val="Body Text 2"/>
    <w:basedOn w:val="Normal"/>
    <w:link w:val="BodyText2Char"/>
    <w:uiPriority w:val="99"/>
    <w:semiHidden/>
    <w:unhideWhenUsed/>
    <w:rsid w:val="00A35DB5"/>
    <w:pPr>
      <w:spacing w:after="120" w:line="480" w:lineRule="auto"/>
    </w:pPr>
  </w:style>
  <w:style w:type="character" w:customStyle="1" w:styleId="BodyText2Char">
    <w:name w:val="Body Text 2 Char"/>
    <w:link w:val="BodyText2"/>
    <w:uiPriority w:val="99"/>
    <w:semiHidden/>
    <w:rsid w:val="00A35DB5"/>
    <w:rPr>
      <w:sz w:val="24"/>
      <w:szCs w:val="24"/>
    </w:rPr>
  </w:style>
  <w:style w:type="paragraph" w:styleId="FootnoteText">
    <w:name w:val="footnote text"/>
    <w:basedOn w:val="Normal"/>
    <w:link w:val="FootnoteTextChar"/>
    <w:semiHidden/>
    <w:rsid w:val="00A35DB5"/>
    <w:rPr>
      <w:sz w:val="20"/>
      <w:szCs w:val="20"/>
    </w:rPr>
  </w:style>
  <w:style w:type="character" w:customStyle="1" w:styleId="FootnoteTextChar">
    <w:name w:val="Footnote Text Char"/>
    <w:basedOn w:val="DefaultParagraphFont"/>
    <w:link w:val="FootnoteText"/>
    <w:semiHidden/>
    <w:rsid w:val="00A35DB5"/>
  </w:style>
  <w:style w:type="character" w:styleId="FootnoteReference">
    <w:name w:val="footnote reference"/>
    <w:semiHidden/>
    <w:rsid w:val="00A35DB5"/>
    <w:rPr>
      <w:vertAlign w:val="superscript"/>
    </w:rPr>
  </w:style>
  <w:style w:type="paragraph" w:styleId="NormalWeb">
    <w:name w:val="Normal (Web)"/>
    <w:basedOn w:val="Normal"/>
    <w:uiPriority w:val="99"/>
    <w:unhideWhenUsed/>
    <w:rsid w:val="00EF342F"/>
    <w:pPr>
      <w:spacing w:before="100" w:beforeAutospacing="1" w:after="100" w:afterAutospacing="1" w:line="396" w:lineRule="auto"/>
    </w:pPr>
  </w:style>
  <w:style w:type="paragraph" w:styleId="Revision">
    <w:name w:val="Revision"/>
    <w:hidden/>
    <w:uiPriority w:val="99"/>
    <w:semiHidden/>
    <w:rsid w:val="003F5412"/>
    <w:rPr>
      <w:sz w:val="24"/>
      <w:szCs w:val="24"/>
      <w:lang w:eastAsia="en-GB"/>
    </w:rPr>
  </w:style>
  <w:style w:type="paragraph" w:customStyle="1" w:styleId="Default">
    <w:name w:val="Default"/>
    <w:rsid w:val="0011370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322607">
      <w:bodyDiv w:val="1"/>
      <w:marLeft w:val="0"/>
      <w:marRight w:val="0"/>
      <w:marTop w:val="0"/>
      <w:marBottom w:val="0"/>
      <w:divBdr>
        <w:top w:val="none" w:sz="0" w:space="0" w:color="auto"/>
        <w:left w:val="none" w:sz="0" w:space="0" w:color="auto"/>
        <w:bottom w:val="none" w:sz="0" w:space="0" w:color="auto"/>
        <w:right w:val="none" w:sz="0" w:space="0" w:color="auto"/>
      </w:divBdr>
    </w:div>
    <w:div w:id="236134006">
      <w:bodyDiv w:val="1"/>
      <w:marLeft w:val="0"/>
      <w:marRight w:val="0"/>
      <w:marTop w:val="0"/>
      <w:marBottom w:val="0"/>
      <w:divBdr>
        <w:top w:val="none" w:sz="0" w:space="0" w:color="auto"/>
        <w:left w:val="none" w:sz="0" w:space="0" w:color="auto"/>
        <w:bottom w:val="none" w:sz="0" w:space="0" w:color="auto"/>
        <w:right w:val="none" w:sz="0" w:space="0" w:color="auto"/>
      </w:divBdr>
    </w:div>
    <w:div w:id="275261047">
      <w:bodyDiv w:val="1"/>
      <w:marLeft w:val="0"/>
      <w:marRight w:val="0"/>
      <w:marTop w:val="0"/>
      <w:marBottom w:val="0"/>
      <w:divBdr>
        <w:top w:val="none" w:sz="0" w:space="0" w:color="auto"/>
        <w:left w:val="none" w:sz="0" w:space="0" w:color="auto"/>
        <w:bottom w:val="none" w:sz="0" w:space="0" w:color="auto"/>
        <w:right w:val="none" w:sz="0" w:space="0" w:color="auto"/>
      </w:divBdr>
    </w:div>
    <w:div w:id="290092783">
      <w:bodyDiv w:val="1"/>
      <w:marLeft w:val="0"/>
      <w:marRight w:val="0"/>
      <w:marTop w:val="0"/>
      <w:marBottom w:val="0"/>
      <w:divBdr>
        <w:top w:val="none" w:sz="0" w:space="0" w:color="auto"/>
        <w:left w:val="none" w:sz="0" w:space="0" w:color="auto"/>
        <w:bottom w:val="none" w:sz="0" w:space="0" w:color="auto"/>
        <w:right w:val="none" w:sz="0" w:space="0" w:color="auto"/>
      </w:divBdr>
      <w:divsChild>
        <w:div w:id="1583292979">
          <w:marLeft w:val="0"/>
          <w:marRight w:val="0"/>
          <w:marTop w:val="0"/>
          <w:marBottom w:val="0"/>
          <w:divBdr>
            <w:top w:val="none" w:sz="0" w:space="0" w:color="auto"/>
            <w:left w:val="none" w:sz="0" w:space="0" w:color="auto"/>
            <w:bottom w:val="none" w:sz="0" w:space="0" w:color="auto"/>
            <w:right w:val="none" w:sz="0" w:space="0" w:color="auto"/>
          </w:divBdr>
          <w:divsChild>
            <w:div w:id="841314317">
              <w:marLeft w:val="0"/>
              <w:marRight w:val="0"/>
              <w:marTop w:val="0"/>
              <w:marBottom w:val="0"/>
              <w:divBdr>
                <w:top w:val="none" w:sz="0" w:space="0" w:color="auto"/>
                <w:left w:val="none" w:sz="0" w:space="0" w:color="auto"/>
                <w:bottom w:val="none" w:sz="0" w:space="0" w:color="auto"/>
                <w:right w:val="none" w:sz="0" w:space="0" w:color="auto"/>
              </w:divBdr>
              <w:divsChild>
                <w:div w:id="765463964">
                  <w:marLeft w:val="0"/>
                  <w:marRight w:val="0"/>
                  <w:marTop w:val="0"/>
                  <w:marBottom w:val="0"/>
                  <w:divBdr>
                    <w:top w:val="none" w:sz="0" w:space="0" w:color="auto"/>
                    <w:left w:val="none" w:sz="0" w:space="0" w:color="auto"/>
                    <w:bottom w:val="none" w:sz="0" w:space="0" w:color="auto"/>
                    <w:right w:val="none" w:sz="0" w:space="0" w:color="auto"/>
                  </w:divBdr>
                  <w:divsChild>
                    <w:div w:id="1958215694">
                      <w:marLeft w:val="0"/>
                      <w:marRight w:val="0"/>
                      <w:marTop w:val="0"/>
                      <w:marBottom w:val="0"/>
                      <w:divBdr>
                        <w:top w:val="none" w:sz="0" w:space="0" w:color="auto"/>
                        <w:left w:val="none" w:sz="0" w:space="0" w:color="auto"/>
                        <w:bottom w:val="none" w:sz="0" w:space="0" w:color="auto"/>
                        <w:right w:val="none" w:sz="0" w:space="0" w:color="auto"/>
                      </w:divBdr>
                      <w:divsChild>
                        <w:div w:id="174962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486102">
      <w:bodyDiv w:val="1"/>
      <w:marLeft w:val="0"/>
      <w:marRight w:val="0"/>
      <w:marTop w:val="2130"/>
      <w:marBottom w:val="0"/>
      <w:divBdr>
        <w:top w:val="none" w:sz="0" w:space="0" w:color="auto"/>
        <w:left w:val="none" w:sz="0" w:space="0" w:color="auto"/>
        <w:bottom w:val="none" w:sz="0" w:space="0" w:color="auto"/>
        <w:right w:val="none" w:sz="0" w:space="0" w:color="auto"/>
      </w:divBdr>
      <w:divsChild>
        <w:div w:id="1164777761">
          <w:marLeft w:val="0"/>
          <w:marRight w:val="0"/>
          <w:marTop w:val="0"/>
          <w:marBottom w:val="0"/>
          <w:divBdr>
            <w:top w:val="none" w:sz="0" w:space="0" w:color="auto"/>
            <w:left w:val="none" w:sz="0" w:space="0" w:color="auto"/>
            <w:bottom w:val="none" w:sz="0" w:space="0" w:color="auto"/>
            <w:right w:val="none" w:sz="0" w:space="0" w:color="auto"/>
          </w:divBdr>
          <w:divsChild>
            <w:div w:id="1818455973">
              <w:marLeft w:val="0"/>
              <w:marRight w:val="0"/>
              <w:marTop w:val="0"/>
              <w:marBottom w:val="0"/>
              <w:divBdr>
                <w:top w:val="none" w:sz="0" w:space="0" w:color="auto"/>
                <w:left w:val="none" w:sz="0" w:space="0" w:color="auto"/>
                <w:bottom w:val="none" w:sz="0" w:space="0" w:color="auto"/>
                <w:right w:val="none" w:sz="0" w:space="0" w:color="auto"/>
              </w:divBdr>
              <w:divsChild>
                <w:div w:id="1851600645">
                  <w:marLeft w:val="0"/>
                  <w:marRight w:val="0"/>
                  <w:marTop w:val="0"/>
                  <w:marBottom w:val="0"/>
                  <w:divBdr>
                    <w:top w:val="none" w:sz="0" w:space="0" w:color="auto"/>
                    <w:left w:val="none" w:sz="0" w:space="0" w:color="auto"/>
                    <w:bottom w:val="none" w:sz="0" w:space="0" w:color="auto"/>
                    <w:right w:val="none" w:sz="0" w:space="0" w:color="auto"/>
                  </w:divBdr>
                  <w:divsChild>
                    <w:div w:id="897210113">
                      <w:marLeft w:val="0"/>
                      <w:marRight w:val="0"/>
                      <w:marTop w:val="0"/>
                      <w:marBottom w:val="0"/>
                      <w:divBdr>
                        <w:top w:val="none" w:sz="0" w:space="0" w:color="auto"/>
                        <w:left w:val="none" w:sz="0" w:space="0" w:color="auto"/>
                        <w:bottom w:val="none" w:sz="0" w:space="0" w:color="auto"/>
                        <w:right w:val="none" w:sz="0" w:space="0" w:color="auto"/>
                      </w:divBdr>
                      <w:divsChild>
                        <w:div w:id="637804564">
                          <w:marLeft w:val="0"/>
                          <w:marRight w:val="0"/>
                          <w:marTop w:val="0"/>
                          <w:marBottom w:val="0"/>
                          <w:divBdr>
                            <w:top w:val="none" w:sz="0" w:space="0" w:color="auto"/>
                            <w:left w:val="none" w:sz="0" w:space="0" w:color="auto"/>
                            <w:bottom w:val="none" w:sz="0" w:space="0" w:color="auto"/>
                            <w:right w:val="none" w:sz="0" w:space="0" w:color="auto"/>
                          </w:divBdr>
                          <w:divsChild>
                            <w:div w:id="122599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600062">
      <w:bodyDiv w:val="1"/>
      <w:marLeft w:val="0"/>
      <w:marRight w:val="0"/>
      <w:marTop w:val="0"/>
      <w:marBottom w:val="0"/>
      <w:divBdr>
        <w:top w:val="none" w:sz="0" w:space="0" w:color="auto"/>
        <w:left w:val="none" w:sz="0" w:space="0" w:color="auto"/>
        <w:bottom w:val="none" w:sz="0" w:space="0" w:color="auto"/>
        <w:right w:val="none" w:sz="0" w:space="0" w:color="auto"/>
      </w:divBdr>
    </w:div>
    <w:div w:id="662271371">
      <w:bodyDiv w:val="1"/>
      <w:marLeft w:val="0"/>
      <w:marRight w:val="0"/>
      <w:marTop w:val="2025"/>
      <w:marBottom w:val="0"/>
      <w:divBdr>
        <w:top w:val="none" w:sz="0" w:space="0" w:color="auto"/>
        <w:left w:val="none" w:sz="0" w:space="0" w:color="auto"/>
        <w:bottom w:val="none" w:sz="0" w:space="0" w:color="auto"/>
        <w:right w:val="none" w:sz="0" w:space="0" w:color="auto"/>
      </w:divBdr>
      <w:divsChild>
        <w:div w:id="469632708">
          <w:marLeft w:val="0"/>
          <w:marRight w:val="0"/>
          <w:marTop w:val="0"/>
          <w:marBottom w:val="0"/>
          <w:divBdr>
            <w:top w:val="none" w:sz="0" w:space="0" w:color="auto"/>
            <w:left w:val="none" w:sz="0" w:space="0" w:color="auto"/>
            <w:bottom w:val="none" w:sz="0" w:space="0" w:color="auto"/>
            <w:right w:val="none" w:sz="0" w:space="0" w:color="auto"/>
          </w:divBdr>
          <w:divsChild>
            <w:div w:id="1094015009">
              <w:marLeft w:val="0"/>
              <w:marRight w:val="0"/>
              <w:marTop w:val="0"/>
              <w:marBottom w:val="0"/>
              <w:divBdr>
                <w:top w:val="none" w:sz="0" w:space="0" w:color="auto"/>
                <w:left w:val="none" w:sz="0" w:space="0" w:color="auto"/>
                <w:bottom w:val="none" w:sz="0" w:space="0" w:color="auto"/>
                <w:right w:val="none" w:sz="0" w:space="0" w:color="auto"/>
              </w:divBdr>
              <w:divsChild>
                <w:div w:id="608508221">
                  <w:marLeft w:val="0"/>
                  <w:marRight w:val="0"/>
                  <w:marTop w:val="0"/>
                  <w:marBottom w:val="0"/>
                  <w:divBdr>
                    <w:top w:val="none" w:sz="0" w:space="0" w:color="auto"/>
                    <w:left w:val="none" w:sz="0" w:space="0" w:color="auto"/>
                    <w:bottom w:val="none" w:sz="0" w:space="0" w:color="auto"/>
                    <w:right w:val="none" w:sz="0" w:space="0" w:color="auto"/>
                  </w:divBdr>
                  <w:divsChild>
                    <w:div w:id="725184167">
                      <w:marLeft w:val="0"/>
                      <w:marRight w:val="0"/>
                      <w:marTop w:val="0"/>
                      <w:marBottom w:val="0"/>
                      <w:divBdr>
                        <w:top w:val="none" w:sz="0" w:space="0" w:color="auto"/>
                        <w:left w:val="none" w:sz="0" w:space="0" w:color="auto"/>
                        <w:bottom w:val="none" w:sz="0" w:space="0" w:color="auto"/>
                        <w:right w:val="none" w:sz="0" w:space="0" w:color="auto"/>
                      </w:divBdr>
                      <w:divsChild>
                        <w:div w:id="1651137056">
                          <w:marLeft w:val="0"/>
                          <w:marRight w:val="0"/>
                          <w:marTop w:val="0"/>
                          <w:marBottom w:val="0"/>
                          <w:divBdr>
                            <w:top w:val="none" w:sz="0" w:space="0" w:color="auto"/>
                            <w:left w:val="none" w:sz="0" w:space="0" w:color="auto"/>
                            <w:bottom w:val="none" w:sz="0" w:space="0" w:color="auto"/>
                            <w:right w:val="none" w:sz="0" w:space="0" w:color="auto"/>
                          </w:divBdr>
                          <w:divsChild>
                            <w:div w:id="139037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178092">
      <w:bodyDiv w:val="1"/>
      <w:marLeft w:val="0"/>
      <w:marRight w:val="0"/>
      <w:marTop w:val="2025"/>
      <w:marBottom w:val="0"/>
      <w:divBdr>
        <w:top w:val="none" w:sz="0" w:space="0" w:color="auto"/>
        <w:left w:val="none" w:sz="0" w:space="0" w:color="auto"/>
        <w:bottom w:val="none" w:sz="0" w:space="0" w:color="auto"/>
        <w:right w:val="none" w:sz="0" w:space="0" w:color="auto"/>
      </w:divBdr>
      <w:divsChild>
        <w:div w:id="1134256750">
          <w:marLeft w:val="0"/>
          <w:marRight w:val="0"/>
          <w:marTop w:val="0"/>
          <w:marBottom w:val="0"/>
          <w:divBdr>
            <w:top w:val="none" w:sz="0" w:space="0" w:color="auto"/>
            <w:left w:val="none" w:sz="0" w:space="0" w:color="auto"/>
            <w:bottom w:val="none" w:sz="0" w:space="0" w:color="auto"/>
            <w:right w:val="none" w:sz="0" w:space="0" w:color="auto"/>
          </w:divBdr>
          <w:divsChild>
            <w:div w:id="606356393">
              <w:marLeft w:val="0"/>
              <w:marRight w:val="0"/>
              <w:marTop w:val="0"/>
              <w:marBottom w:val="0"/>
              <w:divBdr>
                <w:top w:val="none" w:sz="0" w:space="0" w:color="auto"/>
                <w:left w:val="none" w:sz="0" w:space="0" w:color="auto"/>
                <w:bottom w:val="none" w:sz="0" w:space="0" w:color="auto"/>
                <w:right w:val="none" w:sz="0" w:space="0" w:color="auto"/>
              </w:divBdr>
              <w:divsChild>
                <w:div w:id="1010836256">
                  <w:marLeft w:val="0"/>
                  <w:marRight w:val="0"/>
                  <w:marTop w:val="0"/>
                  <w:marBottom w:val="0"/>
                  <w:divBdr>
                    <w:top w:val="none" w:sz="0" w:space="0" w:color="auto"/>
                    <w:left w:val="none" w:sz="0" w:space="0" w:color="auto"/>
                    <w:bottom w:val="none" w:sz="0" w:space="0" w:color="auto"/>
                    <w:right w:val="none" w:sz="0" w:space="0" w:color="auto"/>
                  </w:divBdr>
                  <w:divsChild>
                    <w:div w:id="462622946">
                      <w:marLeft w:val="0"/>
                      <w:marRight w:val="0"/>
                      <w:marTop w:val="0"/>
                      <w:marBottom w:val="0"/>
                      <w:divBdr>
                        <w:top w:val="none" w:sz="0" w:space="0" w:color="auto"/>
                        <w:left w:val="none" w:sz="0" w:space="0" w:color="auto"/>
                        <w:bottom w:val="none" w:sz="0" w:space="0" w:color="auto"/>
                        <w:right w:val="none" w:sz="0" w:space="0" w:color="auto"/>
                      </w:divBdr>
                      <w:divsChild>
                        <w:div w:id="2106681916">
                          <w:marLeft w:val="0"/>
                          <w:marRight w:val="0"/>
                          <w:marTop w:val="0"/>
                          <w:marBottom w:val="0"/>
                          <w:divBdr>
                            <w:top w:val="none" w:sz="0" w:space="0" w:color="auto"/>
                            <w:left w:val="none" w:sz="0" w:space="0" w:color="auto"/>
                            <w:bottom w:val="none" w:sz="0" w:space="0" w:color="auto"/>
                            <w:right w:val="none" w:sz="0" w:space="0" w:color="auto"/>
                          </w:divBdr>
                          <w:divsChild>
                            <w:div w:id="1103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358390">
      <w:bodyDiv w:val="1"/>
      <w:marLeft w:val="0"/>
      <w:marRight w:val="0"/>
      <w:marTop w:val="0"/>
      <w:marBottom w:val="0"/>
      <w:divBdr>
        <w:top w:val="none" w:sz="0" w:space="0" w:color="auto"/>
        <w:left w:val="none" w:sz="0" w:space="0" w:color="auto"/>
        <w:bottom w:val="none" w:sz="0" w:space="0" w:color="auto"/>
        <w:right w:val="none" w:sz="0" w:space="0" w:color="auto"/>
      </w:divBdr>
    </w:div>
    <w:div w:id="1240939027">
      <w:bodyDiv w:val="1"/>
      <w:marLeft w:val="0"/>
      <w:marRight w:val="0"/>
      <w:marTop w:val="2025"/>
      <w:marBottom w:val="0"/>
      <w:divBdr>
        <w:top w:val="none" w:sz="0" w:space="0" w:color="auto"/>
        <w:left w:val="none" w:sz="0" w:space="0" w:color="auto"/>
        <w:bottom w:val="none" w:sz="0" w:space="0" w:color="auto"/>
        <w:right w:val="none" w:sz="0" w:space="0" w:color="auto"/>
      </w:divBdr>
      <w:divsChild>
        <w:div w:id="1475179633">
          <w:marLeft w:val="0"/>
          <w:marRight w:val="0"/>
          <w:marTop w:val="0"/>
          <w:marBottom w:val="0"/>
          <w:divBdr>
            <w:top w:val="none" w:sz="0" w:space="0" w:color="auto"/>
            <w:left w:val="none" w:sz="0" w:space="0" w:color="auto"/>
            <w:bottom w:val="none" w:sz="0" w:space="0" w:color="auto"/>
            <w:right w:val="none" w:sz="0" w:space="0" w:color="auto"/>
          </w:divBdr>
          <w:divsChild>
            <w:div w:id="1028334220">
              <w:marLeft w:val="0"/>
              <w:marRight w:val="0"/>
              <w:marTop w:val="0"/>
              <w:marBottom w:val="0"/>
              <w:divBdr>
                <w:top w:val="none" w:sz="0" w:space="0" w:color="auto"/>
                <w:left w:val="none" w:sz="0" w:space="0" w:color="auto"/>
                <w:bottom w:val="none" w:sz="0" w:space="0" w:color="auto"/>
                <w:right w:val="none" w:sz="0" w:space="0" w:color="auto"/>
              </w:divBdr>
              <w:divsChild>
                <w:div w:id="1329477737">
                  <w:marLeft w:val="0"/>
                  <w:marRight w:val="0"/>
                  <w:marTop w:val="0"/>
                  <w:marBottom w:val="0"/>
                  <w:divBdr>
                    <w:top w:val="none" w:sz="0" w:space="0" w:color="auto"/>
                    <w:left w:val="none" w:sz="0" w:space="0" w:color="auto"/>
                    <w:bottom w:val="none" w:sz="0" w:space="0" w:color="auto"/>
                    <w:right w:val="none" w:sz="0" w:space="0" w:color="auto"/>
                  </w:divBdr>
                  <w:divsChild>
                    <w:div w:id="1054504163">
                      <w:marLeft w:val="0"/>
                      <w:marRight w:val="0"/>
                      <w:marTop w:val="0"/>
                      <w:marBottom w:val="0"/>
                      <w:divBdr>
                        <w:top w:val="none" w:sz="0" w:space="0" w:color="auto"/>
                        <w:left w:val="none" w:sz="0" w:space="0" w:color="auto"/>
                        <w:bottom w:val="none" w:sz="0" w:space="0" w:color="auto"/>
                        <w:right w:val="none" w:sz="0" w:space="0" w:color="auto"/>
                      </w:divBdr>
                      <w:divsChild>
                        <w:div w:id="1277251144">
                          <w:marLeft w:val="0"/>
                          <w:marRight w:val="0"/>
                          <w:marTop w:val="0"/>
                          <w:marBottom w:val="0"/>
                          <w:divBdr>
                            <w:top w:val="none" w:sz="0" w:space="0" w:color="auto"/>
                            <w:left w:val="none" w:sz="0" w:space="0" w:color="auto"/>
                            <w:bottom w:val="none" w:sz="0" w:space="0" w:color="auto"/>
                            <w:right w:val="none" w:sz="0" w:space="0" w:color="auto"/>
                          </w:divBdr>
                          <w:divsChild>
                            <w:div w:id="45517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059330">
      <w:bodyDiv w:val="1"/>
      <w:marLeft w:val="0"/>
      <w:marRight w:val="0"/>
      <w:marTop w:val="0"/>
      <w:marBottom w:val="0"/>
      <w:divBdr>
        <w:top w:val="none" w:sz="0" w:space="0" w:color="auto"/>
        <w:left w:val="none" w:sz="0" w:space="0" w:color="auto"/>
        <w:bottom w:val="none" w:sz="0" w:space="0" w:color="auto"/>
        <w:right w:val="none" w:sz="0" w:space="0" w:color="auto"/>
      </w:divBdr>
    </w:div>
    <w:div w:id="1586646019">
      <w:bodyDiv w:val="1"/>
      <w:marLeft w:val="0"/>
      <w:marRight w:val="0"/>
      <w:marTop w:val="0"/>
      <w:marBottom w:val="0"/>
      <w:divBdr>
        <w:top w:val="none" w:sz="0" w:space="0" w:color="auto"/>
        <w:left w:val="none" w:sz="0" w:space="0" w:color="auto"/>
        <w:bottom w:val="none" w:sz="0" w:space="0" w:color="auto"/>
        <w:right w:val="none" w:sz="0" w:space="0" w:color="auto"/>
      </w:divBdr>
    </w:div>
    <w:div w:id="1629700863">
      <w:bodyDiv w:val="1"/>
      <w:marLeft w:val="0"/>
      <w:marRight w:val="0"/>
      <w:marTop w:val="0"/>
      <w:marBottom w:val="0"/>
      <w:divBdr>
        <w:top w:val="none" w:sz="0" w:space="0" w:color="auto"/>
        <w:left w:val="none" w:sz="0" w:space="0" w:color="auto"/>
        <w:bottom w:val="none" w:sz="0" w:space="0" w:color="auto"/>
        <w:right w:val="none" w:sz="0" w:space="0" w:color="auto"/>
      </w:divBdr>
    </w:div>
    <w:div w:id="1938322050">
      <w:bodyDiv w:val="1"/>
      <w:marLeft w:val="0"/>
      <w:marRight w:val="0"/>
      <w:marTop w:val="0"/>
      <w:marBottom w:val="0"/>
      <w:divBdr>
        <w:top w:val="none" w:sz="0" w:space="0" w:color="auto"/>
        <w:left w:val="none" w:sz="0" w:space="0" w:color="auto"/>
        <w:bottom w:val="none" w:sz="0" w:space="0" w:color="auto"/>
        <w:right w:val="none" w:sz="0" w:space="0" w:color="auto"/>
      </w:divBdr>
    </w:div>
    <w:div w:id="1989430251">
      <w:bodyDiv w:val="1"/>
      <w:marLeft w:val="0"/>
      <w:marRight w:val="0"/>
      <w:marTop w:val="0"/>
      <w:marBottom w:val="0"/>
      <w:divBdr>
        <w:top w:val="none" w:sz="0" w:space="0" w:color="auto"/>
        <w:left w:val="none" w:sz="0" w:space="0" w:color="auto"/>
        <w:bottom w:val="none" w:sz="0" w:space="0" w:color="auto"/>
        <w:right w:val="none" w:sz="0" w:space="0" w:color="auto"/>
      </w:divBdr>
    </w:div>
    <w:div w:id="2059276164">
      <w:bodyDiv w:val="1"/>
      <w:marLeft w:val="0"/>
      <w:marRight w:val="0"/>
      <w:marTop w:val="2025"/>
      <w:marBottom w:val="0"/>
      <w:divBdr>
        <w:top w:val="none" w:sz="0" w:space="0" w:color="auto"/>
        <w:left w:val="none" w:sz="0" w:space="0" w:color="auto"/>
        <w:bottom w:val="none" w:sz="0" w:space="0" w:color="auto"/>
        <w:right w:val="none" w:sz="0" w:space="0" w:color="auto"/>
      </w:divBdr>
      <w:divsChild>
        <w:div w:id="613752937">
          <w:marLeft w:val="0"/>
          <w:marRight w:val="0"/>
          <w:marTop w:val="0"/>
          <w:marBottom w:val="0"/>
          <w:divBdr>
            <w:top w:val="none" w:sz="0" w:space="0" w:color="auto"/>
            <w:left w:val="none" w:sz="0" w:space="0" w:color="auto"/>
            <w:bottom w:val="none" w:sz="0" w:space="0" w:color="auto"/>
            <w:right w:val="none" w:sz="0" w:space="0" w:color="auto"/>
          </w:divBdr>
          <w:divsChild>
            <w:div w:id="1105079453">
              <w:marLeft w:val="0"/>
              <w:marRight w:val="0"/>
              <w:marTop w:val="0"/>
              <w:marBottom w:val="0"/>
              <w:divBdr>
                <w:top w:val="none" w:sz="0" w:space="0" w:color="auto"/>
                <w:left w:val="none" w:sz="0" w:space="0" w:color="auto"/>
                <w:bottom w:val="none" w:sz="0" w:space="0" w:color="auto"/>
                <w:right w:val="none" w:sz="0" w:space="0" w:color="auto"/>
              </w:divBdr>
              <w:divsChild>
                <w:div w:id="408190022">
                  <w:marLeft w:val="0"/>
                  <w:marRight w:val="0"/>
                  <w:marTop w:val="0"/>
                  <w:marBottom w:val="0"/>
                  <w:divBdr>
                    <w:top w:val="none" w:sz="0" w:space="0" w:color="auto"/>
                    <w:left w:val="none" w:sz="0" w:space="0" w:color="auto"/>
                    <w:bottom w:val="none" w:sz="0" w:space="0" w:color="auto"/>
                    <w:right w:val="none" w:sz="0" w:space="0" w:color="auto"/>
                  </w:divBdr>
                  <w:divsChild>
                    <w:div w:id="1385374339">
                      <w:marLeft w:val="0"/>
                      <w:marRight w:val="0"/>
                      <w:marTop w:val="0"/>
                      <w:marBottom w:val="0"/>
                      <w:divBdr>
                        <w:top w:val="none" w:sz="0" w:space="0" w:color="auto"/>
                        <w:left w:val="none" w:sz="0" w:space="0" w:color="auto"/>
                        <w:bottom w:val="none" w:sz="0" w:space="0" w:color="auto"/>
                        <w:right w:val="none" w:sz="0" w:space="0" w:color="auto"/>
                      </w:divBdr>
                      <w:divsChild>
                        <w:div w:id="1941990590">
                          <w:marLeft w:val="0"/>
                          <w:marRight w:val="0"/>
                          <w:marTop w:val="0"/>
                          <w:marBottom w:val="0"/>
                          <w:divBdr>
                            <w:top w:val="none" w:sz="0" w:space="0" w:color="auto"/>
                            <w:left w:val="none" w:sz="0" w:space="0" w:color="auto"/>
                            <w:bottom w:val="none" w:sz="0" w:space="0" w:color="auto"/>
                            <w:right w:val="none" w:sz="0" w:space="0" w:color="auto"/>
                          </w:divBdr>
                          <w:divsChild>
                            <w:div w:id="36340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sc@leeds.ac.uk" TargetMode="External"/><Relationship Id="rId18" Type="http://schemas.openxmlformats.org/officeDocument/2006/relationships/hyperlink" Target="http://ses.leeds.ac.uk/download/1367/registration_online_steps_walkthrough_201718_v2" TargetMode="External"/><Relationship Id="rId26" Type="http://schemas.openxmlformats.org/officeDocument/2006/relationships/hyperlink" Target="http://it.leeds.ac.uk/info/76/clusters/147/cluster_map" TargetMode="External"/><Relationship Id="rId39" Type="http://schemas.openxmlformats.org/officeDocument/2006/relationships/hyperlink" Target="http://students.leeds.ac.uk/researchPGRguidance" TargetMode="External"/><Relationship Id="rId3" Type="http://schemas.openxmlformats.org/officeDocument/2006/relationships/styles" Target="styles.xml"/><Relationship Id="rId21" Type="http://schemas.openxmlformats.org/officeDocument/2006/relationships/hyperlink" Target="mailto:rp_student@adm.leeds.ac.uk" TargetMode="External"/><Relationship Id="rId34" Type="http://schemas.openxmlformats.org/officeDocument/2006/relationships/hyperlink" Target="http://students.leeds.ac.uk/info/10105/official_documentation/848/student_id_card" TargetMode="External"/><Relationship Id="rId42" Type="http://schemas.openxmlformats.org/officeDocument/2006/relationships/hyperlink" Target="http://students.leeds.ac.uk/registration"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Gfees@leeds.ac.uk" TargetMode="External"/><Relationship Id="rId17" Type="http://schemas.openxmlformats.org/officeDocument/2006/relationships/hyperlink" Target="http://ses.leeds.ac.uk/info/22108/registration_enrolment_and_attendance/787/registration" TargetMode="External"/><Relationship Id="rId25" Type="http://schemas.openxmlformats.org/officeDocument/2006/relationships/hyperlink" Target="http://students.leeds.ac.uk/info/10210/paying_fees_and_charges/619/ways_to_pay" TargetMode="External"/><Relationship Id="rId33" Type="http://schemas.openxmlformats.org/officeDocument/2006/relationships/hyperlink" Target="http://students.leeds.ac.uk/download/2873/identification_verification" TargetMode="External"/><Relationship Id="rId38" Type="http://schemas.openxmlformats.org/officeDocument/2006/relationships/hyperlink" Target="http://students.leeds.ac.uk/registration"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udents.leeds.ac.uk/researchstudentguidance" TargetMode="External"/><Relationship Id="rId20" Type="http://schemas.openxmlformats.org/officeDocument/2006/relationships/hyperlink" Target="http://www.leeds.ac.uk/info/130206/applying/123/conditions_of_acceptance" TargetMode="External"/><Relationship Id="rId29" Type="http://schemas.openxmlformats.org/officeDocument/2006/relationships/image" Target="cid:image005.png@01D3079B.4B578AB0" TargetMode="External"/><Relationship Id="rId41" Type="http://schemas.openxmlformats.org/officeDocument/2006/relationships/hyperlink" Target="mailto:PGfees@leeds.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_student@adm.leeds.ac.uk" TargetMode="External"/><Relationship Id="rId24" Type="http://schemas.openxmlformats.org/officeDocument/2006/relationships/hyperlink" Target="mailto:pgfees@leeds.ac.uk" TargetMode="External"/><Relationship Id="rId32" Type="http://schemas.openxmlformats.org/officeDocument/2006/relationships/hyperlink" Target="http://students.leeds.ac.uk/info/10100/academic_life/875/student_services_centre_counter" TargetMode="External"/><Relationship Id="rId37" Type="http://schemas.openxmlformats.org/officeDocument/2006/relationships/hyperlink" Target="http://students.leeds.ac.uk/info/10200/finance/598/council_tax_exemption" TargetMode="External"/><Relationship Id="rId40" Type="http://schemas.openxmlformats.org/officeDocument/2006/relationships/hyperlink" Target="mailto:rp_student@adm.leeds.ac.uk"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udents.leeds.ac.uk/registration" TargetMode="External"/><Relationship Id="rId23" Type="http://schemas.openxmlformats.org/officeDocument/2006/relationships/hyperlink" Target="http://ses.leeds.ac.uk/info/21710/funding_and_awards/1084/maintenance_awards" TargetMode="External"/><Relationship Id="rId28" Type="http://schemas.openxmlformats.org/officeDocument/2006/relationships/image" Target="media/image2.png"/><Relationship Id="rId36" Type="http://schemas.openxmlformats.org/officeDocument/2006/relationships/hyperlink" Target="http://students.leeds.ac.uk/info/10105/official_documentation" TargetMode="External"/><Relationship Id="rId10" Type="http://schemas.openxmlformats.org/officeDocument/2006/relationships/hyperlink" Target="http://www.leeds.ac.uk/sports/" TargetMode="External"/><Relationship Id="rId19" Type="http://schemas.openxmlformats.org/officeDocument/2006/relationships/hyperlink" Target="mailto:rp_applications@adm.leeds.ac.uk" TargetMode="External"/><Relationship Id="rId31" Type="http://schemas.openxmlformats.org/officeDocument/2006/relationships/hyperlink" Target="http://students.leeds.ac.uk/download/2873/identification_verification" TargetMode="External"/><Relationship Id="rId44"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http://www.leeds.ac.uk/identitymanagement/assets/big_logo_new.gif" TargetMode="External"/><Relationship Id="rId14" Type="http://schemas.openxmlformats.org/officeDocument/2006/relationships/hyperlink" Target="mailto:rp_examinations@leeds.ac.uk" TargetMode="External"/><Relationship Id="rId22" Type="http://schemas.openxmlformats.org/officeDocument/2006/relationships/hyperlink" Target="http://students.leeds.ac.uk/info/10230/university_scholarships_and_funds/863/centrally_funded_postgraduate_maintenance_payments" TargetMode="External"/><Relationship Id="rId27" Type="http://schemas.openxmlformats.org/officeDocument/2006/relationships/hyperlink" Target="https://minerva.leeds.ac.uk" TargetMode="External"/><Relationship Id="rId30" Type="http://schemas.openxmlformats.org/officeDocument/2006/relationships/hyperlink" Target="https://www.gov.uk/apply-renew-passport" TargetMode="External"/><Relationship Id="rId35" Type="http://schemas.openxmlformats.org/officeDocument/2006/relationships/hyperlink" Target="http://students.leeds.ac.uk/info/21506/your_visa/974/collecting_your_biometric_residence_permit" TargetMode="External"/><Relationship Id="rId43" Type="http://schemas.openxmlformats.org/officeDocument/2006/relationships/hyperlink" Target="http://students.leeds.ac.uk/researchstudent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B9932-175B-4D76-A2F3-91460DBB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16</Pages>
  <Words>5060</Words>
  <Characters>30839</Characters>
  <Application>Microsoft Office Word</Application>
  <DocSecurity>0</DocSecurity>
  <Lines>256</Lines>
  <Paragraphs>71</Paragraphs>
  <ScaleCrop>false</ScaleCrop>
  <HeadingPairs>
    <vt:vector size="2" baseType="variant">
      <vt:variant>
        <vt:lpstr>Title</vt:lpstr>
      </vt:variant>
      <vt:variant>
        <vt:i4>1</vt:i4>
      </vt:variant>
    </vt:vector>
  </HeadingPairs>
  <TitlesOfParts>
    <vt:vector size="1" baseType="lpstr">
      <vt:lpstr>Research Student Administration</vt:lpstr>
    </vt:vector>
  </TitlesOfParts>
  <Company>HOME</Company>
  <LinksUpToDate>false</LinksUpToDate>
  <CharactersWithSpaces>35828</CharactersWithSpaces>
  <SharedDoc>false</SharedDoc>
  <HLinks>
    <vt:vector size="234" baseType="variant">
      <vt:variant>
        <vt:i4>131144</vt:i4>
      </vt:variant>
      <vt:variant>
        <vt:i4>111</vt:i4>
      </vt:variant>
      <vt:variant>
        <vt:i4>0</vt:i4>
      </vt:variant>
      <vt:variant>
        <vt:i4>5</vt:i4>
      </vt:variant>
      <vt:variant>
        <vt:lpwstr>mailto:rp_examinations@leeds.ac.uk</vt:lpwstr>
      </vt:variant>
      <vt:variant>
        <vt:lpwstr/>
      </vt:variant>
      <vt:variant>
        <vt:i4>2883648</vt:i4>
      </vt:variant>
      <vt:variant>
        <vt:i4>108</vt:i4>
      </vt:variant>
      <vt:variant>
        <vt:i4>0</vt:i4>
      </vt:variant>
      <vt:variant>
        <vt:i4>5</vt:i4>
      </vt:variant>
      <vt:variant>
        <vt:lpwstr>mailto:ssc@leeds.ac.uk</vt:lpwstr>
      </vt:variant>
      <vt:variant>
        <vt:lpwstr/>
      </vt:variant>
      <vt:variant>
        <vt:i4>5308525</vt:i4>
      </vt:variant>
      <vt:variant>
        <vt:i4>105</vt:i4>
      </vt:variant>
      <vt:variant>
        <vt:i4>0</vt:i4>
      </vt:variant>
      <vt:variant>
        <vt:i4>5</vt:i4>
      </vt:variant>
      <vt:variant>
        <vt:lpwstr>mailto:d.j.amos@adm.leeds.ac.uk</vt:lpwstr>
      </vt:variant>
      <vt:variant>
        <vt:lpwstr/>
      </vt:variant>
      <vt:variant>
        <vt:i4>5111926</vt:i4>
      </vt:variant>
      <vt:variant>
        <vt:i4>102</vt:i4>
      </vt:variant>
      <vt:variant>
        <vt:i4>0</vt:i4>
      </vt:variant>
      <vt:variant>
        <vt:i4>5</vt:i4>
      </vt:variant>
      <vt:variant>
        <vt:lpwstr>mailto:p.d.gill@adm.leeds.ac.uk</vt:lpwstr>
      </vt:variant>
      <vt:variant>
        <vt:lpwstr/>
      </vt:variant>
      <vt:variant>
        <vt:i4>6094896</vt:i4>
      </vt:variant>
      <vt:variant>
        <vt:i4>99</vt:i4>
      </vt:variant>
      <vt:variant>
        <vt:i4>0</vt:i4>
      </vt:variant>
      <vt:variant>
        <vt:i4>5</vt:i4>
      </vt:variant>
      <vt:variant>
        <vt:lpwstr>mailto:l.barrett@adm.leeds.ac.uk</vt:lpwstr>
      </vt:variant>
      <vt:variant>
        <vt:lpwstr/>
      </vt:variant>
      <vt:variant>
        <vt:i4>4128768</vt:i4>
      </vt:variant>
      <vt:variant>
        <vt:i4>96</vt:i4>
      </vt:variant>
      <vt:variant>
        <vt:i4>0</vt:i4>
      </vt:variant>
      <vt:variant>
        <vt:i4>5</vt:i4>
      </vt:variant>
      <vt:variant>
        <vt:lpwstr>mailto:a.j.purchon@adm.leeds.ac.uk</vt:lpwstr>
      </vt:variant>
      <vt:variant>
        <vt:lpwstr/>
      </vt:variant>
      <vt:variant>
        <vt:i4>2686999</vt:i4>
      </vt:variant>
      <vt:variant>
        <vt:i4>93</vt:i4>
      </vt:variant>
      <vt:variant>
        <vt:i4>0</vt:i4>
      </vt:variant>
      <vt:variant>
        <vt:i4>5</vt:i4>
      </vt:variant>
      <vt:variant>
        <vt:lpwstr>mailto:d.k.stocks@adm.leeds.ac.uk</vt:lpwstr>
      </vt:variant>
      <vt:variant>
        <vt:lpwstr/>
      </vt:variant>
      <vt:variant>
        <vt:i4>3997770</vt:i4>
      </vt:variant>
      <vt:variant>
        <vt:i4>90</vt:i4>
      </vt:variant>
      <vt:variant>
        <vt:i4>0</vt:i4>
      </vt:variant>
      <vt:variant>
        <vt:i4>5</vt:i4>
      </vt:variant>
      <vt:variant>
        <vt:lpwstr>mailto:s.williams@adm.leeds.ac.uk</vt:lpwstr>
      </vt:variant>
      <vt:variant>
        <vt:lpwstr/>
      </vt:variant>
      <vt:variant>
        <vt:i4>3735624</vt:i4>
      </vt:variant>
      <vt:variant>
        <vt:i4>87</vt:i4>
      </vt:variant>
      <vt:variant>
        <vt:i4>0</vt:i4>
      </vt:variant>
      <vt:variant>
        <vt:i4>5</vt:i4>
      </vt:variant>
      <vt:variant>
        <vt:lpwstr>mailto:a.gant@adm.leeds.ac.uk</vt:lpwstr>
      </vt:variant>
      <vt:variant>
        <vt:lpwstr/>
      </vt:variant>
      <vt:variant>
        <vt:i4>5308525</vt:i4>
      </vt:variant>
      <vt:variant>
        <vt:i4>84</vt:i4>
      </vt:variant>
      <vt:variant>
        <vt:i4>0</vt:i4>
      </vt:variant>
      <vt:variant>
        <vt:i4>5</vt:i4>
      </vt:variant>
      <vt:variant>
        <vt:lpwstr>mailto:d.j.amos@adm.leeds.ac.uk</vt:lpwstr>
      </vt:variant>
      <vt:variant>
        <vt:lpwstr/>
      </vt:variant>
      <vt:variant>
        <vt:i4>1572969</vt:i4>
      </vt:variant>
      <vt:variant>
        <vt:i4>81</vt:i4>
      </vt:variant>
      <vt:variant>
        <vt:i4>0</vt:i4>
      </vt:variant>
      <vt:variant>
        <vt:i4>5</vt:i4>
      </vt:variant>
      <vt:variant>
        <vt:lpwstr>mailto:fees@leeds.ac.uk</vt:lpwstr>
      </vt:variant>
      <vt:variant>
        <vt:lpwstr/>
      </vt:variant>
      <vt:variant>
        <vt:i4>131092</vt:i4>
      </vt:variant>
      <vt:variant>
        <vt:i4>78</vt:i4>
      </vt:variant>
      <vt:variant>
        <vt:i4>0</vt:i4>
      </vt:variant>
      <vt:variant>
        <vt:i4>5</vt:i4>
      </vt:variant>
      <vt:variant>
        <vt:lpwstr>mailto:rp_student@adm.leeds.ac.uk</vt:lpwstr>
      </vt:variant>
      <vt:variant>
        <vt:lpwstr/>
      </vt:variant>
      <vt:variant>
        <vt:i4>7077937</vt:i4>
      </vt:variant>
      <vt:variant>
        <vt:i4>75</vt:i4>
      </vt:variant>
      <vt:variant>
        <vt:i4>0</vt:i4>
      </vt:variant>
      <vt:variant>
        <vt:i4>5</vt:i4>
      </vt:variant>
      <vt:variant>
        <vt:lpwstr>http://students.leeds.ac.uk/researchstudentguidance</vt:lpwstr>
      </vt:variant>
      <vt:variant>
        <vt:lpwstr/>
      </vt:variant>
      <vt:variant>
        <vt:i4>1704021</vt:i4>
      </vt:variant>
      <vt:variant>
        <vt:i4>72</vt:i4>
      </vt:variant>
      <vt:variant>
        <vt:i4>0</vt:i4>
      </vt:variant>
      <vt:variant>
        <vt:i4>5</vt:i4>
      </vt:variant>
      <vt:variant>
        <vt:lpwstr>http://students.leeds.ac.uk/registration</vt:lpwstr>
      </vt:variant>
      <vt:variant>
        <vt:lpwstr/>
      </vt:variant>
      <vt:variant>
        <vt:i4>1572969</vt:i4>
      </vt:variant>
      <vt:variant>
        <vt:i4>69</vt:i4>
      </vt:variant>
      <vt:variant>
        <vt:i4>0</vt:i4>
      </vt:variant>
      <vt:variant>
        <vt:i4>5</vt:i4>
      </vt:variant>
      <vt:variant>
        <vt:lpwstr>mailto:fees@leeds.ac.uk</vt:lpwstr>
      </vt:variant>
      <vt:variant>
        <vt:lpwstr/>
      </vt:variant>
      <vt:variant>
        <vt:i4>131092</vt:i4>
      </vt:variant>
      <vt:variant>
        <vt:i4>66</vt:i4>
      </vt:variant>
      <vt:variant>
        <vt:i4>0</vt:i4>
      </vt:variant>
      <vt:variant>
        <vt:i4>5</vt:i4>
      </vt:variant>
      <vt:variant>
        <vt:lpwstr>mailto:rp_student@adm.leeds.ac.uk</vt:lpwstr>
      </vt:variant>
      <vt:variant>
        <vt:lpwstr/>
      </vt:variant>
      <vt:variant>
        <vt:i4>7077937</vt:i4>
      </vt:variant>
      <vt:variant>
        <vt:i4>63</vt:i4>
      </vt:variant>
      <vt:variant>
        <vt:i4>0</vt:i4>
      </vt:variant>
      <vt:variant>
        <vt:i4>5</vt:i4>
      </vt:variant>
      <vt:variant>
        <vt:lpwstr>http://students.leeds.ac.uk/researchstudentguidance</vt:lpwstr>
      </vt:variant>
      <vt:variant>
        <vt:lpwstr/>
      </vt:variant>
      <vt:variant>
        <vt:i4>1704021</vt:i4>
      </vt:variant>
      <vt:variant>
        <vt:i4>60</vt:i4>
      </vt:variant>
      <vt:variant>
        <vt:i4>0</vt:i4>
      </vt:variant>
      <vt:variant>
        <vt:i4>5</vt:i4>
      </vt:variant>
      <vt:variant>
        <vt:lpwstr>http://students.leeds.ac.uk/registration</vt:lpwstr>
      </vt:variant>
      <vt:variant>
        <vt:lpwstr/>
      </vt:variant>
      <vt:variant>
        <vt:i4>5898240</vt:i4>
      </vt:variant>
      <vt:variant>
        <vt:i4>57</vt:i4>
      </vt:variant>
      <vt:variant>
        <vt:i4>0</vt:i4>
      </vt:variant>
      <vt:variant>
        <vt:i4>5</vt:i4>
      </vt:variant>
      <vt:variant>
        <vt:lpwstr>http://students.leeds.ac.uk/info/10200/finance/598/council_tax_exemption</vt:lpwstr>
      </vt:variant>
      <vt:variant>
        <vt:lpwstr/>
      </vt:variant>
      <vt:variant>
        <vt:i4>7602259</vt:i4>
      </vt:variant>
      <vt:variant>
        <vt:i4>54</vt:i4>
      </vt:variant>
      <vt:variant>
        <vt:i4>0</vt:i4>
      </vt:variant>
      <vt:variant>
        <vt:i4>5</vt:i4>
      </vt:variant>
      <vt:variant>
        <vt:lpwstr>http://students.leeds.ac.uk/info/10105/official_documentation</vt:lpwstr>
      </vt:variant>
      <vt:variant>
        <vt:lpwstr/>
      </vt:variant>
      <vt:variant>
        <vt:i4>524383</vt:i4>
      </vt:variant>
      <vt:variant>
        <vt:i4>51</vt:i4>
      </vt:variant>
      <vt:variant>
        <vt:i4>0</vt:i4>
      </vt:variant>
      <vt:variant>
        <vt:i4>5</vt:i4>
      </vt:variant>
      <vt:variant>
        <vt:lpwstr>http://students.leeds.ac.uk/studentservicescentre</vt:lpwstr>
      </vt:variant>
      <vt:variant>
        <vt:lpwstr/>
      </vt:variant>
      <vt:variant>
        <vt:i4>1310845</vt:i4>
      </vt:variant>
      <vt:variant>
        <vt:i4>48</vt:i4>
      </vt:variant>
      <vt:variant>
        <vt:i4>0</vt:i4>
      </vt:variant>
      <vt:variant>
        <vt:i4>5</vt:i4>
      </vt:variant>
      <vt:variant>
        <vt:lpwstr>http://students.leeds.ac.uk/info/10105/official_documentation/848/student_id_card</vt:lpwstr>
      </vt:variant>
      <vt:variant>
        <vt:lpwstr/>
      </vt:variant>
      <vt:variant>
        <vt:i4>5374004</vt:i4>
      </vt:variant>
      <vt:variant>
        <vt:i4>45</vt:i4>
      </vt:variant>
      <vt:variant>
        <vt:i4>0</vt:i4>
      </vt:variant>
      <vt:variant>
        <vt:i4>5</vt:i4>
      </vt:variant>
      <vt:variant>
        <vt:lpwstr>http://students.leeds.ac.uk/download/2873/identification_verification</vt:lpwstr>
      </vt:variant>
      <vt:variant>
        <vt:lpwstr/>
      </vt:variant>
      <vt:variant>
        <vt:i4>4587527</vt:i4>
      </vt:variant>
      <vt:variant>
        <vt:i4>42</vt:i4>
      </vt:variant>
      <vt:variant>
        <vt:i4>0</vt:i4>
      </vt:variant>
      <vt:variant>
        <vt:i4>5</vt:i4>
      </vt:variant>
      <vt:variant>
        <vt:lpwstr>http://students.leeds.ac.uk/info/10100/academic_life/875/student_services_centre_counter</vt:lpwstr>
      </vt:variant>
      <vt:variant>
        <vt:lpwstr/>
      </vt:variant>
      <vt:variant>
        <vt:i4>5374004</vt:i4>
      </vt:variant>
      <vt:variant>
        <vt:i4>39</vt:i4>
      </vt:variant>
      <vt:variant>
        <vt:i4>0</vt:i4>
      </vt:variant>
      <vt:variant>
        <vt:i4>5</vt:i4>
      </vt:variant>
      <vt:variant>
        <vt:lpwstr>http://students.leeds.ac.uk/download/2873/identification_verification</vt:lpwstr>
      </vt:variant>
      <vt:variant>
        <vt:lpwstr/>
      </vt:variant>
      <vt:variant>
        <vt:i4>6291562</vt:i4>
      </vt:variant>
      <vt:variant>
        <vt:i4>36</vt:i4>
      </vt:variant>
      <vt:variant>
        <vt:i4>0</vt:i4>
      </vt:variant>
      <vt:variant>
        <vt:i4>5</vt:i4>
      </vt:variant>
      <vt:variant>
        <vt:lpwstr>https://www.gov.uk/apply-renew-passport</vt:lpwstr>
      </vt:variant>
      <vt:variant>
        <vt:lpwstr/>
      </vt:variant>
      <vt:variant>
        <vt:i4>524367</vt:i4>
      </vt:variant>
      <vt:variant>
        <vt:i4>33</vt:i4>
      </vt:variant>
      <vt:variant>
        <vt:i4>0</vt:i4>
      </vt:variant>
      <vt:variant>
        <vt:i4>5</vt:i4>
      </vt:variant>
      <vt:variant>
        <vt:lpwstr>http://students.leeds.ac.uk/info/10102/registration/840/what_happens_next</vt:lpwstr>
      </vt:variant>
      <vt:variant>
        <vt:lpwstr/>
      </vt:variant>
      <vt:variant>
        <vt:i4>5439502</vt:i4>
      </vt:variant>
      <vt:variant>
        <vt:i4>27</vt:i4>
      </vt:variant>
      <vt:variant>
        <vt:i4>0</vt:i4>
      </vt:variant>
      <vt:variant>
        <vt:i4>5</vt:i4>
      </vt:variant>
      <vt:variant>
        <vt:lpwstr>https://minerva.leeds.ac.uk/</vt:lpwstr>
      </vt:variant>
      <vt:variant>
        <vt:lpwstr/>
      </vt:variant>
      <vt:variant>
        <vt:i4>6357077</vt:i4>
      </vt:variant>
      <vt:variant>
        <vt:i4>24</vt:i4>
      </vt:variant>
      <vt:variant>
        <vt:i4>0</vt:i4>
      </vt:variant>
      <vt:variant>
        <vt:i4>5</vt:i4>
      </vt:variant>
      <vt:variant>
        <vt:lpwstr>http://it.leeds.ac.uk/info/76/clusters/147/cluster_map</vt:lpwstr>
      </vt:variant>
      <vt:variant>
        <vt:lpwstr/>
      </vt:variant>
      <vt:variant>
        <vt:i4>3342400</vt:i4>
      </vt:variant>
      <vt:variant>
        <vt:i4>21</vt:i4>
      </vt:variant>
      <vt:variant>
        <vt:i4>0</vt:i4>
      </vt:variant>
      <vt:variant>
        <vt:i4>5</vt:i4>
      </vt:variant>
      <vt:variant>
        <vt:lpwstr>http://students.leeds.ac.uk/info/10210/paying_fees_and_charges/619/ways_to_pay</vt:lpwstr>
      </vt:variant>
      <vt:variant>
        <vt:lpwstr/>
      </vt:variant>
      <vt:variant>
        <vt:i4>3801152</vt:i4>
      </vt:variant>
      <vt:variant>
        <vt:i4>18</vt:i4>
      </vt:variant>
      <vt:variant>
        <vt:i4>0</vt:i4>
      </vt:variant>
      <vt:variant>
        <vt:i4>5</vt:i4>
      </vt:variant>
      <vt:variant>
        <vt:lpwstr>http://students.leeds.ac.uk/info/10230/university_scholarships_and_funds/863/centrally_funded_postgraduate_maintenance_payments</vt:lpwstr>
      </vt:variant>
      <vt:variant>
        <vt:lpwstr/>
      </vt:variant>
      <vt:variant>
        <vt:i4>7077937</vt:i4>
      </vt:variant>
      <vt:variant>
        <vt:i4>15</vt:i4>
      </vt:variant>
      <vt:variant>
        <vt:i4>0</vt:i4>
      </vt:variant>
      <vt:variant>
        <vt:i4>5</vt:i4>
      </vt:variant>
      <vt:variant>
        <vt:lpwstr>http://students.leeds.ac.uk/researchstudentguidance</vt:lpwstr>
      </vt:variant>
      <vt:variant>
        <vt:lpwstr/>
      </vt:variant>
      <vt:variant>
        <vt:i4>1704021</vt:i4>
      </vt:variant>
      <vt:variant>
        <vt:i4>12</vt:i4>
      </vt:variant>
      <vt:variant>
        <vt:i4>0</vt:i4>
      </vt:variant>
      <vt:variant>
        <vt:i4>5</vt:i4>
      </vt:variant>
      <vt:variant>
        <vt:lpwstr>http://students.leeds.ac.uk/registration</vt:lpwstr>
      </vt:variant>
      <vt:variant>
        <vt:lpwstr/>
      </vt:variant>
      <vt:variant>
        <vt:i4>131092</vt:i4>
      </vt:variant>
      <vt:variant>
        <vt:i4>9</vt:i4>
      </vt:variant>
      <vt:variant>
        <vt:i4>0</vt:i4>
      </vt:variant>
      <vt:variant>
        <vt:i4>5</vt:i4>
      </vt:variant>
      <vt:variant>
        <vt:lpwstr>mailto:rp_student@adm.leeds.ac.uk</vt:lpwstr>
      </vt:variant>
      <vt:variant>
        <vt:lpwstr/>
      </vt:variant>
      <vt:variant>
        <vt:i4>8126563</vt:i4>
      </vt:variant>
      <vt:variant>
        <vt:i4>6</vt:i4>
      </vt:variant>
      <vt:variant>
        <vt:i4>0</vt:i4>
      </vt:variant>
      <vt:variant>
        <vt:i4>5</vt:i4>
      </vt:variant>
      <vt:variant>
        <vt:lpwstr>http://www.leeds.ac.uk/info/130206/applying/123/conditions_of_acceptance</vt:lpwstr>
      </vt:variant>
      <vt:variant>
        <vt:lpwstr/>
      </vt:variant>
      <vt:variant>
        <vt:i4>655383</vt:i4>
      </vt:variant>
      <vt:variant>
        <vt:i4>3</vt:i4>
      </vt:variant>
      <vt:variant>
        <vt:i4>0</vt:i4>
      </vt:variant>
      <vt:variant>
        <vt:i4>5</vt:i4>
      </vt:variant>
      <vt:variant>
        <vt:lpwstr>mailto:rp_applications@adm.leeds.ac.uk</vt:lpwstr>
      </vt:variant>
      <vt:variant>
        <vt:lpwstr/>
      </vt:variant>
      <vt:variant>
        <vt:i4>3276855</vt:i4>
      </vt:variant>
      <vt:variant>
        <vt:i4>0</vt:i4>
      </vt:variant>
      <vt:variant>
        <vt:i4>0</vt:i4>
      </vt:variant>
      <vt:variant>
        <vt:i4>5</vt:i4>
      </vt:variant>
      <vt:variant>
        <vt:lpwstr>http://www.leeds.ac.uk/sports/</vt:lpwstr>
      </vt:variant>
      <vt:variant>
        <vt:lpwstr/>
      </vt:variant>
      <vt:variant>
        <vt:i4>3932246</vt:i4>
      </vt:variant>
      <vt:variant>
        <vt:i4>16760</vt:i4>
      </vt:variant>
      <vt:variant>
        <vt:i4>1025</vt:i4>
      </vt:variant>
      <vt:variant>
        <vt:i4>1</vt:i4>
      </vt:variant>
      <vt:variant>
        <vt:lpwstr>cid:image005.png@01D3079B.4B578AB0</vt:lpwstr>
      </vt:variant>
      <vt:variant>
        <vt:lpwstr/>
      </vt:variant>
      <vt:variant>
        <vt:i4>2555945</vt:i4>
      </vt:variant>
      <vt:variant>
        <vt:i4>-1</vt:i4>
      </vt:variant>
      <vt:variant>
        <vt:i4>1028</vt:i4>
      </vt:variant>
      <vt:variant>
        <vt:i4>1</vt:i4>
      </vt:variant>
      <vt:variant>
        <vt:lpwstr>http://www.leeds.ac.uk/identitymanagement/assets/big_logo_new.gif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Student Administration</dc:title>
  <dc:creator>Leanne Carr</dc:creator>
  <cp:lastModifiedBy>Jo Nassor</cp:lastModifiedBy>
  <cp:revision>14</cp:revision>
  <cp:lastPrinted>2017-08-02T10:45:00Z</cp:lastPrinted>
  <dcterms:created xsi:type="dcterms:W3CDTF">2018-07-25T12:08:00Z</dcterms:created>
  <dcterms:modified xsi:type="dcterms:W3CDTF">2018-08-02T07:52:00Z</dcterms:modified>
</cp:coreProperties>
</file>