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0A" w:rsidRPr="00A76677" w:rsidRDefault="00EB4AA9" w:rsidP="002A4E31">
      <w:pPr>
        <w:pStyle w:val="Heading1"/>
        <w:rPr>
          <w:rFonts w:asciiTheme="minorHAnsi" w:hAnsiTheme="minorHAnsi"/>
        </w:rPr>
      </w:pPr>
      <w:r w:rsidRPr="00A76677">
        <w:rPr>
          <w:rFonts w:asciiTheme="minorHAnsi" w:hAnsiTheme="minorHAnsi"/>
        </w:rPr>
        <w:t xml:space="preserve"> </w:t>
      </w:r>
      <w:r w:rsidR="004F2B0A" w:rsidRPr="00A76677">
        <w:rPr>
          <w:rFonts w:asciiTheme="minorHAnsi" w:hAnsiTheme="minorHAnsi"/>
        </w:rPr>
        <w:t xml:space="preserve">PROPOSAL FOR A NEW </w:t>
      </w:r>
      <w:r w:rsidR="004F2B0A" w:rsidRPr="00A76677">
        <w:rPr>
          <w:rFonts w:asciiTheme="minorHAnsi" w:hAnsiTheme="minorHAnsi"/>
          <w:i/>
          <w:highlight w:val="yellow"/>
          <w:u w:val="single"/>
        </w:rPr>
        <w:t>OR</w:t>
      </w:r>
      <w:r w:rsidR="004F2B0A" w:rsidRPr="00A76677">
        <w:rPr>
          <w:rFonts w:asciiTheme="minorHAnsi" w:hAnsiTheme="minorHAnsi"/>
        </w:rPr>
        <w:t xml:space="preserve"> AMENDED MODULE</w:t>
      </w:r>
      <w:r w:rsidR="007D20E7" w:rsidRPr="00A76677">
        <w:rPr>
          <w:rFonts w:asciiTheme="minorHAnsi" w:hAnsiTheme="minorHAnsi"/>
        </w:rPr>
        <w:t xml:space="preserve"> (</w:t>
      </w:r>
      <w:r w:rsidR="007D20E7" w:rsidRPr="00A76677">
        <w:rPr>
          <w:rFonts w:asciiTheme="minorHAnsi" w:hAnsiTheme="minorHAnsi"/>
          <w:highlight w:val="yellow"/>
        </w:rPr>
        <w:t>delete as applicable</w:t>
      </w:r>
      <w:r w:rsidR="007D20E7" w:rsidRPr="00A76677">
        <w:rPr>
          <w:rFonts w:asciiTheme="minorHAnsi" w:hAnsiTheme="minorHAnsi"/>
        </w:rPr>
        <w:t>)</w:t>
      </w:r>
    </w:p>
    <w:p w:rsidR="00FE4115" w:rsidRPr="00A76677" w:rsidRDefault="004F2C4A" w:rsidP="004F2B0A">
      <w:pPr>
        <w:widowControl w:val="0"/>
        <w:autoSpaceDE w:val="0"/>
        <w:autoSpaceDN w:val="0"/>
        <w:adjustRightInd w:val="0"/>
        <w:rPr>
          <w:rFonts w:asciiTheme="minorHAnsi" w:hAnsiTheme="minorHAnsi" w:cs="Arial"/>
          <w:i/>
          <w:sz w:val="16"/>
          <w:szCs w:val="16"/>
        </w:rPr>
      </w:pPr>
      <w:r w:rsidRPr="00A76677">
        <w:rPr>
          <w:rFonts w:asciiTheme="minorHAnsi" w:hAnsiTheme="minorHAnsi" w:cs="Arial"/>
          <w:i/>
          <w:sz w:val="16"/>
          <w:szCs w:val="16"/>
        </w:rPr>
        <w:t xml:space="preserve">Once the module is </w:t>
      </w:r>
      <w:r w:rsidR="004103AC" w:rsidRPr="00A76677">
        <w:rPr>
          <w:rFonts w:asciiTheme="minorHAnsi" w:hAnsiTheme="minorHAnsi" w:cs="Arial"/>
          <w:i/>
          <w:sz w:val="16"/>
          <w:szCs w:val="16"/>
        </w:rPr>
        <w:t xml:space="preserve">fully </w:t>
      </w:r>
      <w:r w:rsidRPr="00A76677">
        <w:rPr>
          <w:rFonts w:asciiTheme="minorHAnsi" w:hAnsiTheme="minorHAnsi" w:cs="Arial"/>
          <w:i/>
          <w:sz w:val="16"/>
          <w:szCs w:val="16"/>
        </w:rPr>
        <w:t>approved, the final version must be entered onto the module catalogue.</w:t>
      </w:r>
    </w:p>
    <w:p w:rsidR="007D20E7" w:rsidRPr="00A76677" w:rsidRDefault="007D20E7" w:rsidP="007D20E7">
      <w:pPr>
        <w:pStyle w:val="FootnoteText"/>
        <w:tabs>
          <w:tab w:val="left" w:pos="360"/>
        </w:tabs>
        <w:ind w:left="540" w:hanging="540"/>
        <w:rPr>
          <w:rFonts w:asciiTheme="minorHAnsi" w:hAnsiTheme="minorHAnsi"/>
          <w:b/>
          <w:sz w:val="22"/>
          <w:szCs w:val="22"/>
          <w:u w:val="single"/>
        </w:rPr>
      </w:pPr>
      <w:r w:rsidRPr="00A76677">
        <w:rPr>
          <w:rFonts w:asciiTheme="minorHAnsi" w:hAnsiTheme="minorHAnsi"/>
          <w:b/>
          <w:sz w:val="22"/>
          <w:szCs w:val="22"/>
          <w:u w:val="single"/>
        </w:rPr>
        <w:t>Section 1 – Administrative information</w:t>
      </w:r>
    </w:p>
    <w:p w:rsidR="007D20E7" w:rsidRPr="00A76677" w:rsidRDefault="007D20E7" w:rsidP="007D20E7">
      <w:pPr>
        <w:pStyle w:val="FootnoteText"/>
        <w:tabs>
          <w:tab w:val="left" w:pos="360"/>
        </w:tabs>
        <w:ind w:left="540" w:hanging="540"/>
        <w:rPr>
          <w:rFonts w:asciiTheme="minorHAnsi" w:hAnsiTheme="minorHAnsi"/>
          <w:b/>
          <w:sz w:val="22"/>
          <w:szCs w:val="22"/>
        </w:rPr>
      </w:pPr>
      <w:r w:rsidRPr="00A76677">
        <w:rPr>
          <w:rFonts w:asciiTheme="minorHAnsi" w:hAnsiTheme="minorHAnsi"/>
          <w:b/>
          <w:sz w:val="22"/>
          <w:szCs w:val="22"/>
        </w:rPr>
        <w:t>This information is essential for Banner and the online enrolment processes.</w:t>
      </w:r>
    </w:p>
    <w:tbl>
      <w:tblPr>
        <w:tblW w:w="10206" w:type="dxa"/>
        <w:tblInd w:w="108" w:type="dxa"/>
        <w:tblLayout w:type="fixed"/>
        <w:tblLook w:val="0000" w:firstRow="0" w:lastRow="0" w:firstColumn="0" w:lastColumn="0" w:noHBand="0" w:noVBand="0"/>
      </w:tblPr>
      <w:tblGrid>
        <w:gridCol w:w="1585"/>
        <w:gridCol w:w="975"/>
        <w:gridCol w:w="726"/>
        <w:gridCol w:w="709"/>
        <w:gridCol w:w="992"/>
        <w:gridCol w:w="1418"/>
        <w:gridCol w:w="1117"/>
        <w:gridCol w:w="442"/>
        <w:gridCol w:w="1134"/>
        <w:gridCol w:w="1108"/>
      </w:tblGrid>
      <w:tr w:rsidR="00E36926" w:rsidRPr="00A76677" w:rsidTr="00A76677">
        <w:trPr>
          <w:trHeight w:val="434"/>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pStyle w:val="Style8ptDarkBlueLeft006cm"/>
              <w:rPr>
                <w:rFonts w:asciiTheme="minorHAnsi" w:hAnsiTheme="minorHAnsi"/>
                <w:sz w:val="22"/>
                <w:szCs w:val="22"/>
              </w:rPr>
            </w:pPr>
            <w:r w:rsidRPr="00A76677">
              <w:rPr>
                <w:rFonts w:asciiTheme="minorHAnsi" w:hAnsiTheme="minorHAnsi"/>
                <w:sz w:val="22"/>
                <w:szCs w:val="22"/>
              </w:rPr>
              <w:t>Faculty:</w:t>
            </w:r>
          </w:p>
        </w:tc>
        <w:tc>
          <w:tcPr>
            <w:tcW w:w="6920" w:type="dxa"/>
            <w:gridSpan w:val="7"/>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rPr>
                <w:rStyle w:val="StyleEndnoteReference9pt"/>
                <w:rFonts w:asciiTheme="minorHAnsi" w:eastAsiaTheme="majorEastAsia" w:hAnsiTheme="minorHAnsi" w:cs="Arial"/>
                <w:color w:val="000000" w:themeColor="text1"/>
                <w:sz w:val="22"/>
                <w:szCs w:val="22"/>
              </w:rPr>
            </w:pPr>
          </w:p>
        </w:tc>
      </w:tr>
      <w:tr w:rsidR="00E36926" w:rsidRPr="00A76677" w:rsidTr="00A76677">
        <w:trPr>
          <w:trHeight w:val="512"/>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7D20E7">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School:</w:t>
            </w:r>
            <w:r w:rsidR="007D20E7" w:rsidRPr="00A76677">
              <w:rPr>
                <w:rFonts w:asciiTheme="minorHAnsi" w:hAnsiTheme="minorHAnsi"/>
                <w:szCs w:val="22"/>
              </w:rPr>
              <w:t xml:space="preserve"> </w:t>
            </w:r>
          </w:p>
        </w:tc>
        <w:tc>
          <w:tcPr>
            <w:tcW w:w="6920" w:type="dxa"/>
            <w:gridSpan w:val="7"/>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rPr>
                <w:rFonts w:asciiTheme="minorHAnsi" w:hAnsiTheme="minorHAnsi" w:cs="Arial"/>
                <w:b/>
                <w:color w:val="000000" w:themeColor="text1"/>
                <w:szCs w:val="22"/>
              </w:rPr>
            </w:pPr>
          </w:p>
        </w:tc>
      </w:tr>
      <w:tr w:rsidR="00E36926" w:rsidRPr="00A76677" w:rsidTr="00A76677">
        <w:trPr>
          <w:trHeight w:val="420"/>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Module code:</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1</w:t>
            </w:r>
          </w:p>
        </w:tc>
        <w:tc>
          <w:tcPr>
            <w:tcW w:w="6920" w:type="dxa"/>
            <w:gridSpan w:val="7"/>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rPr>
                <w:rStyle w:val="StyleEndnoteReference9pt"/>
                <w:rFonts w:asciiTheme="minorHAnsi" w:eastAsiaTheme="majorEastAsia" w:hAnsiTheme="minorHAnsi" w:cs="Arial"/>
                <w:color w:val="000000" w:themeColor="text1"/>
                <w:sz w:val="22"/>
                <w:szCs w:val="22"/>
              </w:rPr>
            </w:pPr>
          </w:p>
        </w:tc>
      </w:tr>
      <w:tr w:rsidR="00E36926" w:rsidRPr="00A76677" w:rsidTr="00A76677">
        <w:trPr>
          <w:trHeight w:val="484"/>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7D20E7"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Full module title:</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2</w:t>
            </w:r>
          </w:p>
        </w:tc>
        <w:tc>
          <w:tcPr>
            <w:tcW w:w="6920" w:type="dxa"/>
            <w:gridSpan w:val="7"/>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rPr>
                <w:rStyle w:val="StyleEndnoteReference9pt"/>
                <w:rFonts w:asciiTheme="minorHAnsi" w:eastAsiaTheme="majorEastAsia" w:hAnsiTheme="minorHAnsi" w:cs="Arial"/>
                <w:color w:val="000000" w:themeColor="text1"/>
                <w:sz w:val="22"/>
                <w:szCs w:val="22"/>
              </w:rPr>
            </w:pPr>
          </w:p>
        </w:tc>
      </w:tr>
      <w:tr w:rsidR="00E36926" w:rsidRPr="00A76677" w:rsidTr="00A76677">
        <w:trPr>
          <w:trHeight w:val="678"/>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Academic year module is to start or change is implemented:</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color w:val="000000" w:themeColor="text1"/>
                <w:sz w:val="22"/>
                <w:szCs w:val="22"/>
              </w:rPr>
            </w:pPr>
          </w:p>
        </w:tc>
        <w:tc>
          <w:tcPr>
            <w:tcW w:w="297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Date of proposal:</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4</w:t>
            </w:r>
          </w:p>
        </w:tc>
        <w:tc>
          <w:tcPr>
            <w:tcW w:w="22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36926" w:rsidRPr="006D2B6F" w:rsidRDefault="00E36926" w:rsidP="00B54144">
            <w:pPr>
              <w:widowControl w:val="0"/>
              <w:autoSpaceDE w:val="0"/>
              <w:autoSpaceDN w:val="0"/>
              <w:adjustRightInd w:val="0"/>
              <w:rPr>
                <w:rStyle w:val="StyleEndnoteReference9pt"/>
                <w:rFonts w:asciiTheme="minorHAnsi" w:eastAsiaTheme="majorEastAsia" w:hAnsiTheme="minorHAnsi" w:cs="Arial"/>
                <w:color w:val="auto"/>
                <w:sz w:val="22"/>
                <w:szCs w:val="22"/>
              </w:rPr>
            </w:pPr>
          </w:p>
        </w:tc>
      </w:tr>
      <w:tr w:rsidR="00E36926" w:rsidRPr="00A76677" w:rsidTr="00A76677">
        <w:trPr>
          <w:trHeight w:val="288"/>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Level:</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5</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color w:val="000000" w:themeColor="text1"/>
                <w:sz w:val="22"/>
                <w:szCs w:val="22"/>
              </w:rPr>
            </w:pPr>
          </w:p>
        </w:tc>
        <w:tc>
          <w:tcPr>
            <w:tcW w:w="297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Grading mode:</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6</w:t>
            </w:r>
          </w:p>
        </w:tc>
        <w:tc>
          <w:tcPr>
            <w:tcW w:w="2242"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sz w:val="22"/>
                <w:szCs w:val="22"/>
              </w:rPr>
            </w:pPr>
          </w:p>
        </w:tc>
      </w:tr>
      <w:tr w:rsidR="00E36926" w:rsidRPr="00A76677" w:rsidTr="00A76677">
        <w:trPr>
          <w:trHeight w:val="546"/>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Module credits:</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7</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color w:val="000000" w:themeColor="text1"/>
                <w:sz w:val="22"/>
                <w:szCs w:val="22"/>
              </w:rPr>
            </w:pPr>
          </w:p>
        </w:tc>
        <w:tc>
          <w:tcPr>
            <w:tcW w:w="297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Teaching period:</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8</w:t>
            </w:r>
          </w:p>
        </w:tc>
        <w:tc>
          <w:tcPr>
            <w:tcW w:w="2242"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sz w:val="22"/>
                <w:szCs w:val="22"/>
              </w:rPr>
            </w:pPr>
          </w:p>
        </w:tc>
      </w:tr>
      <w:tr w:rsidR="00E36926" w:rsidRPr="00A76677" w:rsidTr="00A76677">
        <w:trPr>
          <w:trHeight w:val="374"/>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CRN (if known):</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9</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color w:val="000000" w:themeColor="text1"/>
                <w:sz w:val="22"/>
                <w:szCs w:val="22"/>
              </w:rPr>
            </w:pPr>
          </w:p>
        </w:tc>
        <w:tc>
          <w:tcPr>
            <w:tcW w:w="297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Multiple teaching periods:</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10</w:t>
            </w:r>
          </w:p>
        </w:tc>
        <w:tc>
          <w:tcPr>
            <w:tcW w:w="2242" w:type="dxa"/>
            <w:gridSpan w:val="2"/>
            <w:tcBorders>
              <w:top w:val="single" w:sz="6" w:space="0" w:color="auto"/>
              <w:left w:val="single" w:sz="6" w:space="0" w:color="auto"/>
              <w:bottom w:val="single" w:sz="6" w:space="0" w:color="auto"/>
              <w:right w:val="single" w:sz="6" w:space="0" w:color="auto"/>
            </w:tcBorders>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sz w:val="22"/>
                <w:szCs w:val="22"/>
              </w:rPr>
            </w:pPr>
          </w:p>
        </w:tc>
      </w:tr>
      <w:tr w:rsidR="00E36926" w:rsidRPr="00A76677" w:rsidTr="00A76677">
        <w:trPr>
          <w:trHeight w:val="325"/>
        </w:trPr>
        <w:tc>
          <w:tcPr>
            <w:tcW w:w="3286"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Estimated student numbers:</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11</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36926" w:rsidRPr="00A76677" w:rsidRDefault="00E36926" w:rsidP="00B54144">
            <w:pPr>
              <w:widowControl w:val="0"/>
              <w:autoSpaceDE w:val="0"/>
              <w:autoSpaceDN w:val="0"/>
              <w:adjustRightInd w:val="0"/>
              <w:rPr>
                <w:rStyle w:val="StyleEndnoteReference9pt"/>
                <w:rFonts w:asciiTheme="minorHAnsi" w:eastAsiaTheme="majorEastAsia" w:hAnsiTheme="minorHAnsi" w:cs="Arial"/>
                <w:color w:val="000000" w:themeColor="text1"/>
                <w:sz w:val="22"/>
                <w:szCs w:val="22"/>
              </w:rPr>
            </w:pPr>
          </w:p>
        </w:tc>
        <w:tc>
          <w:tcPr>
            <w:tcW w:w="2977"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0E7F10" w:rsidP="00A10D0D">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 xml:space="preserve">Minimum </w:t>
            </w:r>
            <w:r w:rsidRPr="00A76677">
              <w:rPr>
                <w:rFonts w:asciiTheme="minorHAnsi" w:hAnsiTheme="minorHAnsi" w:cs="Arial"/>
                <w:color w:val="000080"/>
                <w:szCs w:val="22"/>
                <w:u w:val="single"/>
              </w:rPr>
              <w:t>and</w:t>
            </w:r>
            <w:r w:rsidRPr="00A76677">
              <w:rPr>
                <w:rFonts w:asciiTheme="minorHAnsi" w:hAnsiTheme="minorHAnsi" w:cs="Arial"/>
                <w:color w:val="000080"/>
                <w:szCs w:val="22"/>
              </w:rPr>
              <w:t xml:space="preserve"> </w:t>
            </w:r>
            <w:r w:rsidR="00A10D0D">
              <w:rPr>
                <w:rFonts w:asciiTheme="minorHAnsi" w:hAnsiTheme="minorHAnsi" w:cs="Arial"/>
                <w:color w:val="000080"/>
                <w:szCs w:val="22"/>
              </w:rPr>
              <w:t>Maximum cohort</w:t>
            </w:r>
            <w:r w:rsidR="00E36926" w:rsidRPr="00A76677">
              <w:rPr>
                <w:rFonts w:asciiTheme="minorHAnsi" w:hAnsiTheme="minorHAnsi" w:cs="Arial"/>
                <w:color w:val="000080"/>
                <w:szCs w:val="22"/>
              </w:rPr>
              <w:t xml:space="preserve"> size:</w:t>
            </w:r>
            <w:r w:rsidR="003150F0" w:rsidRPr="00A76677">
              <w:rPr>
                <w:rFonts w:asciiTheme="minorHAnsi" w:hAnsiTheme="minorHAnsi" w:cs="Arial"/>
                <w:color w:val="000080"/>
                <w:szCs w:val="22"/>
              </w:rPr>
              <w:t xml:space="preserve"> </w:t>
            </w:r>
            <w:r w:rsidR="003150F0" w:rsidRPr="00A76677">
              <w:rPr>
                <w:rStyle w:val="StyleEndnoteReference9pt"/>
                <w:rFonts w:asciiTheme="minorHAnsi" w:eastAsiaTheme="majorEastAsia" w:hAnsiTheme="minorHAnsi" w:cs="Arial"/>
                <w:sz w:val="22"/>
                <w:szCs w:val="22"/>
              </w:rPr>
              <w:t>12</w:t>
            </w:r>
          </w:p>
        </w:tc>
        <w:tc>
          <w:tcPr>
            <w:tcW w:w="22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36926" w:rsidRPr="00A76677" w:rsidRDefault="00E36926" w:rsidP="000E7F10">
            <w:pPr>
              <w:widowControl w:val="0"/>
              <w:autoSpaceDE w:val="0"/>
              <w:autoSpaceDN w:val="0"/>
              <w:adjustRightInd w:val="0"/>
              <w:rPr>
                <w:rStyle w:val="StyleEndnoteReference9pt"/>
                <w:rFonts w:asciiTheme="minorHAnsi" w:eastAsiaTheme="majorEastAsia" w:hAnsiTheme="minorHAnsi" w:cs="Arial"/>
                <w:sz w:val="22"/>
                <w:szCs w:val="22"/>
              </w:rPr>
            </w:pPr>
          </w:p>
        </w:tc>
      </w:tr>
      <w:tr w:rsidR="00E36926" w:rsidRPr="00A76677" w:rsidTr="00A76677">
        <w:trPr>
          <w:trHeight w:val="700"/>
        </w:trPr>
        <w:tc>
          <w:tcPr>
            <w:tcW w:w="1585" w:type="dxa"/>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515CC2" w:rsidP="00B54144">
            <w:pPr>
              <w:widowControl w:val="0"/>
              <w:autoSpaceDE w:val="0"/>
              <w:autoSpaceDN w:val="0"/>
              <w:adjustRightInd w:val="0"/>
              <w:rPr>
                <w:rFonts w:asciiTheme="minorHAnsi" w:hAnsiTheme="minorHAnsi" w:cs="Arial"/>
                <w:color w:val="FF0000"/>
                <w:szCs w:val="22"/>
              </w:rPr>
            </w:pPr>
            <w:r w:rsidRPr="00A76677">
              <w:rPr>
                <w:rFonts w:asciiTheme="minorHAnsi" w:hAnsiTheme="minorHAnsi" w:cs="Arial"/>
                <w:color w:val="000080"/>
                <w:szCs w:val="22"/>
              </w:rPr>
              <w:t>Discovery</w:t>
            </w:r>
            <w:r w:rsidR="00E36926" w:rsidRPr="00A76677">
              <w:rPr>
                <w:rFonts w:asciiTheme="minorHAnsi" w:hAnsiTheme="minorHAnsi" w:cs="Arial"/>
                <w:color w:val="000080"/>
                <w:szCs w:val="22"/>
              </w:rPr>
              <w:t xml:space="preserve"> module</w:t>
            </w:r>
            <w:r w:rsidR="001C6ACF" w:rsidRPr="00A76677">
              <w:rPr>
                <w:rFonts w:asciiTheme="minorHAnsi" w:hAnsiTheme="minorHAnsi" w:cs="Arial"/>
                <w:color w:val="000080"/>
                <w:szCs w:val="22"/>
              </w:rPr>
              <w:t xml:space="preserve"> approved by Discovery Theme Leader</w:t>
            </w:r>
            <w:r w:rsidR="00E36926" w:rsidRPr="00A76677">
              <w:rPr>
                <w:rFonts w:asciiTheme="minorHAnsi" w:hAnsiTheme="minorHAnsi" w:cs="Arial"/>
                <w:color w:val="000080"/>
                <w:szCs w:val="22"/>
              </w:rPr>
              <w:t>:</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13</w:t>
            </w:r>
          </w:p>
        </w:tc>
        <w:tc>
          <w:tcPr>
            <w:tcW w:w="975"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 xml:space="preserve">Y / N </w:t>
            </w:r>
          </w:p>
        </w:tc>
        <w:tc>
          <w:tcPr>
            <w:tcW w:w="143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ODL module:</w:t>
            </w:r>
            <w:r w:rsidR="003150F0" w:rsidRPr="00A76677">
              <w:rPr>
                <w:rFonts w:asciiTheme="minorHAnsi" w:hAnsiTheme="minorHAnsi" w:cs="Arial"/>
                <w:b/>
                <w:color w:val="FF0000"/>
                <w:szCs w:val="22"/>
              </w:rPr>
              <w:t xml:space="preserve"> 14</w:t>
            </w:r>
            <w:r w:rsidR="003150F0" w:rsidRPr="00A76677">
              <w:rPr>
                <w:rFonts w:asciiTheme="minorHAnsi" w:hAnsiTheme="minorHAnsi" w:cs="Arial"/>
                <w:color w:val="000080"/>
                <w:szCs w:val="22"/>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szCs w:val="22"/>
              </w:rPr>
            </w:pPr>
            <w:r w:rsidRPr="00A76677">
              <w:rPr>
                <w:rFonts w:asciiTheme="minorHAnsi" w:hAnsiTheme="minorHAnsi" w:cs="Arial"/>
                <w:szCs w:val="22"/>
              </w:rPr>
              <w:t xml:space="preserve">Y / N </w:t>
            </w:r>
          </w:p>
        </w:tc>
        <w:tc>
          <w:tcPr>
            <w:tcW w:w="1418" w:type="dxa"/>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Collaborative provision:</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15</w:t>
            </w:r>
          </w:p>
        </w:tc>
        <w:tc>
          <w:tcPr>
            <w:tcW w:w="1117"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szCs w:val="22"/>
              </w:rPr>
            </w:pPr>
            <w:r w:rsidRPr="00A76677">
              <w:rPr>
                <w:rFonts w:asciiTheme="minorHAnsi" w:hAnsiTheme="minorHAnsi" w:cs="Arial"/>
                <w:szCs w:val="22"/>
              </w:rPr>
              <w:t>Y / N</w:t>
            </w:r>
            <w:r w:rsidR="00CD53D7" w:rsidRPr="00A76677">
              <w:rPr>
                <w:rFonts w:asciiTheme="minorHAnsi" w:hAnsiTheme="minorHAnsi" w:cs="Arial"/>
                <w:szCs w:val="22"/>
              </w:rPr>
              <w:t xml:space="preserve"> </w:t>
            </w:r>
          </w:p>
        </w:tc>
        <w:tc>
          <w:tcPr>
            <w:tcW w:w="157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Available to Exchange students:</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16</w:t>
            </w:r>
          </w:p>
        </w:tc>
        <w:tc>
          <w:tcPr>
            <w:tcW w:w="1108"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 xml:space="preserve">Y / N </w:t>
            </w:r>
          </w:p>
        </w:tc>
      </w:tr>
      <w:tr w:rsidR="00E36926" w:rsidRPr="00A76677" w:rsidTr="00A76677">
        <w:trPr>
          <w:trHeight w:val="1254"/>
        </w:trPr>
        <w:tc>
          <w:tcPr>
            <w:tcW w:w="1585" w:type="dxa"/>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515CC2" w:rsidP="00515CC2">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S</w:t>
            </w:r>
            <w:r w:rsidR="00E36926" w:rsidRPr="00A76677">
              <w:rPr>
                <w:rFonts w:asciiTheme="minorHAnsi" w:hAnsiTheme="minorHAnsi" w:cs="Arial"/>
                <w:color w:val="000080"/>
                <w:szCs w:val="22"/>
              </w:rPr>
              <w:t xml:space="preserve">kills </w:t>
            </w:r>
            <w:r w:rsidRPr="00A76677">
              <w:rPr>
                <w:rFonts w:asciiTheme="minorHAnsi" w:hAnsiTheme="minorHAnsi" w:cs="Arial"/>
                <w:color w:val="000080"/>
                <w:szCs w:val="22"/>
              </w:rPr>
              <w:t>discovery module</w:t>
            </w:r>
            <w:r w:rsidR="00E36926" w:rsidRPr="00A76677">
              <w:rPr>
                <w:rFonts w:asciiTheme="minorHAnsi" w:hAnsiTheme="minorHAnsi" w:cs="Arial"/>
                <w:color w:val="000080"/>
                <w:szCs w:val="22"/>
              </w:rPr>
              <w:t>:</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17</w:t>
            </w:r>
          </w:p>
        </w:tc>
        <w:tc>
          <w:tcPr>
            <w:tcW w:w="975"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 xml:space="preserve">Y / N </w:t>
            </w:r>
          </w:p>
        </w:tc>
        <w:tc>
          <w:tcPr>
            <w:tcW w:w="143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PG research training:</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18</w:t>
            </w:r>
          </w:p>
        </w:tc>
        <w:tc>
          <w:tcPr>
            <w:tcW w:w="992"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 xml:space="preserve">Y / N </w:t>
            </w:r>
          </w:p>
        </w:tc>
        <w:tc>
          <w:tcPr>
            <w:tcW w:w="1418" w:type="dxa"/>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Available for online enrolment:</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19</w:t>
            </w:r>
          </w:p>
        </w:tc>
        <w:tc>
          <w:tcPr>
            <w:tcW w:w="1117"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Y / N</w:t>
            </w:r>
            <w:r w:rsidRPr="00A76677">
              <w:rPr>
                <w:rFonts w:asciiTheme="minorHAnsi" w:hAnsiTheme="minorHAnsi" w:cs="Arial"/>
                <w:b/>
                <w:color w:val="FF0000"/>
                <w:szCs w:val="22"/>
              </w:rPr>
              <w:t xml:space="preserve"> </w:t>
            </w:r>
          </w:p>
        </w:tc>
        <w:tc>
          <w:tcPr>
            <w:tcW w:w="157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E36926" w:rsidRPr="00A76677" w:rsidRDefault="00E36926" w:rsidP="00B54144">
            <w:pPr>
              <w:widowControl w:val="0"/>
              <w:autoSpaceDE w:val="0"/>
              <w:autoSpaceDN w:val="0"/>
              <w:adjustRightInd w:val="0"/>
              <w:rPr>
                <w:rFonts w:asciiTheme="minorHAnsi" w:hAnsiTheme="minorHAnsi" w:cs="Arial"/>
                <w:color w:val="000080"/>
                <w:szCs w:val="22"/>
              </w:rPr>
            </w:pPr>
            <w:r w:rsidRPr="00A76677">
              <w:rPr>
                <w:rFonts w:asciiTheme="minorHAnsi" w:hAnsiTheme="minorHAnsi" w:cs="Arial"/>
                <w:color w:val="000080"/>
                <w:szCs w:val="22"/>
              </w:rPr>
              <w:t>Work experience or placement:</w:t>
            </w:r>
            <w:r w:rsidR="003150F0" w:rsidRPr="00A76677">
              <w:rPr>
                <w:rFonts w:asciiTheme="minorHAnsi" w:hAnsiTheme="minorHAnsi" w:cs="Arial"/>
                <w:color w:val="000080"/>
                <w:szCs w:val="22"/>
              </w:rPr>
              <w:t xml:space="preserve"> </w:t>
            </w:r>
            <w:r w:rsidR="003150F0" w:rsidRPr="00A76677">
              <w:rPr>
                <w:rFonts w:asciiTheme="minorHAnsi" w:hAnsiTheme="minorHAnsi" w:cs="Arial"/>
                <w:b/>
                <w:color w:val="FF0000"/>
                <w:szCs w:val="22"/>
              </w:rPr>
              <w:t>20</w:t>
            </w:r>
          </w:p>
        </w:tc>
        <w:tc>
          <w:tcPr>
            <w:tcW w:w="1108" w:type="dxa"/>
            <w:tcBorders>
              <w:top w:val="single" w:sz="6" w:space="0" w:color="auto"/>
              <w:left w:val="single" w:sz="6" w:space="0" w:color="auto"/>
              <w:bottom w:val="single" w:sz="6" w:space="0" w:color="auto"/>
              <w:right w:val="single" w:sz="6" w:space="0" w:color="auto"/>
            </w:tcBorders>
            <w:vAlign w:val="center"/>
          </w:tcPr>
          <w:p w:rsidR="00E36926" w:rsidRPr="00A76677" w:rsidRDefault="00E36926" w:rsidP="003150F0">
            <w:pPr>
              <w:widowControl w:val="0"/>
              <w:autoSpaceDE w:val="0"/>
              <w:autoSpaceDN w:val="0"/>
              <w:adjustRightInd w:val="0"/>
              <w:jc w:val="center"/>
              <w:rPr>
                <w:rFonts w:asciiTheme="minorHAnsi" w:hAnsiTheme="minorHAnsi" w:cs="Arial"/>
                <w:b/>
                <w:color w:val="FF0000"/>
                <w:szCs w:val="22"/>
              </w:rPr>
            </w:pPr>
            <w:r w:rsidRPr="00A76677">
              <w:rPr>
                <w:rFonts w:asciiTheme="minorHAnsi" w:hAnsiTheme="minorHAnsi" w:cs="Arial"/>
                <w:szCs w:val="22"/>
              </w:rPr>
              <w:t xml:space="preserve">Y / N </w:t>
            </w:r>
          </w:p>
        </w:tc>
      </w:tr>
    </w:tbl>
    <w:p w:rsidR="00A76677" w:rsidRPr="001E7901" w:rsidRDefault="001E7901" w:rsidP="001E7901">
      <w:pPr>
        <w:pStyle w:val="Heading3"/>
      </w:pPr>
      <w:r w:rsidRPr="001E7901">
        <w:t xml:space="preserve">HECOS </w:t>
      </w:r>
      <w:r w:rsidR="006D2B6F">
        <w:t xml:space="preserve">and JACS </w:t>
      </w:r>
      <w:r w:rsidRPr="001E7901">
        <w:t>Codes</w:t>
      </w:r>
    </w:p>
    <w:tbl>
      <w:tblPr>
        <w:tblStyle w:val="TableGrid"/>
        <w:tblW w:w="10206" w:type="dxa"/>
        <w:tblInd w:w="137" w:type="dxa"/>
        <w:tblLook w:val="04A0" w:firstRow="1" w:lastRow="0" w:firstColumn="1" w:lastColumn="0" w:noHBand="0" w:noVBand="1"/>
      </w:tblPr>
      <w:tblGrid>
        <w:gridCol w:w="6095"/>
        <w:gridCol w:w="2127"/>
        <w:gridCol w:w="1984"/>
      </w:tblGrid>
      <w:tr w:rsidR="001E7901" w:rsidRPr="001E7901" w:rsidTr="00E42DC1">
        <w:trPr>
          <w:trHeight w:val="698"/>
        </w:trPr>
        <w:tc>
          <w:tcPr>
            <w:tcW w:w="6095" w:type="dxa"/>
            <w:shd w:val="clear" w:color="auto" w:fill="CCFFFF"/>
          </w:tcPr>
          <w:p w:rsidR="001E7901" w:rsidRPr="001E7901" w:rsidRDefault="001E7901" w:rsidP="006D2B6F">
            <w:pPr>
              <w:rPr>
                <w:rFonts w:asciiTheme="minorHAnsi" w:hAnsiTheme="minorHAnsi"/>
                <w:color w:val="FF0000"/>
              </w:rPr>
            </w:pPr>
            <w:r w:rsidRPr="001E7901">
              <w:rPr>
                <w:rFonts w:asciiTheme="minorHAnsi" w:hAnsiTheme="minorHAnsi"/>
              </w:rPr>
              <w:t xml:space="preserve">Please select up to </w:t>
            </w:r>
            <w:r w:rsidR="006D2B6F">
              <w:rPr>
                <w:rFonts w:asciiTheme="minorHAnsi" w:hAnsiTheme="minorHAnsi"/>
              </w:rPr>
              <w:t>3</w:t>
            </w:r>
            <w:r w:rsidRPr="001E7901">
              <w:rPr>
                <w:rFonts w:asciiTheme="minorHAnsi" w:hAnsiTheme="minorHAnsi"/>
              </w:rPr>
              <w:t xml:space="preserve"> </w:t>
            </w:r>
            <w:proofErr w:type="spellStart"/>
            <w:r w:rsidRPr="001E7901">
              <w:rPr>
                <w:rFonts w:asciiTheme="minorHAnsi" w:hAnsiTheme="minorHAnsi"/>
              </w:rPr>
              <w:t>HECoS</w:t>
            </w:r>
            <w:proofErr w:type="spellEnd"/>
            <w:r w:rsidRPr="001E7901">
              <w:rPr>
                <w:rFonts w:asciiTheme="minorHAnsi" w:hAnsiTheme="minorHAnsi"/>
              </w:rPr>
              <w:t xml:space="preserve"> </w:t>
            </w:r>
            <w:r w:rsidR="006D2B6F">
              <w:rPr>
                <w:rFonts w:asciiTheme="minorHAnsi" w:hAnsiTheme="minorHAnsi"/>
              </w:rPr>
              <w:t xml:space="preserve">and 3 JACS </w:t>
            </w:r>
            <w:r w:rsidRPr="001E7901">
              <w:rPr>
                <w:rFonts w:asciiTheme="minorHAnsi" w:hAnsiTheme="minorHAnsi"/>
              </w:rPr>
              <w:t>Codes (subj</w:t>
            </w:r>
            <w:r w:rsidR="00A47AA6">
              <w:rPr>
                <w:rFonts w:asciiTheme="minorHAnsi" w:hAnsiTheme="minorHAnsi"/>
              </w:rPr>
              <w:t>ect area definitions) which bes</w:t>
            </w:r>
            <w:r w:rsidRPr="001E7901">
              <w:rPr>
                <w:rFonts w:asciiTheme="minorHAnsi" w:hAnsiTheme="minorHAnsi"/>
              </w:rPr>
              <w:t xml:space="preserve">t represent the module. </w:t>
            </w:r>
            <w:r w:rsidRPr="001E7901">
              <w:rPr>
                <w:rFonts w:asciiTheme="minorHAnsi" w:hAnsiTheme="minorHAnsi"/>
                <w:b/>
                <w:color w:val="FF0000"/>
              </w:rPr>
              <w:t>21</w:t>
            </w:r>
          </w:p>
        </w:tc>
        <w:tc>
          <w:tcPr>
            <w:tcW w:w="2127" w:type="dxa"/>
          </w:tcPr>
          <w:p w:rsidR="001E7901" w:rsidRPr="001E7901" w:rsidRDefault="001E7901" w:rsidP="001E7901">
            <w:pPr>
              <w:rPr>
                <w:rFonts w:asciiTheme="minorHAnsi" w:hAnsiTheme="minorHAnsi"/>
                <w:b/>
              </w:rPr>
            </w:pPr>
            <w:r w:rsidRPr="001E7901">
              <w:rPr>
                <w:rFonts w:asciiTheme="minorHAnsi" w:hAnsiTheme="minorHAnsi"/>
                <w:b/>
              </w:rPr>
              <w:t>Code</w:t>
            </w:r>
            <w:r w:rsidR="006D2B6F">
              <w:rPr>
                <w:rFonts w:asciiTheme="minorHAnsi" w:hAnsiTheme="minorHAnsi"/>
                <w:b/>
              </w:rPr>
              <w:t>s</w:t>
            </w:r>
          </w:p>
        </w:tc>
        <w:tc>
          <w:tcPr>
            <w:tcW w:w="1984" w:type="dxa"/>
          </w:tcPr>
          <w:p w:rsidR="001E7901" w:rsidRPr="001E7901" w:rsidRDefault="001E7901" w:rsidP="001E7901">
            <w:pPr>
              <w:rPr>
                <w:rFonts w:asciiTheme="minorHAnsi" w:hAnsiTheme="minorHAnsi"/>
                <w:b/>
              </w:rPr>
            </w:pPr>
            <w:r w:rsidRPr="001E7901">
              <w:rPr>
                <w:rFonts w:asciiTheme="minorHAnsi" w:hAnsiTheme="minorHAnsi"/>
                <w:b/>
              </w:rPr>
              <w:t>% split</w:t>
            </w:r>
          </w:p>
        </w:tc>
      </w:tr>
      <w:tr w:rsidR="001451BA" w:rsidRPr="001E7901" w:rsidTr="00E42DC1">
        <w:trPr>
          <w:trHeight w:val="559"/>
        </w:trPr>
        <w:tc>
          <w:tcPr>
            <w:tcW w:w="6095" w:type="dxa"/>
            <w:shd w:val="clear" w:color="auto" w:fill="CCFFFF"/>
          </w:tcPr>
          <w:p w:rsidR="001451BA" w:rsidRPr="006D2B6F" w:rsidRDefault="006D2B6F" w:rsidP="006D2B6F">
            <w:pPr>
              <w:rPr>
                <w:rFonts w:asciiTheme="minorHAnsi" w:hAnsiTheme="minorHAnsi"/>
                <w:b/>
              </w:rPr>
            </w:pPr>
            <w:proofErr w:type="spellStart"/>
            <w:r w:rsidRPr="006D2B6F">
              <w:rPr>
                <w:rFonts w:asciiTheme="minorHAnsi" w:hAnsiTheme="minorHAnsi"/>
                <w:b/>
              </w:rPr>
              <w:t>HECoS</w:t>
            </w:r>
            <w:proofErr w:type="spellEnd"/>
          </w:p>
        </w:tc>
        <w:tc>
          <w:tcPr>
            <w:tcW w:w="2127" w:type="dxa"/>
          </w:tcPr>
          <w:p w:rsidR="001451BA" w:rsidRPr="001E7901" w:rsidRDefault="001451BA" w:rsidP="001E7901">
            <w:pPr>
              <w:rPr>
                <w:rFonts w:asciiTheme="minorHAnsi" w:hAnsiTheme="minorHAnsi"/>
                <w:b/>
              </w:rPr>
            </w:pPr>
          </w:p>
        </w:tc>
        <w:tc>
          <w:tcPr>
            <w:tcW w:w="1984" w:type="dxa"/>
          </w:tcPr>
          <w:p w:rsidR="001451BA" w:rsidRPr="001E7901" w:rsidRDefault="001451BA" w:rsidP="001E7901">
            <w:pPr>
              <w:rPr>
                <w:rFonts w:asciiTheme="minorHAnsi" w:hAnsiTheme="minorHAnsi"/>
                <w:b/>
              </w:rPr>
            </w:pPr>
          </w:p>
        </w:tc>
      </w:tr>
      <w:tr w:rsidR="006D2B6F" w:rsidRPr="001E7901" w:rsidTr="00E42DC1">
        <w:trPr>
          <w:trHeight w:val="559"/>
        </w:trPr>
        <w:tc>
          <w:tcPr>
            <w:tcW w:w="6095" w:type="dxa"/>
            <w:shd w:val="clear" w:color="auto" w:fill="CCFFFF"/>
          </w:tcPr>
          <w:p w:rsidR="006D2B6F" w:rsidRPr="006D2B6F" w:rsidRDefault="006D2B6F" w:rsidP="006D2B6F">
            <w:pPr>
              <w:rPr>
                <w:rFonts w:asciiTheme="minorHAnsi" w:hAnsiTheme="minorHAnsi"/>
                <w:b/>
              </w:rPr>
            </w:pPr>
            <w:r w:rsidRPr="006D2B6F">
              <w:rPr>
                <w:rFonts w:asciiTheme="minorHAnsi" w:hAnsiTheme="minorHAnsi"/>
                <w:b/>
              </w:rPr>
              <w:t>JACS</w:t>
            </w:r>
          </w:p>
        </w:tc>
        <w:tc>
          <w:tcPr>
            <w:tcW w:w="2127" w:type="dxa"/>
          </w:tcPr>
          <w:p w:rsidR="006D2B6F" w:rsidRPr="001E7901" w:rsidRDefault="006D2B6F" w:rsidP="001E7901">
            <w:pPr>
              <w:rPr>
                <w:rFonts w:asciiTheme="minorHAnsi" w:hAnsiTheme="minorHAnsi"/>
                <w:b/>
              </w:rPr>
            </w:pPr>
          </w:p>
        </w:tc>
        <w:tc>
          <w:tcPr>
            <w:tcW w:w="1984" w:type="dxa"/>
          </w:tcPr>
          <w:p w:rsidR="006D2B6F" w:rsidRPr="001E7901" w:rsidRDefault="006D2B6F" w:rsidP="001E7901">
            <w:pPr>
              <w:rPr>
                <w:rFonts w:asciiTheme="minorHAnsi" w:hAnsiTheme="minorHAnsi"/>
                <w:b/>
              </w:rPr>
            </w:pPr>
          </w:p>
        </w:tc>
      </w:tr>
    </w:tbl>
    <w:p w:rsidR="001E7901" w:rsidRPr="001E7901" w:rsidRDefault="001E7901" w:rsidP="001E7901"/>
    <w:p w:rsidR="00A76677" w:rsidRDefault="00A76677" w:rsidP="00A76677">
      <w:pPr>
        <w:rPr>
          <w:rFonts w:eastAsiaTheme="majorEastAsia" w:cs="Arial"/>
          <w:sz w:val="24"/>
          <w:szCs w:val="24"/>
          <w:u w:val="single"/>
        </w:rPr>
      </w:pPr>
      <w:r>
        <w:br w:type="page"/>
      </w:r>
    </w:p>
    <w:p w:rsidR="00ED5D42" w:rsidRPr="00A76677" w:rsidRDefault="00ED5D42" w:rsidP="001E7901">
      <w:pPr>
        <w:pStyle w:val="Heading3"/>
        <w:rPr>
          <w:i/>
          <w:color w:val="FF0000"/>
          <w:u w:val="none"/>
        </w:rPr>
      </w:pPr>
      <w:r w:rsidRPr="00A76677">
        <w:lastRenderedPageBreak/>
        <w:t>Reading list</w:t>
      </w:r>
      <w:r w:rsidR="00CD53D7" w:rsidRPr="00A76677">
        <w:t xml:space="preserve"> </w:t>
      </w:r>
    </w:p>
    <w:p w:rsidR="00A76677" w:rsidRDefault="00C30165" w:rsidP="00A76677">
      <w:pPr>
        <w:spacing w:before="0" w:after="0"/>
        <w:rPr>
          <w:rFonts w:asciiTheme="minorHAnsi" w:hAnsiTheme="minorHAnsi" w:cs="Arial"/>
        </w:rPr>
      </w:pPr>
      <w:r w:rsidRPr="00A76677">
        <w:rPr>
          <w:rFonts w:asciiTheme="minorHAnsi" w:hAnsiTheme="minorHAnsi" w:cs="Arial"/>
          <w:noProof/>
          <w:lang w:eastAsia="en-GB"/>
        </w:rPr>
        <mc:AlternateContent>
          <mc:Choice Requires="wps">
            <w:drawing>
              <wp:anchor distT="0" distB="0" distL="114300" distR="114300" simplePos="0" relativeHeight="251669504" behindDoc="0" locked="0" layoutInCell="1" allowOverlap="1" wp14:anchorId="41F28BF7" wp14:editId="10F058D4">
                <wp:simplePos x="0" y="0"/>
                <wp:positionH relativeFrom="column">
                  <wp:posOffset>3616779</wp:posOffset>
                </wp:positionH>
                <wp:positionV relativeFrom="paragraph">
                  <wp:posOffset>359682</wp:posOffset>
                </wp:positionV>
                <wp:extent cx="180975" cy="1714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9976A" id="Rectangle 1" o:spid="_x0000_s1026" style="position:absolute;margin-left:284.8pt;margin-top:28.3pt;width:14.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G6HwIAADs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odZ05YKtFn&#10;Ek24rVGs6OXpfCgp6tk/YZ9g8A8gvwXmYNVSlLpDhK5VoiZSKT578aA3Aj1lm+4j1IQudhGSUocG&#10;bQ9IGrBDKsjxUhB1iEzSZXGTz2dTziS5ilkxmaaCZaI8P/YY4nsFlvWHiiNRT+Bi/xAikafQc0gi&#10;D0bXa21MMnC7WRlke0G9sU6rz5eehOsw41hX8fl0PE3IL3zhGiJP628QVkdqcqNtxW8uQaLsVXvn&#10;6tSCUWgznOl/44jGWbmhAhuoj6QiwtDBNHF0aAF/cNZR91Y8fN8JVJyZD44qMS8mk77dkzGZzsZk&#10;4LVnc+0RThJUxSNnw3EVhxHZedTbln4qUu4O7qh6jU7K9vwGViey1KFJvdM09SNwbaeoXzO//AkA&#10;AP//AwBQSwMEFAAGAAgAAAAhAGIHhEbeAAAACQEAAA8AAABkcnMvZG93bnJldi54bWxMj8FOwzAM&#10;hu9IvENkJG4s3aZVbWk6IdCQOG7dhZvbmLZbk1RNuhWeHu8EJ9vyp9+f8+1senGh0XfOKlguIhBk&#10;a6c72yg4lrunBIQPaDX2zpKCb/KwLe7vcsy0u9o9XQ6hERxifYYK2hCGTEpft2TQL9xAlndfbjQY&#10;eBwbqUe8crjp5SqKYmmws3yhxYFeW6rPh8koqLrVEX/25Xtk0t06fMzlafp8U+rxYX55BhFoDn8w&#10;3PRZHQp2qtxktRe9gk2cxozeGq4MbNJkCaJSkKxjkEUu/39Q/AIAAP//AwBQSwECLQAUAAYACAAA&#10;ACEAtoM4kv4AAADhAQAAEwAAAAAAAAAAAAAAAAAAAAAAW0NvbnRlbnRfVHlwZXNdLnhtbFBLAQIt&#10;ABQABgAIAAAAIQA4/SH/1gAAAJQBAAALAAAAAAAAAAAAAAAAAC8BAABfcmVscy8ucmVsc1BLAQIt&#10;ABQABgAIAAAAIQAZxHG6HwIAADsEAAAOAAAAAAAAAAAAAAAAAC4CAABkcnMvZTJvRG9jLnhtbFBL&#10;AQItABQABgAIAAAAIQBiB4RG3gAAAAkBAAAPAAAAAAAAAAAAAAAAAHkEAABkcnMvZG93bnJldi54&#10;bWxQSwUGAAAAAAQABADzAAAAhAUAAAAA&#10;"/>
            </w:pict>
          </mc:Fallback>
        </mc:AlternateContent>
      </w:r>
      <w:r w:rsidRPr="00A76677">
        <w:rPr>
          <w:rFonts w:asciiTheme="minorHAnsi" w:hAnsiTheme="minorHAnsi" w:cs="Arial"/>
          <w:noProof/>
          <w:lang w:eastAsia="en-GB"/>
        </w:rPr>
        <mc:AlternateContent>
          <mc:Choice Requires="wps">
            <w:drawing>
              <wp:anchor distT="0" distB="0" distL="114300" distR="114300" simplePos="0" relativeHeight="251657216" behindDoc="0" locked="0" layoutInCell="1" allowOverlap="1" wp14:anchorId="6F8C652D" wp14:editId="781256F8">
                <wp:simplePos x="0" y="0"/>
                <wp:positionH relativeFrom="column">
                  <wp:posOffset>1570355</wp:posOffset>
                </wp:positionH>
                <wp:positionV relativeFrom="paragraph">
                  <wp:posOffset>387350</wp:posOffset>
                </wp:positionV>
                <wp:extent cx="180975" cy="1714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EFD2F" id="Rectangle 4" o:spid="_x0000_s1026" style="position:absolute;margin-left:123.65pt;margin-top:30.5pt;width:14.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4UIAIAADsEAAAOAAAAZHJzL2Uyb0RvYy54bWysU9uO0zAQfUfiHyy/0yRVSt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JSWGaSzR&#10;ZxSNmU4JUkZ5BucrjHpyjxAT9O7e8m+eGLvpMUrcAtihF6xBUkWMz148iIbHp2Q3fLQNorN9sEmp&#10;Yws6AqIG5JgKcroURBwD4XhZLPLlfEYJR1cxL8pZKljGqufHDnx4L6wm8VBTQOoJnB3ufYhkWPUc&#10;kshbJZutVCoZ0O02CsiBYW9s00r8McfrMGXIUNPlbDpLyC98/hoiT+tvEFoGbHIldU0XlyBWRdXe&#10;mSa1YGBSjWekrMxZxqjcWIGdbU6oItixg3Hi8NBb+EHJgN1bU/99z0BQoj4YrMSyKMvY7skoZ/Mp&#10;GnDt2V17mOEIVdNAyXjchHFE9g5k1+NPRcrd2FusXiuTsrGyI6szWezQJPh5muIIXNsp6tfMr38C&#10;AAD//wMAUEsDBBQABgAIAAAAIQA/7Rmu3wAAAAkBAAAPAAAAZHJzL2Rvd25yZXYueG1sTI/BTsMw&#10;EETvSPyDtUjcqN0U2hCyqRCoSBzb9MLNiZckENtR7LSBr2c5wXG1o5n38u1se3GiMXTeISwXCgS5&#10;2pvONQjHcneTgghRO6N77wjhiwJsi8uLXGfGn92eTofYCC5xIdMIbYxDJmWoW7I6LPxAjn/vfrQ6&#10;8jk20oz6zOW2l4lSa2l153ih1QM9tVR/HiaLUHXJUX/vyxdl73er+DqXH9PbM+L11fz4ACLSHP/C&#10;8IvP6FAwU+UnZ4LoEZLbzYqjCOslO3Eg2dyxS4WQpgpkkcv/BsUPAAAA//8DAFBLAQItABQABgAI&#10;AAAAIQC2gziS/gAAAOEBAAATAAAAAAAAAAAAAAAAAAAAAABbQ29udGVudF9UeXBlc10ueG1sUEsB&#10;Ai0AFAAGAAgAAAAhADj9If/WAAAAlAEAAAsAAAAAAAAAAAAAAAAALwEAAF9yZWxzLy5yZWxzUEsB&#10;Ai0AFAAGAAgAAAAhAFR/rhQgAgAAOwQAAA4AAAAAAAAAAAAAAAAALgIAAGRycy9lMm9Eb2MueG1s&#10;UEsBAi0AFAAGAAgAAAAhAD/tGa7fAAAACQEAAA8AAAAAAAAAAAAAAAAAegQAAGRycy9kb3ducmV2&#10;LnhtbFBLBQYAAAAABAAEAPMAAACGBQAAAAA=&#10;"/>
            </w:pict>
          </mc:Fallback>
        </mc:AlternateContent>
      </w:r>
      <w:r w:rsidR="00ED5D42" w:rsidRPr="00A76677">
        <w:rPr>
          <w:rFonts w:asciiTheme="minorHAnsi" w:hAnsiTheme="minorHAnsi" w:cs="Arial"/>
        </w:rPr>
        <w:t xml:space="preserve">Please indicate by checking the box specifying if a reading list is required for this module.  </w:t>
      </w:r>
      <w:r w:rsidR="00ED5D42" w:rsidRPr="00A76677">
        <w:rPr>
          <w:rFonts w:asciiTheme="minorHAnsi" w:hAnsiTheme="minorHAnsi" w:cs="Arial"/>
        </w:rPr>
        <w:br/>
      </w:r>
    </w:p>
    <w:p w:rsidR="00A76677" w:rsidRDefault="00ED5D42" w:rsidP="00A76677">
      <w:pPr>
        <w:rPr>
          <w:rFonts w:asciiTheme="minorHAnsi" w:hAnsiTheme="minorHAnsi" w:cs="Arial"/>
        </w:rPr>
      </w:pPr>
      <w:r w:rsidRPr="00A76677">
        <w:rPr>
          <w:rFonts w:asciiTheme="minorHAnsi" w:hAnsiTheme="minorHAnsi" w:cs="Arial"/>
        </w:rPr>
        <w:t xml:space="preserve">Reading list is Required  </w:t>
      </w:r>
      <w:r w:rsidRPr="00A76677">
        <w:rPr>
          <w:rFonts w:asciiTheme="minorHAnsi" w:hAnsiTheme="minorHAnsi" w:cs="Arial"/>
        </w:rPr>
        <w:tab/>
        <w:t xml:space="preserve">Reading List </w:t>
      </w:r>
      <w:r w:rsidRPr="00A76677">
        <w:rPr>
          <w:rFonts w:asciiTheme="minorHAnsi" w:hAnsiTheme="minorHAnsi" w:cs="Arial"/>
          <w:u w:val="single"/>
        </w:rPr>
        <w:t>NOT</w:t>
      </w:r>
      <w:r w:rsidRPr="00A76677">
        <w:rPr>
          <w:rFonts w:asciiTheme="minorHAnsi" w:hAnsiTheme="minorHAnsi" w:cs="Arial"/>
        </w:rPr>
        <w:t xml:space="preserve"> required</w:t>
      </w:r>
    </w:p>
    <w:p w:rsidR="00A76677" w:rsidRDefault="00A76677" w:rsidP="00A76677">
      <w:pPr>
        <w:rPr>
          <w:rFonts w:asciiTheme="minorHAnsi" w:hAnsiTheme="minorHAnsi"/>
        </w:rPr>
      </w:pPr>
    </w:p>
    <w:p w:rsidR="00325D38" w:rsidRPr="00A76677" w:rsidRDefault="00A76677" w:rsidP="00A76677">
      <w:pPr>
        <w:rPr>
          <w:rFonts w:asciiTheme="minorHAnsi" w:hAnsiTheme="minorHAnsi" w:cs="Arial"/>
        </w:rPr>
      </w:pPr>
      <w:r>
        <w:rPr>
          <w:rFonts w:asciiTheme="minorHAnsi" w:hAnsiTheme="minorHAnsi"/>
        </w:rPr>
        <w:t>I</w:t>
      </w:r>
      <w:r w:rsidR="00325D38" w:rsidRPr="00A76677">
        <w:rPr>
          <w:rFonts w:asciiTheme="minorHAnsi" w:hAnsiTheme="minorHAnsi"/>
        </w:rPr>
        <w:t xml:space="preserve">f a reading list IS required, this should be provided through the reading list tool in Minerva. Please see </w:t>
      </w:r>
      <w:hyperlink r:id="rId7" w:history="1">
        <w:r w:rsidR="00C30165" w:rsidRPr="00A76677">
          <w:rPr>
            <w:rStyle w:val="Hyperlink"/>
            <w:rFonts w:asciiTheme="minorHAnsi" w:hAnsiTheme="minorHAnsi"/>
          </w:rPr>
          <w:t>http://library.leeds.ac.uk/reading-lists-help</w:t>
        </w:r>
      </w:hyperlink>
      <w:r w:rsidR="00325D38" w:rsidRPr="00A76677">
        <w:rPr>
          <w:rFonts w:asciiTheme="minorHAnsi" w:hAnsiTheme="minorHAnsi"/>
        </w:rPr>
        <w:t>.</w:t>
      </w:r>
      <w:r w:rsidR="00C30165" w:rsidRPr="00A76677">
        <w:rPr>
          <w:rFonts w:asciiTheme="minorHAnsi" w:hAnsiTheme="minorHAnsi"/>
        </w:rPr>
        <w:t xml:space="preserve"> </w:t>
      </w:r>
      <w:r w:rsidR="00325D38" w:rsidRPr="00A76677">
        <w:rPr>
          <w:rFonts w:asciiTheme="minorHAnsi" w:hAnsiTheme="minorHAnsi"/>
        </w:rPr>
        <w:t xml:space="preserve"> </w:t>
      </w:r>
    </w:p>
    <w:p w:rsidR="00ED5D42" w:rsidRPr="00A76677" w:rsidRDefault="00325D38" w:rsidP="000F69A7">
      <w:pPr>
        <w:pStyle w:val="Heading2"/>
        <w:rPr>
          <w:rFonts w:asciiTheme="minorHAnsi" w:hAnsiTheme="minorHAnsi"/>
        </w:rPr>
      </w:pPr>
      <w:r w:rsidRPr="00A76677">
        <w:rPr>
          <w:rFonts w:asciiTheme="minorHAnsi" w:hAnsiTheme="minorHAnsi"/>
        </w:rPr>
        <w:t>Where a reading list is NOT required, this can be signalled through the reading list tool in Minerva which will populate the reading list space with appropriate online library guides.</w:t>
      </w:r>
    </w:p>
    <w:p w:rsidR="00ED5D42" w:rsidRPr="00A76677" w:rsidRDefault="00ED5D42" w:rsidP="00ED5D42">
      <w:pPr>
        <w:rPr>
          <w:rFonts w:asciiTheme="minorHAnsi" w:eastAsiaTheme="majorEastAsia" w:hAnsiTheme="minorHAnsi" w:cs="Arial"/>
          <w:sz w:val="24"/>
          <w:szCs w:val="24"/>
          <w:u w:val="single"/>
        </w:rPr>
      </w:pPr>
    </w:p>
    <w:p w:rsidR="004F2B0A" w:rsidRPr="009321BB" w:rsidRDefault="00EC4647" w:rsidP="000F69A7">
      <w:pPr>
        <w:pStyle w:val="Heading2"/>
        <w:rPr>
          <w:rFonts w:asciiTheme="minorHAnsi" w:hAnsiTheme="minorHAnsi"/>
        </w:rPr>
      </w:pPr>
      <w:r w:rsidRPr="009321BB">
        <w:rPr>
          <w:rFonts w:asciiTheme="minorHAnsi" w:hAnsiTheme="minorHAnsi"/>
        </w:rPr>
        <w:t xml:space="preserve">Section 2: </w:t>
      </w:r>
      <w:r w:rsidR="004F2B0A" w:rsidRPr="009321BB">
        <w:rPr>
          <w:rFonts w:asciiTheme="minorHAnsi" w:hAnsiTheme="minorHAnsi"/>
        </w:rPr>
        <w:t>Staff</w:t>
      </w:r>
    </w:p>
    <w:p w:rsidR="00EC4647" w:rsidRPr="009321BB" w:rsidRDefault="00EC4647" w:rsidP="00EC4647">
      <w:pPr>
        <w:pStyle w:val="FootnoteText"/>
        <w:tabs>
          <w:tab w:val="left" w:pos="360"/>
        </w:tabs>
        <w:rPr>
          <w:rFonts w:asciiTheme="minorHAnsi" w:hAnsiTheme="minorHAnsi"/>
          <w:b/>
          <w:sz w:val="22"/>
          <w:szCs w:val="22"/>
        </w:rPr>
      </w:pPr>
      <w:r w:rsidRPr="009321BB">
        <w:rPr>
          <w:rFonts w:asciiTheme="minorHAnsi" w:hAnsiTheme="minorHAnsi"/>
          <w:b/>
          <w:sz w:val="22"/>
          <w:szCs w:val="22"/>
        </w:rPr>
        <w:t xml:space="preserve">This section of the form describes the staff responsible for the delivery and management of the module.   The module leader information will provide the principal contact link for the module in other systems such as the Portal and lecture capture.  A module leader is the person responsible for </w:t>
      </w:r>
      <w:r w:rsidRPr="009321BB">
        <w:rPr>
          <w:rFonts w:asciiTheme="minorHAnsi" w:hAnsiTheme="minorHAnsi"/>
          <w:b/>
          <w:sz w:val="22"/>
          <w:szCs w:val="22"/>
          <w:u w:val="single"/>
        </w:rPr>
        <w:t>all</w:t>
      </w:r>
      <w:r w:rsidRPr="009321BB">
        <w:rPr>
          <w:rFonts w:asciiTheme="minorHAnsi" w:hAnsiTheme="minorHAnsi"/>
          <w:b/>
          <w:sz w:val="22"/>
          <w:szCs w:val="22"/>
        </w:rPr>
        <w:t xml:space="preserve"> aspects of the academic content and delivery of the module, the security of assessment and the maintenance of standards.  A module leader must be a permanent member of staff whose contract includes responsibility for the delivery of learning and teaching.</w:t>
      </w:r>
    </w:p>
    <w:p w:rsidR="00EC4647" w:rsidRPr="009321BB" w:rsidRDefault="00EC4647" w:rsidP="00EC4647">
      <w:pPr>
        <w:rPr>
          <w:rFonts w:asciiTheme="minorHAnsi" w:hAnsiTheme="minorHAnsi"/>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3119"/>
        <w:gridCol w:w="2693"/>
        <w:gridCol w:w="1984"/>
      </w:tblGrid>
      <w:tr w:rsidR="004F2B0A" w:rsidRPr="009321BB" w:rsidTr="00E36926">
        <w:trPr>
          <w:trHeight w:val="265"/>
        </w:trPr>
        <w:tc>
          <w:tcPr>
            <w:tcW w:w="2410"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color w:val="000080"/>
                <w:szCs w:val="22"/>
              </w:rPr>
            </w:pPr>
          </w:p>
        </w:tc>
        <w:tc>
          <w:tcPr>
            <w:tcW w:w="3119" w:type="dxa"/>
            <w:shd w:val="clear" w:color="auto" w:fill="auto"/>
            <w:vAlign w:val="bottom"/>
          </w:tcPr>
          <w:p w:rsidR="004F2B0A" w:rsidRPr="009321BB" w:rsidRDefault="004F2B0A" w:rsidP="00B54144">
            <w:pPr>
              <w:widowControl w:val="0"/>
              <w:autoSpaceDE w:val="0"/>
              <w:autoSpaceDN w:val="0"/>
              <w:adjustRightInd w:val="0"/>
              <w:rPr>
                <w:rFonts w:asciiTheme="minorHAnsi" w:hAnsiTheme="minorHAnsi" w:cs="Arial"/>
                <w:b/>
                <w:color w:val="000080"/>
                <w:szCs w:val="22"/>
              </w:rPr>
            </w:pPr>
            <w:r w:rsidRPr="009321BB">
              <w:rPr>
                <w:rFonts w:asciiTheme="minorHAnsi" w:hAnsiTheme="minorHAnsi" w:cs="Arial"/>
                <w:b/>
                <w:color w:val="000080"/>
                <w:szCs w:val="22"/>
              </w:rPr>
              <w:t>Names</w:t>
            </w:r>
          </w:p>
        </w:tc>
        <w:tc>
          <w:tcPr>
            <w:tcW w:w="2693" w:type="dxa"/>
            <w:shd w:val="clear" w:color="auto" w:fill="auto"/>
            <w:vAlign w:val="bottom"/>
          </w:tcPr>
          <w:p w:rsidR="004F2B0A" w:rsidRPr="009321BB" w:rsidRDefault="00F81A3C" w:rsidP="00B54144">
            <w:pPr>
              <w:widowControl w:val="0"/>
              <w:autoSpaceDE w:val="0"/>
              <w:autoSpaceDN w:val="0"/>
              <w:adjustRightInd w:val="0"/>
              <w:rPr>
                <w:rFonts w:asciiTheme="minorHAnsi" w:hAnsiTheme="minorHAnsi" w:cs="Arial"/>
                <w:b/>
                <w:color w:val="000080"/>
                <w:szCs w:val="22"/>
              </w:rPr>
            </w:pPr>
            <w:proofErr w:type="spellStart"/>
            <w:r w:rsidRPr="009321BB">
              <w:rPr>
                <w:rFonts w:asciiTheme="minorHAnsi" w:hAnsiTheme="minorHAnsi" w:cs="Arial"/>
                <w:b/>
                <w:color w:val="000080"/>
                <w:szCs w:val="22"/>
              </w:rPr>
              <w:t>UoL</w:t>
            </w:r>
            <w:proofErr w:type="spellEnd"/>
            <w:r w:rsidRPr="009321BB">
              <w:rPr>
                <w:rFonts w:asciiTheme="minorHAnsi" w:hAnsiTheme="minorHAnsi" w:cs="Arial"/>
                <w:b/>
                <w:color w:val="000080"/>
                <w:szCs w:val="22"/>
              </w:rPr>
              <w:t xml:space="preserve"> </w:t>
            </w:r>
            <w:r w:rsidR="004F2B0A" w:rsidRPr="009321BB">
              <w:rPr>
                <w:rFonts w:asciiTheme="minorHAnsi" w:hAnsiTheme="minorHAnsi" w:cs="Arial"/>
                <w:b/>
                <w:color w:val="000080"/>
                <w:szCs w:val="22"/>
              </w:rPr>
              <w:t>E-Mail</w:t>
            </w:r>
          </w:p>
        </w:tc>
        <w:tc>
          <w:tcPr>
            <w:tcW w:w="1984" w:type="dxa"/>
            <w:tcBorders>
              <w:bottom w:val="single" w:sz="6" w:space="0" w:color="auto"/>
            </w:tcBorders>
            <w:shd w:val="clear" w:color="auto" w:fill="auto"/>
            <w:vAlign w:val="bottom"/>
          </w:tcPr>
          <w:p w:rsidR="004F2B0A" w:rsidRPr="009321BB" w:rsidRDefault="004F2B0A" w:rsidP="00B54144">
            <w:pPr>
              <w:widowControl w:val="0"/>
              <w:autoSpaceDE w:val="0"/>
              <w:autoSpaceDN w:val="0"/>
              <w:adjustRightInd w:val="0"/>
              <w:jc w:val="center"/>
              <w:rPr>
                <w:rFonts w:asciiTheme="minorHAnsi" w:hAnsiTheme="minorHAnsi" w:cs="Arial"/>
                <w:b/>
                <w:color w:val="000080"/>
                <w:szCs w:val="22"/>
              </w:rPr>
            </w:pPr>
            <w:r w:rsidRPr="009321BB">
              <w:rPr>
                <w:rFonts w:asciiTheme="minorHAnsi" w:hAnsiTheme="minorHAnsi" w:cs="Arial"/>
                <w:b/>
                <w:color w:val="000080"/>
                <w:szCs w:val="22"/>
              </w:rPr>
              <w:t>% contribution to module</w:t>
            </w:r>
          </w:p>
        </w:tc>
      </w:tr>
      <w:tr w:rsidR="004F2B0A" w:rsidRPr="009321BB" w:rsidTr="00FE4115">
        <w:trPr>
          <w:trHeight w:val="680"/>
        </w:trPr>
        <w:tc>
          <w:tcPr>
            <w:tcW w:w="2410"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color w:val="000080"/>
                <w:szCs w:val="22"/>
              </w:rPr>
            </w:pPr>
            <w:r w:rsidRPr="009321BB">
              <w:rPr>
                <w:rFonts w:asciiTheme="minorHAnsi" w:hAnsiTheme="minorHAnsi" w:cs="Arial"/>
                <w:color w:val="000080"/>
                <w:szCs w:val="22"/>
              </w:rPr>
              <w:t>Module leader:</w:t>
            </w:r>
          </w:p>
          <w:p w:rsidR="004F2B0A" w:rsidRPr="009321BB" w:rsidRDefault="004F2B0A" w:rsidP="00B54144">
            <w:pPr>
              <w:pStyle w:val="Note"/>
              <w:rPr>
                <w:rFonts w:asciiTheme="minorHAnsi" w:hAnsiTheme="minorHAnsi"/>
                <w:sz w:val="22"/>
                <w:szCs w:val="22"/>
              </w:rPr>
            </w:pPr>
            <w:r w:rsidRPr="009321BB">
              <w:rPr>
                <w:rFonts w:asciiTheme="minorHAnsi" w:hAnsiTheme="minorHAnsi"/>
                <w:sz w:val="22"/>
                <w:szCs w:val="22"/>
              </w:rPr>
              <w:t>(one name only)</w:t>
            </w:r>
          </w:p>
        </w:tc>
        <w:tc>
          <w:tcPr>
            <w:tcW w:w="3119" w:type="dxa"/>
            <w:tcBorders>
              <w:bottom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2693" w:type="dxa"/>
            <w:tcBorders>
              <w:bottom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984" w:type="dxa"/>
            <w:tcBorders>
              <w:bottom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r>
      <w:tr w:rsidR="004F2B0A" w:rsidRPr="009321BB" w:rsidTr="00FE4115">
        <w:trPr>
          <w:trHeight w:val="680"/>
        </w:trPr>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color w:val="000080"/>
                <w:szCs w:val="22"/>
              </w:rPr>
            </w:pPr>
            <w:r w:rsidRPr="009321BB">
              <w:rPr>
                <w:rFonts w:asciiTheme="minorHAnsi" w:hAnsiTheme="minorHAnsi" w:cs="Arial"/>
                <w:color w:val="000080"/>
                <w:szCs w:val="22"/>
              </w:rPr>
              <w:t>Other University academic Staff teaching:</w:t>
            </w:r>
          </w:p>
        </w:tc>
        <w:tc>
          <w:tcPr>
            <w:tcW w:w="1134" w:type="dxa"/>
            <w:tcBorders>
              <w:bottom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134" w:type="dxa"/>
            <w:shd w:val="clear" w:color="auto" w:fill="auto"/>
            <w:vAlign w:val="center"/>
          </w:tcPr>
          <w:p w:rsidR="004F2B0A" w:rsidRPr="009321BB" w:rsidRDefault="004F2B0A" w:rsidP="00BD786B">
            <w:pPr>
              <w:widowControl w:val="0"/>
              <w:autoSpaceDE w:val="0"/>
              <w:autoSpaceDN w:val="0"/>
              <w:adjustRightInd w:val="0"/>
              <w:rPr>
                <w:rFonts w:asciiTheme="minorHAnsi" w:hAnsiTheme="minorHAnsi" w:cs="Arial"/>
                <w:b/>
                <w:color w:val="000000" w:themeColor="text1"/>
                <w:szCs w:val="22"/>
              </w:rPr>
            </w:pPr>
          </w:p>
        </w:tc>
      </w:tr>
      <w:tr w:rsidR="004F2B0A" w:rsidRPr="009321BB" w:rsidTr="00F81A3C">
        <w:trPr>
          <w:trHeight w:val="680"/>
        </w:trPr>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color w:val="000080"/>
                <w:szCs w:val="22"/>
              </w:rPr>
            </w:pPr>
            <w:r w:rsidRPr="009321BB">
              <w:rPr>
                <w:rFonts w:asciiTheme="minorHAnsi" w:hAnsiTheme="minorHAnsi" w:cs="Arial"/>
                <w:color w:val="000080"/>
                <w:szCs w:val="22"/>
              </w:rPr>
              <w:t>Outside contributors:</w:t>
            </w:r>
          </w:p>
          <w:p w:rsidR="004F2B0A" w:rsidRPr="009321BB" w:rsidRDefault="004F2B0A" w:rsidP="00B54144">
            <w:pPr>
              <w:pStyle w:val="Note"/>
              <w:rPr>
                <w:rFonts w:asciiTheme="minorHAnsi" w:hAnsiTheme="minorHAnsi"/>
                <w:sz w:val="22"/>
                <w:szCs w:val="22"/>
              </w:rPr>
            </w:pPr>
            <w:r w:rsidRPr="009321BB">
              <w:rPr>
                <w:rFonts w:asciiTheme="minorHAnsi" w:hAnsiTheme="minorHAnsi"/>
                <w:sz w:val="22"/>
                <w:szCs w:val="22"/>
              </w:rPr>
              <w:t>(emails will not appear on catalogue)</w:t>
            </w:r>
          </w:p>
        </w:tc>
        <w:tc>
          <w:tcPr>
            <w:tcW w:w="1134" w:type="dxa"/>
            <w:tcBorders>
              <w:bottom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134" w:type="dxa"/>
            <w:tcBorders>
              <w:bottom w:val="single" w:sz="6" w:space="0" w:color="auto"/>
            </w:tcBorders>
            <w:shd w:val="clear" w:color="auto" w:fill="000000" w:themeFill="text1"/>
            <w:vAlign w:val="center"/>
          </w:tcPr>
          <w:p w:rsidR="004F2B0A" w:rsidRPr="009321BB" w:rsidRDefault="004F2B0A" w:rsidP="00B54144">
            <w:pPr>
              <w:widowControl w:val="0"/>
              <w:autoSpaceDE w:val="0"/>
              <w:autoSpaceDN w:val="0"/>
              <w:adjustRightInd w:val="0"/>
              <w:rPr>
                <w:rFonts w:asciiTheme="minorHAnsi" w:hAnsiTheme="minorHAnsi" w:cs="Arial"/>
                <w:color w:val="000000" w:themeColor="text1"/>
                <w:szCs w:val="22"/>
              </w:rPr>
            </w:pPr>
          </w:p>
        </w:tc>
        <w:tc>
          <w:tcPr>
            <w:tcW w:w="1134" w:type="dxa"/>
            <w:shd w:val="clear" w:color="auto" w:fill="auto"/>
            <w:vAlign w:val="center"/>
          </w:tcPr>
          <w:p w:rsidR="004F2B0A" w:rsidRPr="009321BB" w:rsidRDefault="004F2B0A" w:rsidP="00B54144">
            <w:pPr>
              <w:widowControl w:val="0"/>
              <w:autoSpaceDE w:val="0"/>
              <w:autoSpaceDN w:val="0"/>
              <w:adjustRightInd w:val="0"/>
              <w:jc w:val="center"/>
              <w:rPr>
                <w:rFonts w:asciiTheme="minorHAnsi" w:hAnsiTheme="minorHAnsi" w:cs="Arial"/>
                <w:color w:val="000000" w:themeColor="text1"/>
                <w:szCs w:val="22"/>
              </w:rPr>
            </w:pPr>
          </w:p>
        </w:tc>
      </w:tr>
      <w:tr w:rsidR="004F2B0A" w:rsidRPr="009321BB" w:rsidTr="00FE4115">
        <w:trPr>
          <w:trHeight w:val="680"/>
        </w:trPr>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color w:val="000080"/>
                <w:szCs w:val="22"/>
              </w:rPr>
            </w:pPr>
            <w:r w:rsidRPr="009321BB">
              <w:rPr>
                <w:rFonts w:asciiTheme="minorHAnsi" w:hAnsiTheme="minorHAnsi" w:cs="Arial"/>
                <w:color w:val="000080"/>
                <w:szCs w:val="22"/>
              </w:rPr>
              <w:t>Other University staff supporting the module</w:t>
            </w:r>
            <w:r w:rsidR="00F81A3C" w:rsidRPr="009321BB">
              <w:rPr>
                <w:rFonts w:asciiTheme="minorHAnsi" w:hAnsiTheme="minorHAnsi" w:cs="Arial"/>
                <w:color w:val="000080"/>
                <w:szCs w:val="22"/>
              </w:rPr>
              <w:t xml:space="preserve"> e.g. </w:t>
            </w:r>
            <w:r w:rsidR="00F81A3C" w:rsidRPr="009321BB">
              <w:rPr>
                <w:rFonts w:asciiTheme="minorHAnsi" w:hAnsiTheme="minorHAnsi"/>
                <w:color w:val="002060"/>
                <w:szCs w:val="22"/>
              </w:rPr>
              <w:t>technical staff, postgraduate demonstrators</w:t>
            </w:r>
          </w:p>
        </w:tc>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134" w:type="dxa"/>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000000" w:themeColor="text1"/>
                <w:szCs w:val="22"/>
              </w:rPr>
            </w:pPr>
          </w:p>
        </w:tc>
        <w:tc>
          <w:tcPr>
            <w:tcW w:w="1134" w:type="dxa"/>
            <w:shd w:val="clear" w:color="auto" w:fill="000000" w:themeFill="text1"/>
            <w:vAlign w:val="center"/>
          </w:tcPr>
          <w:p w:rsidR="004F2B0A" w:rsidRPr="009321BB" w:rsidRDefault="004F2B0A" w:rsidP="00B54144">
            <w:pPr>
              <w:widowControl w:val="0"/>
              <w:autoSpaceDE w:val="0"/>
              <w:autoSpaceDN w:val="0"/>
              <w:adjustRightInd w:val="0"/>
              <w:jc w:val="center"/>
              <w:rPr>
                <w:rFonts w:asciiTheme="minorHAnsi" w:hAnsiTheme="minorHAnsi" w:cs="Arial"/>
                <w:color w:val="000000" w:themeColor="text1"/>
                <w:szCs w:val="22"/>
              </w:rPr>
            </w:pPr>
          </w:p>
        </w:tc>
      </w:tr>
    </w:tbl>
    <w:p w:rsidR="00ED5D42" w:rsidRPr="009321BB" w:rsidRDefault="00ED5D42" w:rsidP="000F69A7">
      <w:pPr>
        <w:pStyle w:val="Heading2"/>
        <w:rPr>
          <w:rFonts w:asciiTheme="minorHAnsi" w:hAnsiTheme="minorHAnsi"/>
        </w:rPr>
      </w:pPr>
    </w:p>
    <w:p w:rsidR="00A76677" w:rsidRPr="009321BB" w:rsidRDefault="00A76677">
      <w:pPr>
        <w:spacing w:before="0" w:after="200" w:line="276" w:lineRule="auto"/>
        <w:rPr>
          <w:rFonts w:asciiTheme="minorHAnsi" w:eastAsiaTheme="majorEastAsia" w:hAnsiTheme="minorHAnsi" w:cs="Arial"/>
          <w:b/>
          <w:bCs/>
          <w:szCs w:val="22"/>
          <w:u w:val="single"/>
        </w:rPr>
      </w:pPr>
      <w:r w:rsidRPr="009321BB">
        <w:rPr>
          <w:rFonts w:asciiTheme="minorHAnsi" w:hAnsiTheme="minorHAnsi"/>
        </w:rPr>
        <w:br w:type="page"/>
      </w:r>
    </w:p>
    <w:p w:rsidR="004F2B0A" w:rsidRPr="009321BB" w:rsidRDefault="00EC4647" w:rsidP="000F69A7">
      <w:pPr>
        <w:pStyle w:val="Heading2"/>
        <w:rPr>
          <w:rFonts w:asciiTheme="minorHAnsi" w:hAnsiTheme="minorHAnsi"/>
        </w:rPr>
      </w:pPr>
      <w:r w:rsidRPr="009321BB">
        <w:rPr>
          <w:rFonts w:asciiTheme="minorHAnsi" w:hAnsiTheme="minorHAnsi"/>
        </w:rPr>
        <w:lastRenderedPageBreak/>
        <w:t xml:space="preserve">Section 3: </w:t>
      </w:r>
      <w:r w:rsidR="004F2B0A" w:rsidRPr="009321BB">
        <w:rPr>
          <w:rFonts w:asciiTheme="minorHAnsi" w:hAnsiTheme="minorHAnsi"/>
        </w:rPr>
        <w:t>Programme Conditions</w:t>
      </w:r>
    </w:p>
    <w:p w:rsidR="000F69A7" w:rsidRPr="009321BB" w:rsidRDefault="000F69A7" w:rsidP="000F69A7">
      <w:pPr>
        <w:pStyle w:val="FootnoteText"/>
        <w:tabs>
          <w:tab w:val="left" w:pos="360"/>
        </w:tabs>
        <w:rPr>
          <w:rFonts w:asciiTheme="minorHAnsi" w:hAnsiTheme="minorHAnsi"/>
          <w:b/>
          <w:sz w:val="22"/>
          <w:szCs w:val="22"/>
        </w:rPr>
      </w:pPr>
      <w:r w:rsidRPr="009321BB">
        <w:rPr>
          <w:rFonts w:asciiTheme="minorHAnsi" w:hAnsiTheme="minorHAnsi"/>
          <w:b/>
          <w:sz w:val="22"/>
          <w:szCs w:val="22"/>
        </w:rPr>
        <w:t xml:space="preserve">This section gives key information about the academic relationships between the present module and the programmes to which it belongs and with other modules.  If any of these fields apply they must be completed prior to approval. Schools are asked to take particular care to ensure that these fields, and the corresponding entries in </w:t>
      </w:r>
      <w:proofErr w:type="spellStart"/>
      <w:r w:rsidRPr="009321BB">
        <w:rPr>
          <w:rFonts w:asciiTheme="minorHAnsi" w:hAnsiTheme="minorHAnsi"/>
          <w:b/>
          <w:sz w:val="22"/>
          <w:szCs w:val="22"/>
        </w:rPr>
        <w:t>ProgCat</w:t>
      </w:r>
      <w:proofErr w:type="spellEnd"/>
      <w:r w:rsidRPr="009321BB">
        <w:rPr>
          <w:rFonts w:asciiTheme="minorHAnsi" w:hAnsiTheme="minorHAnsi"/>
          <w:b/>
          <w:sz w:val="22"/>
          <w:szCs w:val="22"/>
        </w:rPr>
        <w:t xml:space="preserve">, are kept up to date as modules and programmes are amended since this information is critical for students’ course choices and progression.  Explanations of the terms pre-, co- and post-requisite are given below; note that these are attributes of the module and not of the programme(s) to which the module belongs. </w:t>
      </w:r>
    </w:p>
    <w:p w:rsidR="00EC4647" w:rsidRPr="009321BB" w:rsidRDefault="00EC4647" w:rsidP="00EC4647">
      <w:pPr>
        <w:rPr>
          <w:rFonts w:asciiTheme="minorHAnsi" w:hAnsiTheme="minorHAnsi"/>
          <w:sz w:val="20"/>
        </w:rPr>
      </w:pPr>
    </w:p>
    <w:tbl>
      <w:tblPr>
        <w:tblW w:w="0" w:type="auto"/>
        <w:tblInd w:w="108" w:type="dxa"/>
        <w:tblLayout w:type="fixed"/>
        <w:tblLook w:val="0000" w:firstRow="0" w:lastRow="0" w:firstColumn="0" w:lastColumn="0" w:noHBand="0" w:noVBand="0"/>
      </w:tblPr>
      <w:tblGrid>
        <w:gridCol w:w="3240"/>
        <w:gridCol w:w="21"/>
        <w:gridCol w:w="6945"/>
      </w:tblGrid>
      <w:tr w:rsidR="004F2B0A" w:rsidRPr="009321BB" w:rsidTr="003139D2">
        <w:trPr>
          <w:trHeight w:val="907"/>
        </w:trPr>
        <w:tc>
          <w:tcPr>
            <w:tcW w:w="3261"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br/>
              <w:t>Programmes for which the module is compulsory:</w:t>
            </w:r>
          </w:p>
          <w:p w:rsidR="004F2B0A" w:rsidRPr="009321BB" w:rsidRDefault="004F2B0A" w:rsidP="003139D2">
            <w:pPr>
              <w:widowControl w:val="0"/>
              <w:autoSpaceDE w:val="0"/>
              <w:autoSpaceDN w:val="0"/>
              <w:adjustRightInd w:val="0"/>
              <w:rPr>
                <w:rFonts w:asciiTheme="minorHAnsi" w:hAnsiTheme="minorHAnsi" w:cs="Arial"/>
                <w:color w:val="000080"/>
                <w:sz w:val="20"/>
              </w:rPr>
            </w:pPr>
            <w:r w:rsidRPr="009321BB">
              <w:rPr>
                <w:rStyle w:val="NoteChar"/>
                <w:rFonts w:asciiTheme="minorHAnsi" w:hAnsiTheme="minorHAnsi"/>
                <w:color w:val="auto"/>
                <w:sz w:val="20"/>
                <w:szCs w:val="20"/>
              </w:rPr>
              <w:t>(free text description of programme titles)</w:t>
            </w:r>
          </w:p>
        </w:tc>
        <w:tc>
          <w:tcPr>
            <w:tcW w:w="6945" w:type="dxa"/>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4F2B0A" w:rsidRPr="009321BB" w:rsidTr="003139D2">
        <w:trPr>
          <w:trHeight w:val="907"/>
        </w:trPr>
        <w:tc>
          <w:tcPr>
            <w:tcW w:w="3261"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br/>
              <w:t>Programmes for which the module is optional:</w:t>
            </w:r>
          </w:p>
          <w:p w:rsidR="004F2B0A" w:rsidRPr="009321BB" w:rsidRDefault="004F2B0A" w:rsidP="003139D2">
            <w:pPr>
              <w:widowControl w:val="0"/>
              <w:autoSpaceDE w:val="0"/>
              <w:autoSpaceDN w:val="0"/>
              <w:adjustRightInd w:val="0"/>
              <w:rPr>
                <w:rFonts w:asciiTheme="minorHAnsi" w:hAnsiTheme="minorHAnsi" w:cs="Arial"/>
                <w:color w:val="000080"/>
                <w:sz w:val="20"/>
              </w:rPr>
            </w:pPr>
            <w:r w:rsidRPr="009321BB">
              <w:rPr>
                <w:rStyle w:val="NoteChar"/>
                <w:rFonts w:asciiTheme="minorHAnsi" w:hAnsiTheme="minorHAnsi"/>
                <w:color w:val="auto"/>
                <w:sz w:val="20"/>
                <w:szCs w:val="20"/>
              </w:rPr>
              <w:t>(free text description of programme titles)</w:t>
            </w:r>
          </w:p>
        </w:tc>
        <w:tc>
          <w:tcPr>
            <w:tcW w:w="6945" w:type="dxa"/>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ED5D42" w:rsidRPr="009321BB" w:rsidTr="00CD53D7">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ED5D42" w:rsidRPr="009321BB" w:rsidRDefault="00214DB8"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Module replaces:</w:t>
            </w:r>
          </w:p>
          <w:p w:rsidR="00ED5D42" w:rsidRPr="009321BB" w:rsidRDefault="00214DB8" w:rsidP="00214DB8">
            <w:pPr>
              <w:widowControl w:val="0"/>
              <w:autoSpaceDE w:val="0"/>
              <w:autoSpaceDN w:val="0"/>
              <w:adjustRightInd w:val="0"/>
              <w:rPr>
                <w:rFonts w:asciiTheme="minorHAnsi" w:hAnsiTheme="minorHAnsi" w:cs="Arial"/>
                <w:color w:val="000080"/>
                <w:sz w:val="20"/>
              </w:rPr>
            </w:pPr>
            <w:r w:rsidRPr="009321BB">
              <w:rPr>
                <w:rFonts w:asciiTheme="minorHAnsi" w:hAnsiTheme="minorHAnsi" w:cs="Arial"/>
                <w:sz w:val="20"/>
              </w:rPr>
              <w:t>Identify any modules that are being replaced by the introduction of the present module and for which normally the equivalent programme conditions will continue to apply. This is to ensure clarity for continuing or returning students for whom module options and programme conditions might have changed</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ED5D42" w:rsidRPr="009321BB" w:rsidRDefault="00ED5D42" w:rsidP="00CD53D7">
            <w:pPr>
              <w:widowControl w:val="0"/>
              <w:autoSpaceDE w:val="0"/>
              <w:autoSpaceDN w:val="0"/>
              <w:adjustRightInd w:val="0"/>
              <w:rPr>
                <w:rFonts w:asciiTheme="minorHAnsi" w:hAnsiTheme="minorHAnsi" w:cs="Arial"/>
                <w:b/>
                <w:color w:val="FF0000"/>
                <w:sz w:val="20"/>
              </w:rPr>
            </w:pPr>
            <w:r w:rsidRPr="009321BB">
              <w:rPr>
                <w:rFonts w:asciiTheme="minorHAnsi" w:hAnsiTheme="minorHAnsi" w:cs="Arial"/>
                <w:color w:val="000000" w:themeColor="text1"/>
                <w:sz w:val="20"/>
              </w:rPr>
              <w:br/>
            </w:r>
          </w:p>
        </w:tc>
      </w:tr>
      <w:tr w:rsidR="004F2B0A" w:rsidRPr="009321BB" w:rsidTr="003139D2">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Pre-requisite qualifications</w:t>
            </w:r>
          </w:p>
          <w:p w:rsidR="009604F3" w:rsidRPr="009321BB" w:rsidRDefault="004F2B0A" w:rsidP="00214DB8">
            <w:pPr>
              <w:pStyle w:val="Note"/>
              <w:rPr>
                <w:rFonts w:asciiTheme="minorHAnsi" w:hAnsiTheme="minorHAnsi"/>
                <w:sz w:val="20"/>
                <w:szCs w:val="20"/>
              </w:rPr>
            </w:pPr>
            <w:r w:rsidRPr="009321BB">
              <w:rPr>
                <w:rFonts w:asciiTheme="minorHAnsi" w:hAnsiTheme="minorHAnsi"/>
                <w:color w:val="auto"/>
                <w:sz w:val="20"/>
                <w:szCs w:val="20"/>
              </w:rPr>
              <w:t>(free text description)</w:t>
            </w:r>
            <w:r w:rsidR="009604F3" w:rsidRPr="009321BB">
              <w:rPr>
                <w:rFonts w:asciiTheme="minorHAnsi" w:hAnsiTheme="minorHAnsi"/>
                <w:color w:val="auto"/>
                <w:sz w:val="20"/>
                <w:szCs w:val="20"/>
              </w:rPr>
              <w:br/>
            </w:r>
            <w:r w:rsidR="00214DB8" w:rsidRPr="009321BB">
              <w:rPr>
                <w:rFonts w:asciiTheme="minorHAnsi" w:hAnsiTheme="minorHAnsi"/>
                <w:color w:val="auto"/>
                <w:sz w:val="20"/>
                <w:szCs w:val="20"/>
              </w:rPr>
              <w:t xml:space="preserve">This field describes any prior minimum qualification (for instance a particular A-level), knowledge or skills that a student is required to have before registering for the module.  </w:t>
            </w:r>
            <w:r w:rsidR="009604F3" w:rsidRPr="009321BB">
              <w:rPr>
                <w:rFonts w:asciiTheme="minorHAnsi" w:hAnsiTheme="minorHAnsi"/>
                <w:color w:val="auto"/>
                <w:sz w:val="20"/>
                <w:szCs w:val="20"/>
              </w:rPr>
              <w:t xml:space="preserve">If there are no pre-requisite qualifications please write ‘none’.  Pre-requisites must be attainable for discovery students. </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4F2B0A" w:rsidRPr="009321BB" w:rsidTr="003139D2">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Pre-requisite module(s):</w:t>
            </w:r>
          </w:p>
          <w:p w:rsidR="004F2B0A" w:rsidRPr="009321BB" w:rsidRDefault="00214DB8" w:rsidP="00214DB8">
            <w:pPr>
              <w:pStyle w:val="Note"/>
              <w:rPr>
                <w:rFonts w:asciiTheme="minorHAnsi" w:hAnsiTheme="minorHAnsi"/>
                <w:sz w:val="20"/>
                <w:szCs w:val="20"/>
              </w:rPr>
            </w:pPr>
            <w:r w:rsidRPr="009321BB">
              <w:rPr>
                <w:rFonts w:asciiTheme="minorHAnsi" w:hAnsiTheme="minorHAnsi"/>
                <w:color w:val="auto"/>
                <w:sz w:val="20"/>
                <w:szCs w:val="20"/>
              </w:rPr>
              <w:t xml:space="preserve">This field includes the module codes for any modules that must be taken and passed in a previous academic session prior to enrolling for the present module.  </w:t>
            </w:r>
            <w:r w:rsidR="009604F3" w:rsidRPr="009321BB">
              <w:rPr>
                <w:rFonts w:asciiTheme="minorHAnsi" w:hAnsiTheme="minorHAnsi"/>
                <w:color w:val="auto"/>
                <w:sz w:val="20"/>
                <w:szCs w:val="20"/>
              </w:rPr>
              <w:t xml:space="preserve">If there are no pre-requisite modules please write ‘none’.  </w:t>
            </w:r>
            <w:r w:rsidRPr="009321BB">
              <w:rPr>
                <w:rFonts w:asciiTheme="minorHAnsi" w:hAnsiTheme="minorHAnsi"/>
                <w:color w:val="auto"/>
                <w:sz w:val="20"/>
                <w:szCs w:val="20"/>
              </w:rPr>
              <w:t>Pre</w:t>
            </w:r>
            <w:r w:rsidR="009604F3" w:rsidRPr="009321BB">
              <w:rPr>
                <w:rFonts w:asciiTheme="minorHAnsi" w:hAnsiTheme="minorHAnsi"/>
                <w:color w:val="auto"/>
                <w:sz w:val="20"/>
                <w:szCs w:val="20"/>
              </w:rPr>
              <w:t>-requisites must be attainable for discovery students.</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4F2B0A" w:rsidRPr="009321BB" w:rsidTr="003139D2">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 xml:space="preserve">Co-requisite module(s): </w:t>
            </w:r>
          </w:p>
          <w:p w:rsidR="004F2B0A" w:rsidRPr="009321BB" w:rsidRDefault="00214DB8" w:rsidP="00B54144">
            <w:pPr>
              <w:pStyle w:val="Note"/>
              <w:rPr>
                <w:rFonts w:asciiTheme="minorHAnsi" w:hAnsiTheme="minorHAnsi"/>
                <w:color w:val="auto"/>
                <w:sz w:val="20"/>
                <w:szCs w:val="20"/>
              </w:rPr>
            </w:pPr>
            <w:r w:rsidRPr="009321BB">
              <w:rPr>
                <w:rFonts w:asciiTheme="minorHAnsi" w:hAnsiTheme="minorHAnsi"/>
                <w:color w:val="auto"/>
                <w:sz w:val="20"/>
                <w:szCs w:val="20"/>
              </w:rPr>
              <w:t xml:space="preserve">This field includes the module codes or any co-requisite modules for which a student must enrol at the same time as the present module, </w:t>
            </w:r>
            <w:r w:rsidRPr="009321BB">
              <w:rPr>
                <w:rFonts w:asciiTheme="minorHAnsi" w:hAnsiTheme="minorHAnsi"/>
                <w:color w:val="auto"/>
                <w:sz w:val="20"/>
                <w:szCs w:val="20"/>
              </w:rPr>
              <w:lastRenderedPageBreak/>
              <w:t>during the same session</w:t>
            </w:r>
            <w:r w:rsidR="009604F3" w:rsidRPr="009321BB">
              <w:rPr>
                <w:rFonts w:asciiTheme="minorHAnsi" w:hAnsiTheme="minorHAnsi"/>
                <w:color w:val="auto"/>
                <w:sz w:val="20"/>
                <w:szCs w:val="20"/>
              </w:rPr>
              <w:br/>
            </w:r>
          </w:p>
          <w:p w:rsidR="009604F3" w:rsidRPr="009321BB" w:rsidRDefault="009604F3" w:rsidP="009604F3">
            <w:pPr>
              <w:pStyle w:val="Note"/>
              <w:rPr>
                <w:rFonts w:asciiTheme="minorHAnsi" w:hAnsiTheme="minorHAnsi"/>
                <w:sz w:val="20"/>
                <w:szCs w:val="20"/>
              </w:rPr>
            </w:pPr>
            <w:r w:rsidRPr="009321BB">
              <w:rPr>
                <w:rFonts w:asciiTheme="minorHAnsi" w:hAnsiTheme="minorHAnsi"/>
                <w:color w:val="auto"/>
                <w:sz w:val="20"/>
                <w:szCs w:val="20"/>
              </w:rPr>
              <w:t>(NB This box must be completed for ALL discovery modules.  If there are no co-requisite modules please write ‘none’.  Pre-requisites must be attainable for discovery students).</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4F2B0A" w:rsidRPr="009321BB" w:rsidTr="00FE4115">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 xml:space="preserve">Post-requisite module(s): </w:t>
            </w:r>
          </w:p>
          <w:p w:rsidR="004F2B0A" w:rsidRPr="009321BB" w:rsidRDefault="00214DB8" w:rsidP="00B54144">
            <w:pPr>
              <w:pStyle w:val="Note"/>
              <w:rPr>
                <w:rFonts w:asciiTheme="minorHAnsi" w:hAnsiTheme="minorHAnsi"/>
                <w:sz w:val="20"/>
                <w:szCs w:val="20"/>
              </w:rPr>
            </w:pPr>
            <w:r w:rsidRPr="009321BB">
              <w:rPr>
                <w:rFonts w:asciiTheme="minorHAnsi" w:hAnsiTheme="minorHAnsi"/>
                <w:color w:val="auto"/>
                <w:sz w:val="20"/>
                <w:szCs w:val="20"/>
              </w:rPr>
              <w:t>These are the modules for which a pass in the present module will be required</w:t>
            </w:r>
          </w:p>
        </w:tc>
        <w:tc>
          <w:tcPr>
            <w:tcW w:w="69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r w:rsidR="004F2B0A" w:rsidRPr="009321BB" w:rsidTr="003139D2">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9321BB" w:rsidRDefault="004F2B0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 xml:space="preserve">Module is mutually exclusive with: </w:t>
            </w:r>
          </w:p>
          <w:p w:rsidR="004F2B0A" w:rsidRPr="009321BB" w:rsidRDefault="004F2B0A" w:rsidP="00B54144">
            <w:pPr>
              <w:pStyle w:val="Note"/>
              <w:rPr>
                <w:rFonts w:asciiTheme="minorHAnsi" w:hAnsiTheme="minorHAnsi"/>
                <w:sz w:val="20"/>
                <w:szCs w:val="20"/>
              </w:rPr>
            </w:pPr>
            <w:r w:rsidRPr="009321BB">
              <w:rPr>
                <w:rFonts w:asciiTheme="minorHAnsi" w:hAnsiTheme="minorHAnsi"/>
                <w:color w:val="auto"/>
                <w:sz w:val="20"/>
                <w:szCs w:val="20"/>
              </w:rPr>
              <w:t>(module code(s))</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4F2B0A" w:rsidRPr="009321BB" w:rsidRDefault="004F2B0A" w:rsidP="00B54144">
            <w:pPr>
              <w:widowControl w:val="0"/>
              <w:autoSpaceDE w:val="0"/>
              <w:autoSpaceDN w:val="0"/>
              <w:adjustRightInd w:val="0"/>
              <w:rPr>
                <w:rFonts w:asciiTheme="minorHAnsi" w:hAnsiTheme="minorHAnsi" w:cs="Arial"/>
                <w:b/>
                <w:color w:val="FF0000"/>
                <w:sz w:val="20"/>
              </w:rPr>
            </w:pPr>
          </w:p>
          <w:p w:rsidR="00D10A3B" w:rsidRPr="009321BB" w:rsidRDefault="00D10A3B" w:rsidP="00B54144">
            <w:pPr>
              <w:widowControl w:val="0"/>
              <w:autoSpaceDE w:val="0"/>
              <w:autoSpaceDN w:val="0"/>
              <w:adjustRightInd w:val="0"/>
              <w:rPr>
                <w:rFonts w:asciiTheme="minorHAnsi" w:hAnsiTheme="minorHAnsi" w:cs="Arial"/>
                <w:color w:val="000000" w:themeColor="text1"/>
                <w:sz w:val="20"/>
              </w:rPr>
            </w:pPr>
          </w:p>
        </w:tc>
      </w:tr>
      <w:tr w:rsidR="00ED5D42" w:rsidRPr="009321BB" w:rsidTr="003139D2">
        <w:trPr>
          <w:trHeight w:val="1020"/>
        </w:trPr>
        <w:tc>
          <w:tcPr>
            <w:tcW w:w="3240" w:type="dxa"/>
            <w:tcBorders>
              <w:top w:val="single" w:sz="6" w:space="0" w:color="auto"/>
              <w:left w:val="single" w:sz="6" w:space="0" w:color="auto"/>
              <w:bottom w:val="single" w:sz="6" w:space="0" w:color="auto"/>
              <w:right w:val="single" w:sz="6" w:space="0" w:color="auto"/>
            </w:tcBorders>
            <w:shd w:val="clear" w:color="auto" w:fill="CCFFFF"/>
            <w:vAlign w:val="center"/>
          </w:tcPr>
          <w:p w:rsidR="00ED5D42" w:rsidRPr="009321BB" w:rsidRDefault="00ED5D42"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Module is jointly taught with:</w:t>
            </w:r>
          </w:p>
          <w:p w:rsidR="00ED5D42" w:rsidRDefault="00ED5D42" w:rsidP="00B54144">
            <w:pPr>
              <w:widowControl w:val="0"/>
              <w:autoSpaceDE w:val="0"/>
              <w:autoSpaceDN w:val="0"/>
              <w:adjustRightInd w:val="0"/>
              <w:rPr>
                <w:rFonts w:asciiTheme="minorHAnsi" w:hAnsiTheme="minorHAnsi" w:cs="Arial"/>
                <w:sz w:val="20"/>
              </w:rPr>
            </w:pPr>
            <w:r w:rsidRPr="009321BB">
              <w:rPr>
                <w:rFonts w:asciiTheme="minorHAnsi" w:hAnsiTheme="minorHAnsi" w:cs="Arial"/>
                <w:sz w:val="20"/>
              </w:rPr>
              <w:t>(module code(s))</w:t>
            </w:r>
          </w:p>
          <w:p w:rsidR="0073197B" w:rsidRPr="009321BB" w:rsidRDefault="0073197B" w:rsidP="0073197B">
            <w:pPr>
              <w:widowControl w:val="0"/>
              <w:autoSpaceDE w:val="0"/>
              <w:autoSpaceDN w:val="0"/>
              <w:adjustRightInd w:val="0"/>
              <w:rPr>
                <w:rFonts w:asciiTheme="minorHAnsi" w:hAnsiTheme="minorHAnsi" w:cs="Arial"/>
                <w:color w:val="000080"/>
                <w:sz w:val="20"/>
              </w:rPr>
            </w:pPr>
            <w:r>
              <w:rPr>
                <w:rFonts w:asciiTheme="minorHAnsi" w:hAnsiTheme="minorHAnsi" w:cs="Arial"/>
                <w:sz w:val="20"/>
              </w:rPr>
              <w:t>Where the proposed module is co-taught with a module at a different level, please provide details of the distinctiveness of learning outcomes and assessment</w:t>
            </w:r>
          </w:p>
        </w:tc>
        <w:tc>
          <w:tcPr>
            <w:tcW w:w="6966" w:type="dxa"/>
            <w:gridSpan w:val="2"/>
            <w:tcBorders>
              <w:top w:val="single" w:sz="6" w:space="0" w:color="auto"/>
              <w:left w:val="single" w:sz="6" w:space="0" w:color="auto"/>
              <w:bottom w:val="single" w:sz="6" w:space="0" w:color="auto"/>
              <w:right w:val="single" w:sz="6" w:space="0" w:color="auto"/>
            </w:tcBorders>
            <w:vAlign w:val="center"/>
          </w:tcPr>
          <w:p w:rsidR="00ED5D42" w:rsidRPr="009321BB" w:rsidRDefault="00ED5D42" w:rsidP="00B54144">
            <w:pPr>
              <w:widowControl w:val="0"/>
              <w:autoSpaceDE w:val="0"/>
              <w:autoSpaceDN w:val="0"/>
              <w:adjustRightInd w:val="0"/>
              <w:rPr>
                <w:rFonts w:asciiTheme="minorHAnsi" w:hAnsiTheme="minorHAnsi" w:cs="Arial"/>
                <w:b/>
                <w:color w:val="FF0000"/>
                <w:sz w:val="20"/>
              </w:rPr>
            </w:pPr>
          </w:p>
        </w:tc>
      </w:tr>
    </w:tbl>
    <w:p w:rsidR="009321BB" w:rsidRDefault="004F2B0A" w:rsidP="00FB7AFA">
      <w:pPr>
        <w:widowControl w:val="0"/>
        <w:autoSpaceDE w:val="0"/>
        <w:autoSpaceDN w:val="0"/>
        <w:adjustRightInd w:val="0"/>
        <w:rPr>
          <w:rFonts w:asciiTheme="minorHAnsi" w:hAnsiTheme="minorHAnsi"/>
          <w:b/>
          <w:szCs w:val="22"/>
          <w:u w:val="single"/>
        </w:rPr>
      </w:pPr>
      <w:r w:rsidRPr="009321BB">
        <w:rPr>
          <w:rFonts w:asciiTheme="minorHAnsi" w:hAnsiTheme="minorHAnsi" w:cs="Arial"/>
          <w:bCs/>
          <w:i/>
          <w:iCs/>
          <w:color w:val="1F497D"/>
          <w:sz w:val="20"/>
          <w:u w:val="single"/>
        </w:rPr>
        <w:br/>
      </w:r>
    </w:p>
    <w:p w:rsidR="009321BB" w:rsidRDefault="009321BB" w:rsidP="009321BB">
      <w:r>
        <w:br w:type="page"/>
      </w:r>
    </w:p>
    <w:p w:rsidR="004F2B0A" w:rsidRPr="009321BB" w:rsidRDefault="000F69A7" w:rsidP="00FB7AFA">
      <w:pPr>
        <w:widowControl w:val="0"/>
        <w:autoSpaceDE w:val="0"/>
        <w:autoSpaceDN w:val="0"/>
        <w:adjustRightInd w:val="0"/>
        <w:rPr>
          <w:rFonts w:asciiTheme="minorHAnsi" w:hAnsiTheme="minorHAnsi"/>
          <w:b/>
          <w:szCs w:val="22"/>
          <w:u w:val="single"/>
        </w:rPr>
      </w:pPr>
      <w:r w:rsidRPr="009321BB">
        <w:rPr>
          <w:rFonts w:asciiTheme="minorHAnsi" w:hAnsiTheme="minorHAnsi"/>
          <w:b/>
          <w:szCs w:val="22"/>
          <w:u w:val="single"/>
        </w:rPr>
        <w:lastRenderedPageBreak/>
        <w:t xml:space="preserve">Section </w:t>
      </w:r>
      <w:r w:rsidR="00214DB8" w:rsidRPr="009321BB">
        <w:rPr>
          <w:rFonts w:asciiTheme="minorHAnsi" w:hAnsiTheme="minorHAnsi"/>
          <w:b/>
          <w:szCs w:val="22"/>
          <w:u w:val="single"/>
        </w:rPr>
        <w:t>4</w:t>
      </w:r>
      <w:r w:rsidRPr="009321BB">
        <w:rPr>
          <w:rFonts w:asciiTheme="minorHAnsi" w:hAnsiTheme="minorHAnsi"/>
          <w:b/>
          <w:szCs w:val="22"/>
          <w:u w:val="single"/>
        </w:rPr>
        <w:t xml:space="preserve">: </w:t>
      </w:r>
      <w:r w:rsidR="004F2B0A" w:rsidRPr="009321BB">
        <w:rPr>
          <w:rFonts w:asciiTheme="minorHAnsi" w:hAnsiTheme="minorHAnsi"/>
          <w:b/>
          <w:szCs w:val="22"/>
          <w:u w:val="single"/>
        </w:rPr>
        <w:t>Aims, Objectives, Outcomes and Skills</w:t>
      </w:r>
    </w:p>
    <w:p w:rsidR="007A7DA9" w:rsidRPr="009321BB" w:rsidRDefault="007A7DA9" w:rsidP="00FB7AFA">
      <w:pPr>
        <w:widowControl w:val="0"/>
        <w:autoSpaceDE w:val="0"/>
        <w:autoSpaceDN w:val="0"/>
        <w:adjustRightInd w:val="0"/>
        <w:rPr>
          <w:rFonts w:asciiTheme="minorHAnsi" w:hAnsiTheme="minorHAnsi"/>
          <w:b/>
          <w:szCs w:val="22"/>
        </w:rPr>
      </w:pPr>
      <w:r w:rsidRPr="009321BB">
        <w:rPr>
          <w:rFonts w:asciiTheme="minorHAnsi" w:hAnsiTheme="minorHAnsi"/>
          <w:b/>
          <w:szCs w:val="22"/>
        </w:rPr>
        <w:t>This section describes what the module sets out to do: what a student will learn and what a student will be able to do at the end of the module. The text in these fields is the key academic information that is used to describe a module, which is published in the online catalogue, and which will inform student choice and expectations.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13"/>
        <w:gridCol w:w="7193"/>
      </w:tblGrid>
      <w:tr w:rsidR="004F2B0A" w:rsidRPr="009321BB" w:rsidTr="00BF4517">
        <w:trPr>
          <w:trHeight w:val="1087"/>
        </w:trPr>
        <w:tc>
          <w:tcPr>
            <w:tcW w:w="3013" w:type="dxa"/>
            <w:shd w:val="clear" w:color="auto" w:fill="CCFFFF"/>
          </w:tcPr>
          <w:p w:rsidR="004F2B0A" w:rsidRPr="009321BB" w:rsidRDefault="004F2B0A" w:rsidP="00ED5D42">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 xml:space="preserve">Module </w:t>
            </w:r>
            <w:r w:rsidR="00ED5D42" w:rsidRPr="009321BB">
              <w:rPr>
                <w:rFonts w:asciiTheme="minorHAnsi" w:hAnsiTheme="minorHAnsi" w:cs="Arial"/>
                <w:color w:val="000080"/>
                <w:sz w:val="20"/>
              </w:rPr>
              <w:t>objectives</w:t>
            </w:r>
            <w:r w:rsidRPr="009321BB">
              <w:rPr>
                <w:rFonts w:asciiTheme="minorHAnsi" w:hAnsiTheme="minorHAnsi" w:cs="Arial"/>
                <w:color w:val="000080"/>
                <w:sz w:val="20"/>
              </w:rPr>
              <w:t>:</w:t>
            </w:r>
          </w:p>
          <w:p w:rsidR="0054715A" w:rsidRPr="009321BB" w:rsidRDefault="0054715A" w:rsidP="00ED5D42">
            <w:pPr>
              <w:widowControl w:val="0"/>
              <w:autoSpaceDE w:val="0"/>
              <w:autoSpaceDN w:val="0"/>
              <w:adjustRightInd w:val="0"/>
              <w:rPr>
                <w:rFonts w:asciiTheme="minorHAnsi" w:hAnsiTheme="minorHAnsi" w:cs="Arial"/>
                <w:color w:val="000080"/>
                <w:sz w:val="20"/>
              </w:rPr>
            </w:pPr>
            <w:r w:rsidRPr="009321BB">
              <w:rPr>
                <w:rFonts w:asciiTheme="minorHAnsi" w:hAnsiTheme="minorHAnsi" w:cs="Arial"/>
                <w:sz w:val="20"/>
              </w:rPr>
              <w:t>A brief summary of the key features and goals of the module</w:t>
            </w:r>
            <w:r w:rsidRPr="009321BB">
              <w:rPr>
                <w:rFonts w:asciiTheme="minorHAnsi" w:hAnsiTheme="minorHAnsi" w:cs="Arial"/>
                <w:color w:val="000080"/>
                <w:sz w:val="20"/>
              </w:rPr>
              <w:t>.</w:t>
            </w:r>
          </w:p>
        </w:tc>
        <w:tc>
          <w:tcPr>
            <w:tcW w:w="7193" w:type="dxa"/>
            <w:tcBorders>
              <w:bottom w:val="single" w:sz="6" w:space="0" w:color="auto"/>
            </w:tcBorders>
          </w:tcPr>
          <w:p w:rsidR="00906436" w:rsidRPr="009321BB" w:rsidRDefault="00906436" w:rsidP="00B54144">
            <w:pPr>
              <w:widowControl w:val="0"/>
              <w:autoSpaceDE w:val="0"/>
              <w:autoSpaceDN w:val="0"/>
              <w:adjustRightInd w:val="0"/>
              <w:rPr>
                <w:rFonts w:asciiTheme="minorHAnsi" w:hAnsiTheme="minorHAnsi" w:cs="Arial"/>
                <w:b/>
                <w:color w:val="FF0000"/>
                <w:sz w:val="20"/>
              </w:rPr>
            </w:pPr>
          </w:p>
          <w:p w:rsidR="0054715A" w:rsidRPr="009321BB" w:rsidRDefault="0054715A" w:rsidP="00B54144">
            <w:pPr>
              <w:widowControl w:val="0"/>
              <w:autoSpaceDE w:val="0"/>
              <w:autoSpaceDN w:val="0"/>
              <w:adjustRightInd w:val="0"/>
              <w:rPr>
                <w:rFonts w:asciiTheme="minorHAnsi" w:hAnsiTheme="minorHAnsi" w:cs="Arial"/>
                <w:b/>
                <w:color w:val="FF0000"/>
                <w:sz w:val="20"/>
              </w:rPr>
            </w:pPr>
          </w:p>
          <w:p w:rsidR="0054715A" w:rsidRPr="009321BB" w:rsidRDefault="0054715A" w:rsidP="00B54144">
            <w:pPr>
              <w:widowControl w:val="0"/>
              <w:autoSpaceDE w:val="0"/>
              <w:autoSpaceDN w:val="0"/>
              <w:adjustRightInd w:val="0"/>
              <w:rPr>
                <w:rFonts w:asciiTheme="minorHAnsi" w:hAnsiTheme="minorHAnsi" w:cs="Arial"/>
                <w:b/>
                <w:color w:val="FF0000"/>
                <w:sz w:val="20"/>
              </w:rPr>
            </w:pPr>
          </w:p>
        </w:tc>
      </w:tr>
      <w:tr w:rsidR="004F2B0A" w:rsidRPr="009321BB" w:rsidTr="00566D66">
        <w:trPr>
          <w:trHeight w:val="2834"/>
        </w:trPr>
        <w:tc>
          <w:tcPr>
            <w:tcW w:w="3013" w:type="dxa"/>
            <w:shd w:val="clear" w:color="auto" w:fill="CCFFFF"/>
          </w:tcPr>
          <w:p w:rsidR="004F2B0A" w:rsidRPr="009321BB" w:rsidRDefault="00ED5D42" w:rsidP="00ED5D42">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Learning outcomes</w:t>
            </w:r>
            <w:r w:rsidR="004F2B0A" w:rsidRPr="009321BB">
              <w:rPr>
                <w:rFonts w:asciiTheme="minorHAnsi" w:hAnsiTheme="minorHAnsi" w:cs="Arial"/>
                <w:color w:val="000080"/>
                <w:sz w:val="20"/>
              </w:rPr>
              <w:t>:</w:t>
            </w:r>
          </w:p>
          <w:p w:rsidR="007D20E7" w:rsidRPr="009321BB" w:rsidRDefault="0054715A" w:rsidP="007D20E7">
            <w:pPr>
              <w:widowControl w:val="0"/>
              <w:autoSpaceDE w:val="0"/>
              <w:autoSpaceDN w:val="0"/>
              <w:adjustRightInd w:val="0"/>
              <w:rPr>
                <w:rFonts w:asciiTheme="minorHAnsi" w:hAnsiTheme="minorHAnsi" w:cs="Arial"/>
                <w:sz w:val="20"/>
              </w:rPr>
            </w:pPr>
            <w:r w:rsidRPr="009321BB">
              <w:rPr>
                <w:rFonts w:asciiTheme="minorHAnsi" w:hAnsiTheme="minorHAnsi" w:cs="Arial"/>
                <w:sz w:val="20"/>
              </w:rPr>
              <w:t>This specifies the content that it is expected a student will know (or will have learnt) and the skills explicitly developed during the module. The learning outcomes will relate to the level of the module and will link to the key assessment tasks in the module.</w:t>
            </w:r>
            <w:r w:rsidR="007D20E7" w:rsidRPr="009321BB">
              <w:rPr>
                <w:rFonts w:asciiTheme="minorHAnsi" w:hAnsiTheme="minorHAnsi" w:cs="Arial"/>
                <w:sz w:val="20"/>
              </w:rPr>
              <w:t xml:space="preserve">  Learning outcomes should be specific, measurable, and attainable, and use action verbs.</w:t>
            </w:r>
          </w:p>
        </w:tc>
        <w:tc>
          <w:tcPr>
            <w:tcW w:w="7193" w:type="dxa"/>
            <w:shd w:val="clear" w:color="auto" w:fill="auto"/>
          </w:tcPr>
          <w:p w:rsidR="004F2B0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1.</w:t>
            </w:r>
          </w:p>
          <w:p w:rsidR="0054715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2.</w:t>
            </w:r>
          </w:p>
          <w:p w:rsidR="0054715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3.</w:t>
            </w:r>
          </w:p>
          <w:p w:rsidR="0054715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4.</w:t>
            </w:r>
          </w:p>
          <w:p w:rsidR="0054715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5.</w:t>
            </w:r>
          </w:p>
          <w:p w:rsidR="0054715A" w:rsidRPr="009321BB" w:rsidRDefault="0054715A" w:rsidP="00B54144">
            <w:pPr>
              <w:widowControl w:val="0"/>
              <w:autoSpaceDE w:val="0"/>
              <w:autoSpaceDN w:val="0"/>
              <w:adjustRightInd w:val="0"/>
              <w:rPr>
                <w:rFonts w:asciiTheme="minorHAnsi" w:hAnsiTheme="minorHAnsi" w:cs="Arial"/>
                <w:b/>
                <w:color w:val="002060"/>
                <w:sz w:val="20"/>
              </w:rPr>
            </w:pPr>
            <w:r w:rsidRPr="009321BB">
              <w:rPr>
                <w:rFonts w:asciiTheme="minorHAnsi" w:hAnsiTheme="minorHAnsi" w:cs="Arial"/>
                <w:b/>
                <w:color w:val="002060"/>
                <w:sz w:val="20"/>
              </w:rPr>
              <w:t>6.</w:t>
            </w:r>
          </w:p>
        </w:tc>
      </w:tr>
      <w:tr w:rsidR="004F2B0A" w:rsidRPr="009321BB" w:rsidTr="00B54144">
        <w:trPr>
          <w:trHeight w:val="1418"/>
        </w:trPr>
        <w:tc>
          <w:tcPr>
            <w:tcW w:w="3013" w:type="dxa"/>
            <w:shd w:val="clear" w:color="auto" w:fill="CCFFFF"/>
          </w:tcPr>
          <w:p w:rsidR="004F2B0A" w:rsidRPr="009321BB" w:rsidRDefault="00ED5D42"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Outline syllabus:</w:t>
            </w:r>
          </w:p>
          <w:p w:rsidR="004F2B0A" w:rsidRPr="009321BB" w:rsidRDefault="0054715A"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sz w:val="20"/>
              </w:rPr>
              <w:t xml:space="preserve">This field summarises the </w:t>
            </w:r>
            <w:r w:rsidR="007A7DA9" w:rsidRPr="009321BB">
              <w:rPr>
                <w:rFonts w:asciiTheme="minorHAnsi" w:hAnsiTheme="minorHAnsi" w:cs="Arial"/>
                <w:sz w:val="20"/>
              </w:rPr>
              <w:t xml:space="preserve">indicative </w:t>
            </w:r>
            <w:r w:rsidRPr="009321BB">
              <w:rPr>
                <w:rFonts w:asciiTheme="minorHAnsi" w:hAnsiTheme="minorHAnsi" w:cs="Arial"/>
                <w:sz w:val="20"/>
              </w:rPr>
              <w:t>content and areas which will be taught during the module.</w:t>
            </w:r>
          </w:p>
        </w:tc>
        <w:tc>
          <w:tcPr>
            <w:tcW w:w="7193" w:type="dxa"/>
          </w:tcPr>
          <w:p w:rsidR="004F2B0A" w:rsidRPr="009321BB" w:rsidRDefault="004F2B0A" w:rsidP="00B54144">
            <w:pPr>
              <w:widowControl w:val="0"/>
              <w:autoSpaceDE w:val="0"/>
              <w:autoSpaceDN w:val="0"/>
              <w:adjustRightInd w:val="0"/>
              <w:rPr>
                <w:rFonts w:asciiTheme="minorHAnsi" w:hAnsiTheme="minorHAnsi" w:cs="Arial"/>
                <w:b/>
                <w:color w:val="FF0000"/>
                <w:sz w:val="20"/>
              </w:rPr>
            </w:pPr>
          </w:p>
          <w:p w:rsidR="00E55B86" w:rsidRPr="009321BB" w:rsidRDefault="00E55B86" w:rsidP="00E55B86">
            <w:pPr>
              <w:widowControl w:val="0"/>
              <w:autoSpaceDE w:val="0"/>
              <w:autoSpaceDN w:val="0"/>
              <w:adjustRightInd w:val="0"/>
              <w:rPr>
                <w:rFonts w:asciiTheme="minorHAnsi" w:hAnsiTheme="minorHAnsi" w:cs="Arial"/>
                <w:sz w:val="20"/>
              </w:rPr>
            </w:pPr>
          </w:p>
        </w:tc>
      </w:tr>
      <w:tr w:rsidR="004F2B0A" w:rsidRPr="009321BB" w:rsidTr="00B54144">
        <w:trPr>
          <w:trHeight w:val="1418"/>
        </w:trPr>
        <w:tc>
          <w:tcPr>
            <w:tcW w:w="3013" w:type="dxa"/>
            <w:shd w:val="clear" w:color="auto" w:fill="CCFFFF"/>
          </w:tcPr>
          <w:p w:rsidR="004F2B0A" w:rsidRPr="009321BB" w:rsidRDefault="00ED5D42" w:rsidP="00B54144">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Module summary</w:t>
            </w:r>
            <w:r w:rsidR="004F2B0A" w:rsidRPr="009321BB">
              <w:rPr>
                <w:rFonts w:asciiTheme="minorHAnsi" w:hAnsiTheme="minorHAnsi" w:cs="Arial"/>
                <w:color w:val="000080"/>
                <w:sz w:val="20"/>
              </w:rPr>
              <w:t>:</w:t>
            </w:r>
          </w:p>
          <w:p w:rsidR="007A7DA9" w:rsidRPr="009321BB" w:rsidRDefault="007A7DA9" w:rsidP="007D20E7">
            <w:pPr>
              <w:widowControl w:val="0"/>
              <w:autoSpaceDE w:val="0"/>
              <w:autoSpaceDN w:val="0"/>
              <w:adjustRightInd w:val="0"/>
              <w:rPr>
                <w:rFonts w:asciiTheme="minorHAnsi" w:hAnsiTheme="minorHAnsi" w:cs="Arial"/>
                <w:color w:val="000080"/>
                <w:sz w:val="20"/>
              </w:rPr>
            </w:pPr>
            <w:r w:rsidRPr="009321BB">
              <w:rPr>
                <w:rFonts w:asciiTheme="minorHAnsi" w:hAnsiTheme="minorHAnsi" w:cs="Arial"/>
                <w:sz w:val="20"/>
              </w:rPr>
              <w:t xml:space="preserve">This field should provide a clear, concise and accurate description of the module and include any information which a student might need to make an informed choice. </w:t>
            </w:r>
          </w:p>
        </w:tc>
        <w:tc>
          <w:tcPr>
            <w:tcW w:w="7193" w:type="dxa"/>
            <w:tcBorders>
              <w:bottom w:val="single" w:sz="6" w:space="0" w:color="auto"/>
            </w:tcBorders>
          </w:tcPr>
          <w:p w:rsidR="004F2B0A" w:rsidRPr="009321BB" w:rsidRDefault="004F2B0A" w:rsidP="00B54144">
            <w:pPr>
              <w:widowControl w:val="0"/>
              <w:autoSpaceDE w:val="0"/>
              <w:autoSpaceDN w:val="0"/>
              <w:adjustRightInd w:val="0"/>
              <w:rPr>
                <w:rFonts w:asciiTheme="minorHAnsi" w:hAnsiTheme="minorHAnsi" w:cs="Arial"/>
                <w:b/>
                <w:color w:val="FF0000"/>
                <w:sz w:val="20"/>
              </w:rPr>
            </w:pPr>
          </w:p>
        </w:tc>
      </w:tr>
    </w:tbl>
    <w:p w:rsidR="0054715A" w:rsidRPr="009321BB" w:rsidRDefault="0054715A" w:rsidP="0054715A">
      <w:pPr>
        <w:pStyle w:val="FootnoteText"/>
        <w:tabs>
          <w:tab w:val="left" w:pos="567"/>
        </w:tabs>
        <w:rPr>
          <w:rFonts w:asciiTheme="minorHAnsi" w:hAnsiTheme="minorHAnsi"/>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CDFD0"/>
        <w:tblLayout w:type="fixed"/>
        <w:tblLook w:val="0000" w:firstRow="0" w:lastRow="0" w:firstColumn="0" w:lastColumn="0" w:noHBand="0" w:noVBand="0"/>
      </w:tblPr>
      <w:tblGrid>
        <w:gridCol w:w="2551"/>
        <w:gridCol w:w="2551"/>
        <w:gridCol w:w="869"/>
        <w:gridCol w:w="2790"/>
        <w:gridCol w:w="810"/>
      </w:tblGrid>
      <w:tr w:rsidR="0054715A" w:rsidRPr="009321BB" w:rsidTr="00BF4517">
        <w:trPr>
          <w:trHeight w:val="237"/>
        </w:trPr>
        <w:tc>
          <w:tcPr>
            <w:tcW w:w="2551" w:type="dxa"/>
            <w:vMerge w:val="restart"/>
            <w:shd w:val="clear" w:color="auto" w:fill="CCFFFF"/>
          </w:tcPr>
          <w:p w:rsidR="0054715A" w:rsidRPr="009321BB" w:rsidRDefault="0054715A" w:rsidP="0054715A">
            <w:pPr>
              <w:pStyle w:val="FootnoteText"/>
              <w:tabs>
                <w:tab w:val="left" w:pos="567"/>
              </w:tabs>
              <w:rPr>
                <w:rFonts w:asciiTheme="minorHAnsi" w:hAnsiTheme="minorHAnsi"/>
                <w:color w:val="002060"/>
              </w:rPr>
            </w:pPr>
            <w:r w:rsidRPr="009321BB">
              <w:rPr>
                <w:rFonts w:asciiTheme="minorHAnsi" w:hAnsiTheme="minorHAnsi" w:cs="Arial"/>
                <w:i/>
                <w:color w:val="1F497D" w:themeColor="text2"/>
              </w:rPr>
              <w:t xml:space="preserve"> </w:t>
            </w:r>
            <w:r w:rsidRPr="009321BB">
              <w:rPr>
                <w:rFonts w:asciiTheme="minorHAnsi" w:hAnsiTheme="minorHAnsi"/>
                <w:color w:val="002060"/>
              </w:rPr>
              <w:t>Leeds for Life development skills:</w:t>
            </w:r>
          </w:p>
          <w:p w:rsidR="0054715A" w:rsidRPr="009321BB" w:rsidRDefault="0054715A" w:rsidP="0054715A">
            <w:pPr>
              <w:widowControl w:val="0"/>
              <w:autoSpaceDE w:val="0"/>
              <w:autoSpaceDN w:val="0"/>
              <w:adjustRightInd w:val="0"/>
              <w:rPr>
                <w:rFonts w:asciiTheme="minorHAnsi" w:hAnsiTheme="minorHAnsi" w:cs="Arial"/>
                <w:color w:val="000080"/>
                <w:sz w:val="20"/>
              </w:rPr>
            </w:pPr>
            <w:r w:rsidRPr="009321BB">
              <w:rPr>
                <w:rFonts w:asciiTheme="minorHAnsi" w:hAnsiTheme="minorHAnsi" w:cs="Arial"/>
                <w:sz w:val="20"/>
              </w:rPr>
              <w:t xml:space="preserve">Choose </w:t>
            </w:r>
            <w:proofErr w:type="gramStart"/>
            <w:r w:rsidRPr="009321BB">
              <w:rPr>
                <w:rFonts w:asciiTheme="minorHAnsi" w:hAnsiTheme="minorHAnsi" w:cs="Arial"/>
                <w:sz w:val="20"/>
              </w:rPr>
              <w:t>between 3-5 from the list</w:t>
            </w:r>
            <w:proofErr w:type="gramEnd"/>
            <w:r w:rsidRPr="009321BB">
              <w:rPr>
                <w:rFonts w:asciiTheme="minorHAnsi" w:hAnsiTheme="minorHAnsi" w:cs="Arial"/>
                <w:sz w:val="20"/>
              </w:rPr>
              <w:t xml:space="preserve">. </w:t>
            </w:r>
            <w:proofErr w:type="spellStart"/>
            <w:r w:rsidRPr="009321BB">
              <w:rPr>
                <w:rFonts w:asciiTheme="minorHAnsi" w:hAnsiTheme="minorHAnsi" w:cs="Arial"/>
                <w:sz w:val="20"/>
              </w:rPr>
              <w:t>LfL</w:t>
            </w:r>
            <w:proofErr w:type="spellEnd"/>
            <w:r w:rsidRPr="009321BB">
              <w:rPr>
                <w:rFonts w:asciiTheme="minorHAnsi" w:hAnsiTheme="minorHAnsi" w:cs="Arial"/>
                <w:sz w:val="20"/>
              </w:rPr>
              <w:t xml:space="preserve"> skills should be mapped across the programme to ensure coverage.</w:t>
            </w:r>
          </w:p>
        </w:tc>
        <w:tc>
          <w:tcPr>
            <w:tcW w:w="2551" w:type="dxa"/>
            <w:shd w:val="clear" w:color="auto" w:fill="CCFFFF"/>
            <w:vAlign w:val="bottom"/>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Analytical Skills</w:t>
            </w:r>
          </w:p>
        </w:tc>
        <w:tc>
          <w:tcPr>
            <w:tcW w:w="869" w:type="dxa"/>
            <w:shd w:val="clear" w:color="auto" w:fill="auto"/>
            <w:vAlign w:val="bottom"/>
          </w:tcPr>
          <w:p w:rsidR="0054715A" w:rsidRPr="009321BB" w:rsidRDefault="0054715A" w:rsidP="00CD53D7">
            <w:pPr>
              <w:widowControl w:val="0"/>
              <w:autoSpaceDE w:val="0"/>
              <w:autoSpaceDN w:val="0"/>
              <w:adjustRightInd w:val="0"/>
              <w:jc w:val="center"/>
              <w:rPr>
                <w:rFonts w:asciiTheme="minorHAnsi" w:hAnsiTheme="minorHAnsi" w:cs="Arial"/>
                <w:b/>
                <w:bCs/>
                <w:color w:val="000080"/>
                <w:sz w:val="20"/>
              </w:rPr>
            </w:pPr>
          </w:p>
        </w:tc>
        <w:tc>
          <w:tcPr>
            <w:tcW w:w="2790" w:type="dxa"/>
            <w:shd w:val="clear" w:color="auto" w:fill="CCFFFF"/>
            <w:vAlign w:val="bottom"/>
          </w:tcPr>
          <w:p w:rsidR="0054715A" w:rsidRPr="009321BB" w:rsidRDefault="0054715A" w:rsidP="00CD53D7">
            <w:pPr>
              <w:widowControl w:val="0"/>
              <w:autoSpaceDE w:val="0"/>
              <w:autoSpaceDN w:val="0"/>
              <w:adjustRightInd w:val="0"/>
              <w:rPr>
                <w:rFonts w:asciiTheme="minorHAnsi" w:hAnsiTheme="minorHAnsi" w:cs="Arial"/>
                <w:b/>
                <w:bCs/>
                <w:color w:val="000080"/>
                <w:sz w:val="20"/>
              </w:rPr>
            </w:pPr>
            <w:r w:rsidRPr="009321BB">
              <w:rPr>
                <w:rFonts w:asciiTheme="minorHAnsi" w:hAnsiTheme="minorHAnsi" w:cs="Arial"/>
                <w:color w:val="000080"/>
                <w:sz w:val="20"/>
              </w:rPr>
              <w:t>Initiative</w:t>
            </w:r>
          </w:p>
        </w:tc>
        <w:tc>
          <w:tcPr>
            <w:tcW w:w="810" w:type="dxa"/>
            <w:shd w:val="clear" w:color="auto" w:fill="auto"/>
            <w:vAlign w:val="bottom"/>
          </w:tcPr>
          <w:p w:rsidR="0054715A" w:rsidRPr="009321BB" w:rsidRDefault="0054715A" w:rsidP="00CD53D7">
            <w:pPr>
              <w:widowControl w:val="0"/>
              <w:autoSpaceDE w:val="0"/>
              <w:autoSpaceDN w:val="0"/>
              <w:adjustRightInd w:val="0"/>
              <w:jc w:val="center"/>
              <w:rPr>
                <w:rFonts w:asciiTheme="minorHAnsi" w:hAnsiTheme="minorHAnsi" w:cs="Arial"/>
                <w:b/>
                <w:bCs/>
                <w:color w:val="000080"/>
                <w:sz w:val="20"/>
              </w:rPr>
            </w:pPr>
          </w:p>
        </w:tc>
      </w:tr>
      <w:tr w:rsidR="0054715A" w:rsidRPr="009321BB" w:rsidTr="00BF4517">
        <w:trPr>
          <w:trHeight w:val="314"/>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Commercial Awareness</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b/>
                <w:color w:val="FF0000"/>
                <w:sz w:val="20"/>
              </w:rPr>
            </w:pPr>
          </w:p>
        </w:tc>
        <w:tc>
          <w:tcPr>
            <w:tcW w:w="2790"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Leadership</w:t>
            </w: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r w:rsidR="0054715A" w:rsidRPr="009321BB" w:rsidTr="00BF4517">
        <w:trPr>
          <w:trHeight w:val="294"/>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Communication Skills</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c>
          <w:tcPr>
            <w:tcW w:w="2790"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Planning and Organisation</w:t>
            </w: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r w:rsidR="0054715A" w:rsidRPr="009321BB" w:rsidTr="00BF4517">
        <w:trPr>
          <w:trHeight w:val="274"/>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Creative Problem Solving</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c>
          <w:tcPr>
            <w:tcW w:w="2790"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Research Skills</w:t>
            </w: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r w:rsidR="0054715A" w:rsidRPr="009321BB" w:rsidTr="00BF4517">
        <w:trPr>
          <w:trHeight w:val="255"/>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Critical Thinking</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c>
          <w:tcPr>
            <w:tcW w:w="2790"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Team Working</w:t>
            </w: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r w:rsidR="0054715A" w:rsidRPr="009321BB" w:rsidTr="00BF4517">
        <w:trPr>
          <w:trHeight w:val="332"/>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Flexibility</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c>
          <w:tcPr>
            <w:tcW w:w="2790"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Time Management</w:t>
            </w: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r w:rsidR="0054715A" w:rsidRPr="009321BB" w:rsidTr="00BF4517">
        <w:trPr>
          <w:trHeight w:val="243"/>
        </w:trPr>
        <w:tc>
          <w:tcPr>
            <w:tcW w:w="2551" w:type="dxa"/>
            <w:vMerge/>
            <w:shd w:val="clear" w:color="auto" w:fill="CCFFFF"/>
          </w:tcPr>
          <w:p w:rsidR="0054715A" w:rsidRPr="009321BB" w:rsidRDefault="0054715A" w:rsidP="00CD53D7">
            <w:pPr>
              <w:widowControl w:val="0"/>
              <w:autoSpaceDE w:val="0"/>
              <w:autoSpaceDN w:val="0"/>
              <w:adjustRightInd w:val="0"/>
              <w:rPr>
                <w:rFonts w:asciiTheme="minorHAnsi" w:hAnsiTheme="minorHAnsi" w:cs="Arial"/>
                <w:color w:val="000080"/>
                <w:sz w:val="20"/>
              </w:rPr>
            </w:pPr>
          </w:p>
        </w:tc>
        <w:tc>
          <w:tcPr>
            <w:tcW w:w="2551" w:type="dxa"/>
            <w:shd w:val="clear" w:color="auto" w:fill="CCFFFF"/>
            <w:vAlign w:val="center"/>
          </w:tcPr>
          <w:p w:rsidR="0054715A" w:rsidRPr="009321BB" w:rsidRDefault="0054715A" w:rsidP="00CD53D7">
            <w:pPr>
              <w:widowControl w:val="0"/>
              <w:autoSpaceDE w:val="0"/>
              <w:autoSpaceDN w:val="0"/>
              <w:adjustRightInd w:val="0"/>
              <w:rPr>
                <w:rFonts w:asciiTheme="minorHAnsi" w:hAnsiTheme="minorHAnsi" w:cs="Arial"/>
                <w:color w:val="000080"/>
                <w:sz w:val="20"/>
              </w:rPr>
            </w:pPr>
            <w:r w:rsidRPr="009321BB">
              <w:rPr>
                <w:rFonts w:asciiTheme="minorHAnsi" w:hAnsiTheme="minorHAnsi" w:cs="Arial"/>
                <w:color w:val="000080"/>
                <w:sz w:val="20"/>
              </w:rPr>
              <w:t>Independent Working</w:t>
            </w:r>
          </w:p>
        </w:tc>
        <w:tc>
          <w:tcPr>
            <w:tcW w:w="869"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c>
          <w:tcPr>
            <w:tcW w:w="2790" w:type="dxa"/>
            <w:shd w:val="clear" w:color="auto" w:fill="CCFFFF"/>
            <w:vAlign w:val="center"/>
          </w:tcPr>
          <w:p w:rsidR="0054715A" w:rsidRPr="009321BB" w:rsidRDefault="0054715A" w:rsidP="00CD53D7">
            <w:pPr>
              <w:widowControl w:val="0"/>
              <w:tabs>
                <w:tab w:val="right" w:leader="underscore" w:pos="2159"/>
              </w:tabs>
              <w:autoSpaceDE w:val="0"/>
              <w:autoSpaceDN w:val="0"/>
              <w:adjustRightInd w:val="0"/>
              <w:rPr>
                <w:rFonts w:asciiTheme="minorHAnsi" w:hAnsiTheme="minorHAnsi" w:cs="Arial"/>
                <w:color w:val="000080"/>
                <w:sz w:val="20"/>
              </w:rPr>
            </w:pPr>
          </w:p>
        </w:tc>
        <w:tc>
          <w:tcPr>
            <w:tcW w:w="810" w:type="dxa"/>
            <w:shd w:val="clear" w:color="auto" w:fill="auto"/>
            <w:vAlign w:val="center"/>
          </w:tcPr>
          <w:p w:rsidR="0054715A" w:rsidRPr="009321BB" w:rsidRDefault="0054715A" w:rsidP="00CD53D7">
            <w:pPr>
              <w:widowControl w:val="0"/>
              <w:autoSpaceDE w:val="0"/>
              <w:autoSpaceDN w:val="0"/>
              <w:adjustRightInd w:val="0"/>
              <w:jc w:val="center"/>
              <w:rPr>
                <w:rFonts w:asciiTheme="minorHAnsi" w:hAnsiTheme="minorHAnsi" w:cs="Arial"/>
                <w:sz w:val="20"/>
              </w:rPr>
            </w:pPr>
          </w:p>
        </w:tc>
      </w:tr>
    </w:tbl>
    <w:p w:rsidR="00ED5D42" w:rsidRPr="009321BB" w:rsidRDefault="00ED5D42" w:rsidP="004F2B0A">
      <w:pPr>
        <w:widowControl w:val="0"/>
        <w:autoSpaceDE w:val="0"/>
        <w:autoSpaceDN w:val="0"/>
        <w:adjustRightInd w:val="0"/>
        <w:rPr>
          <w:rFonts w:asciiTheme="minorHAnsi" w:hAnsiTheme="minorHAnsi" w:cs="Arial"/>
          <w:b/>
          <w:bCs/>
          <w:i/>
          <w:iCs/>
          <w:color w:val="1F497D" w:themeColor="text2"/>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13"/>
        <w:gridCol w:w="7193"/>
      </w:tblGrid>
      <w:tr w:rsidR="00ED5D42" w:rsidTr="00FE4115">
        <w:trPr>
          <w:trHeight w:val="1418"/>
        </w:trPr>
        <w:tc>
          <w:tcPr>
            <w:tcW w:w="3013" w:type="dxa"/>
            <w:shd w:val="clear" w:color="auto" w:fill="CCFFFF"/>
          </w:tcPr>
          <w:p w:rsidR="00ED5D42" w:rsidRPr="00BF4517" w:rsidRDefault="00ED5D42" w:rsidP="004B53DA">
            <w:pPr>
              <w:widowControl w:val="0"/>
              <w:autoSpaceDE w:val="0"/>
              <w:autoSpaceDN w:val="0"/>
              <w:adjustRightInd w:val="0"/>
              <w:rPr>
                <w:rFonts w:asciiTheme="minorHAnsi" w:hAnsiTheme="minorHAnsi" w:cs="Arial"/>
                <w:color w:val="000080"/>
                <w:sz w:val="20"/>
              </w:rPr>
            </w:pPr>
            <w:r w:rsidRPr="00BF4517">
              <w:rPr>
                <w:rFonts w:asciiTheme="minorHAnsi" w:hAnsiTheme="minorHAnsi" w:cs="Arial"/>
                <w:color w:val="000080"/>
                <w:sz w:val="20"/>
              </w:rPr>
              <w:t>Subject specific skills</w:t>
            </w:r>
            <w:proofErr w:type="gramStart"/>
            <w:r w:rsidRPr="00BF4517">
              <w:rPr>
                <w:rFonts w:asciiTheme="minorHAnsi" w:hAnsiTheme="minorHAnsi" w:cs="Arial"/>
                <w:color w:val="000080"/>
                <w:sz w:val="20"/>
              </w:rPr>
              <w:t>:</w:t>
            </w:r>
            <w:proofErr w:type="gramEnd"/>
            <w:r w:rsidRPr="00BF4517">
              <w:rPr>
                <w:rFonts w:asciiTheme="minorHAnsi" w:hAnsiTheme="minorHAnsi" w:cs="Arial"/>
                <w:color w:val="000080"/>
                <w:sz w:val="20"/>
              </w:rPr>
              <w:br/>
            </w:r>
            <w:r w:rsidR="0054715A" w:rsidRPr="00BF4517">
              <w:rPr>
                <w:rFonts w:asciiTheme="minorHAnsi" w:hAnsiTheme="minorHAnsi"/>
                <w:sz w:val="20"/>
              </w:rPr>
              <w:t xml:space="preserve">This field may be used to describe the skills that are introduced, practiced or assessed in the module when these do not conform to the </w:t>
            </w:r>
            <w:proofErr w:type="spellStart"/>
            <w:r w:rsidR="0054715A" w:rsidRPr="00BF4517">
              <w:rPr>
                <w:rFonts w:asciiTheme="minorHAnsi" w:hAnsiTheme="minorHAnsi"/>
                <w:sz w:val="20"/>
              </w:rPr>
              <w:t>Leeds</w:t>
            </w:r>
            <w:r w:rsidR="0054715A" w:rsidRPr="00BF4517">
              <w:rPr>
                <w:rFonts w:asciiTheme="minorHAnsi" w:hAnsiTheme="minorHAnsi"/>
                <w:i/>
                <w:sz w:val="20"/>
              </w:rPr>
              <w:t>for</w:t>
            </w:r>
            <w:r w:rsidR="0054715A" w:rsidRPr="00BF4517">
              <w:rPr>
                <w:rFonts w:asciiTheme="minorHAnsi" w:hAnsiTheme="minorHAnsi"/>
                <w:sz w:val="20"/>
              </w:rPr>
              <w:t>Life</w:t>
            </w:r>
            <w:proofErr w:type="spellEnd"/>
            <w:r w:rsidR="0054715A" w:rsidRPr="00BF4517">
              <w:rPr>
                <w:rFonts w:asciiTheme="minorHAnsi" w:hAnsiTheme="minorHAnsi"/>
                <w:sz w:val="20"/>
              </w:rPr>
              <w:t xml:space="preserve"> development skills, or where the skills are specific to the discipline or its practice. This field (if present) is displayed in the module catalogue. </w:t>
            </w:r>
            <w:r w:rsidR="0054715A" w:rsidRPr="00BF4517">
              <w:rPr>
                <w:rFonts w:asciiTheme="minorHAnsi" w:hAnsiTheme="minorHAnsi"/>
                <w:sz w:val="20"/>
              </w:rPr>
              <w:br/>
            </w:r>
          </w:p>
        </w:tc>
        <w:tc>
          <w:tcPr>
            <w:tcW w:w="7193" w:type="dxa"/>
            <w:shd w:val="clear" w:color="auto" w:fill="auto"/>
          </w:tcPr>
          <w:p w:rsidR="00ED5D42" w:rsidRPr="00BF4517" w:rsidRDefault="00ED5D42" w:rsidP="00CD53D7">
            <w:pPr>
              <w:widowControl w:val="0"/>
              <w:autoSpaceDE w:val="0"/>
              <w:autoSpaceDN w:val="0"/>
              <w:adjustRightInd w:val="0"/>
              <w:rPr>
                <w:rFonts w:asciiTheme="minorHAnsi" w:hAnsiTheme="minorHAnsi" w:cs="Arial"/>
                <w:b/>
                <w:color w:val="FF0000"/>
                <w:sz w:val="20"/>
              </w:rPr>
            </w:pPr>
          </w:p>
        </w:tc>
      </w:tr>
    </w:tbl>
    <w:p w:rsidR="00ED5D42" w:rsidRDefault="00ED5D42" w:rsidP="004F2B0A">
      <w:pPr>
        <w:widowControl w:val="0"/>
        <w:autoSpaceDE w:val="0"/>
        <w:autoSpaceDN w:val="0"/>
        <w:adjustRightInd w:val="0"/>
        <w:rPr>
          <w:rFonts w:cs="Arial"/>
          <w:b/>
          <w:bCs/>
          <w:i/>
          <w:iCs/>
          <w:color w:val="1F497D" w:themeColor="text2"/>
          <w:szCs w:val="22"/>
        </w:rPr>
      </w:pPr>
    </w:p>
    <w:p w:rsidR="00906436" w:rsidRPr="00BF4517" w:rsidRDefault="004F2B0A" w:rsidP="007A7DA9">
      <w:pPr>
        <w:rPr>
          <w:rFonts w:asciiTheme="minorHAnsi" w:hAnsiTheme="minorHAnsi" w:cs="Arial"/>
          <w:bCs/>
          <w:iCs/>
          <w:color w:val="1F497D" w:themeColor="text2"/>
          <w:szCs w:val="22"/>
        </w:rPr>
      </w:pPr>
      <w:r w:rsidRPr="00BF4517">
        <w:rPr>
          <w:rFonts w:asciiTheme="minorHAnsi" w:hAnsiTheme="minorHAnsi" w:cs="Arial"/>
          <w:b/>
          <w:bCs/>
          <w:i/>
          <w:iCs/>
          <w:color w:val="1F497D" w:themeColor="text2"/>
          <w:szCs w:val="22"/>
          <w:u w:val="single"/>
        </w:rPr>
        <w:t>For Discovery and Skills Discovery modules only</w:t>
      </w:r>
      <w:r w:rsidRPr="00BF4517">
        <w:rPr>
          <w:rFonts w:asciiTheme="minorHAnsi" w:hAnsiTheme="minorHAnsi" w:cs="Arial"/>
          <w:b/>
          <w:bCs/>
          <w:i/>
          <w:iCs/>
          <w:color w:val="1F497D" w:themeColor="text2"/>
          <w:szCs w:val="22"/>
        </w:rPr>
        <w:t>:</w:t>
      </w:r>
      <w:r w:rsidR="00ED5D42" w:rsidRPr="00BF4517">
        <w:rPr>
          <w:rFonts w:asciiTheme="minorHAnsi" w:hAnsiTheme="minorHAnsi" w:cs="Arial"/>
          <w:b/>
          <w:bCs/>
          <w:i/>
          <w:iCs/>
          <w:color w:val="1F497D" w:themeColor="text2"/>
          <w:szCs w:val="22"/>
        </w:rPr>
        <w:t xml:space="preserve"> </w:t>
      </w:r>
      <w:r w:rsidR="00813B2C" w:rsidRPr="00BF4517">
        <w:rPr>
          <w:rFonts w:asciiTheme="minorHAnsi" w:hAnsiTheme="minorHAnsi" w:cs="Arial"/>
          <w:color w:val="1F497D" w:themeColor="text2"/>
          <w:szCs w:val="22"/>
        </w:rPr>
        <w:t xml:space="preserve">Module proposers </w:t>
      </w:r>
      <w:r w:rsidR="00813B2C" w:rsidRPr="00BF4517">
        <w:rPr>
          <w:rFonts w:asciiTheme="minorHAnsi" w:hAnsiTheme="minorHAnsi" w:cs="Arial"/>
          <w:b/>
          <w:color w:val="1F497D" w:themeColor="text2"/>
          <w:szCs w:val="22"/>
          <w:u w:val="single"/>
        </w:rPr>
        <w:t>must</w:t>
      </w:r>
      <w:r w:rsidR="00813B2C" w:rsidRPr="00BF4517">
        <w:rPr>
          <w:rFonts w:asciiTheme="minorHAnsi" w:hAnsiTheme="minorHAnsi" w:cs="Arial"/>
          <w:color w:val="1F497D" w:themeColor="text2"/>
          <w:szCs w:val="22"/>
        </w:rPr>
        <w:t xml:space="preserve"> gain approval from the Discovery Theme Leader(s) for the inclusion of the module</w:t>
      </w:r>
      <w:r w:rsidR="006C31D1">
        <w:rPr>
          <w:rFonts w:asciiTheme="minorHAnsi" w:hAnsiTheme="minorHAnsi" w:cs="Arial"/>
          <w:color w:val="1F497D" w:themeColor="text2"/>
          <w:szCs w:val="22"/>
        </w:rPr>
        <w:t xml:space="preserve"> via</w:t>
      </w:r>
      <w:r w:rsidR="00813B2C" w:rsidRPr="00BF4517">
        <w:rPr>
          <w:rFonts w:asciiTheme="minorHAnsi" w:hAnsiTheme="minorHAnsi" w:cs="Arial"/>
          <w:color w:val="1F497D" w:themeColor="text2"/>
          <w:szCs w:val="22"/>
        </w:rPr>
        <w:t xml:space="preserve"> </w:t>
      </w:r>
      <w:hyperlink r:id="rId8" w:history="1">
        <w:r w:rsidR="0051703B" w:rsidRPr="005F1870">
          <w:rPr>
            <w:rStyle w:val="Hyperlink"/>
            <w:rFonts w:asciiTheme="minorHAnsi" w:hAnsiTheme="minorHAnsi" w:cs="Arial"/>
            <w:szCs w:val="22"/>
          </w:rPr>
          <w:t>discovery@leeds.ac.uk</w:t>
        </w:r>
      </w:hyperlink>
      <w:r w:rsidR="00697B4E" w:rsidRPr="00BF4517">
        <w:rPr>
          <w:rFonts w:asciiTheme="minorHAnsi" w:hAnsiTheme="minorHAnsi" w:cs="Arial"/>
          <w:bCs/>
          <w:iCs/>
          <w:color w:val="1F497D" w:themeColor="text2"/>
          <w:szCs w:val="22"/>
        </w:rPr>
        <w:t xml:space="preserve">. For more information on Discovery Themes see: </w:t>
      </w:r>
      <w:hyperlink r:id="rId9" w:history="1">
        <w:r w:rsidR="00697B4E" w:rsidRPr="00BF4517">
          <w:rPr>
            <w:rStyle w:val="Hyperlink"/>
            <w:rFonts w:asciiTheme="minorHAnsi" w:hAnsiTheme="minorHAnsi" w:cs="Arial"/>
            <w:bCs/>
            <w:iCs/>
            <w:szCs w:val="22"/>
          </w:rPr>
          <w:t>leedsforlife.leeds.ac.uk/broadening</w:t>
        </w:r>
      </w:hyperlink>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ED5D42" w:rsidRPr="00BF4517" w:rsidTr="00ED5D42">
        <w:trPr>
          <w:trHeight w:val="95"/>
        </w:trPr>
        <w:tc>
          <w:tcPr>
            <w:tcW w:w="10206" w:type="dxa"/>
            <w:shd w:val="clear" w:color="auto" w:fill="auto"/>
          </w:tcPr>
          <w:p w:rsidR="001C6ACF" w:rsidRPr="00BF4517" w:rsidRDefault="007A7DA9" w:rsidP="001C6ACF">
            <w:pPr>
              <w:widowControl w:val="0"/>
              <w:autoSpaceDE w:val="0"/>
              <w:autoSpaceDN w:val="0"/>
              <w:adjustRightInd w:val="0"/>
              <w:rPr>
                <w:rFonts w:asciiTheme="minorHAnsi" w:hAnsiTheme="minorHAnsi" w:cs="Arial"/>
                <w:b/>
                <w:color w:val="002060"/>
                <w:sz w:val="20"/>
              </w:rPr>
            </w:pPr>
            <w:r w:rsidRPr="00BF4517">
              <w:rPr>
                <w:rFonts w:asciiTheme="minorHAnsi" w:hAnsiTheme="minorHAnsi" w:cs="Arial"/>
                <w:b/>
                <w:color w:val="002060"/>
                <w:sz w:val="20"/>
              </w:rPr>
              <w:t xml:space="preserve">State </w:t>
            </w:r>
            <w:r w:rsidR="003A4DEC" w:rsidRPr="00BF4517">
              <w:rPr>
                <w:rFonts w:asciiTheme="minorHAnsi" w:hAnsiTheme="minorHAnsi" w:cs="Arial"/>
                <w:b/>
                <w:color w:val="002060"/>
                <w:sz w:val="20"/>
              </w:rPr>
              <w:t xml:space="preserve">the agreed </w:t>
            </w:r>
            <w:r w:rsidRPr="00BF4517">
              <w:rPr>
                <w:rFonts w:asciiTheme="minorHAnsi" w:hAnsiTheme="minorHAnsi" w:cs="Arial"/>
                <w:b/>
                <w:color w:val="002060"/>
                <w:sz w:val="20"/>
              </w:rPr>
              <w:t xml:space="preserve">Discovery Theme(s) and sub-theme(s) </w:t>
            </w:r>
            <w:r w:rsidR="003A4DEC" w:rsidRPr="00BF4517">
              <w:rPr>
                <w:rFonts w:asciiTheme="minorHAnsi" w:hAnsiTheme="minorHAnsi" w:cs="Arial"/>
                <w:b/>
                <w:color w:val="002060"/>
                <w:sz w:val="20"/>
              </w:rPr>
              <w:t xml:space="preserve">to which </w:t>
            </w:r>
            <w:r w:rsidRPr="00BF4517">
              <w:rPr>
                <w:rFonts w:asciiTheme="minorHAnsi" w:hAnsiTheme="minorHAnsi" w:cs="Arial"/>
                <w:b/>
                <w:color w:val="002060"/>
                <w:sz w:val="20"/>
              </w:rPr>
              <w:t xml:space="preserve">the module </w:t>
            </w:r>
            <w:r w:rsidR="003A4DEC" w:rsidRPr="00BF4517">
              <w:rPr>
                <w:rFonts w:asciiTheme="minorHAnsi" w:hAnsiTheme="minorHAnsi" w:cs="Arial"/>
                <w:b/>
                <w:color w:val="002060"/>
                <w:sz w:val="20"/>
              </w:rPr>
              <w:t xml:space="preserve">has been aligned.  </w:t>
            </w:r>
            <w:r w:rsidRPr="00BF4517">
              <w:rPr>
                <w:rFonts w:asciiTheme="minorHAnsi" w:hAnsiTheme="minorHAnsi" w:cs="Arial"/>
                <w:b/>
                <w:color w:val="002060"/>
                <w:sz w:val="20"/>
              </w:rPr>
              <w:t>In developing Discovery modules there is an expectation that discussions will have been held with the relevant Discovery Theme Leaders to agree these allocations and formal agreement received prior to submission for approval.  Please also append email correspondence with the Theme Leader(s) to this proposal.</w:t>
            </w:r>
          </w:p>
          <w:p w:rsidR="00ED5D42" w:rsidRPr="00BF4517" w:rsidRDefault="00ED5D42" w:rsidP="001C6ACF">
            <w:pPr>
              <w:widowControl w:val="0"/>
              <w:autoSpaceDE w:val="0"/>
              <w:autoSpaceDN w:val="0"/>
              <w:adjustRightInd w:val="0"/>
              <w:rPr>
                <w:rFonts w:asciiTheme="minorHAnsi" w:hAnsiTheme="minorHAnsi" w:cs="Arial"/>
                <w:b/>
                <w:color w:val="FF0000"/>
                <w:szCs w:val="22"/>
              </w:rPr>
            </w:pPr>
          </w:p>
          <w:p w:rsidR="007A7DA9" w:rsidRPr="00BF4517" w:rsidRDefault="007A7DA9" w:rsidP="001C6ACF">
            <w:pPr>
              <w:widowControl w:val="0"/>
              <w:autoSpaceDE w:val="0"/>
              <w:autoSpaceDN w:val="0"/>
              <w:adjustRightInd w:val="0"/>
              <w:rPr>
                <w:rFonts w:asciiTheme="minorHAnsi" w:hAnsiTheme="minorHAnsi" w:cs="Arial"/>
                <w:b/>
                <w:color w:val="FF0000"/>
                <w:szCs w:val="22"/>
              </w:rPr>
            </w:pPr>
          </w:p>
          <w:p w:rsidR="007A7DA9" w:rsidRPr="00BF4517" w:rsidRDefault="007A7DA9" w:rsidP="001C6ACF">
            <w:pPr>
              <w:widowControl w:val="0"/>
              <w:autoSpaceDE w:val="0"/>
              <w:autoSpaceDN w:val="0"/>
              <w:adjustRightInd w:val="0"/>
              <w:rPr>
                <w:rFonts w:asciiTheme="minorHAnsi" w:hAnsiTheme="minorHAnsi" w:cs="Arial"/>
                <w:b/>
                <w:color w:val="FF0000"/>
                <w:szCs w:val="22"/>
              </w:rPr>
            </w:pPr>
          </w:p>
          <w:p w:rsidR="007A7DA9" w:rsidRPr="00BF4517" w:rsidRDefault="007A7DA9" w:rsidP="001C6ACF">
            <w:pPr>
              <w:widowControl w:val="0"/>
              <w:autoSpaceDE w:val="0"/>
              <w:autoSpaceDN w:val="0"/>
              <w:adjustRightInd w:val="0"/>
              <w:rPr>
                <w:rFonts w:asciiTheme="minorHAnsi" w:hAnsiTheme="minorHAnsi" w:cs="Arial"/>
                <w:b/>
                <w:color w:val="FF0000"/>
                <w:szCs w:val="22"/>
              </w:rPr>
            </w:pPr>
          </w:p>
        </w:tc>
      </w:tr>
    </w:tbl>
    <w:p w:rsidR="00CC3FB4" w:rsidRDefault="00CC3FB4" w:rsidP="000F69A7">
      <w:pPr>
        <w:pStyle w:val="Heading2"/>
      </w:pPr>
    </w:p>
    <w:p w:rsidR="00CC3FB4" w:rsidRDefault="00CC3FB4" w:rsidP="00CC3FB4">
      <w:pPr>
        <w:rPr>
          <w:rFonts w:eastAsiaTheme="majorEastAsia" w:cs="Arial"/>
          <w:szCs w:val="22"/>
          <w:u w:val="single"/>
        </w:rPr>
      </w:pPr>
      <w:r>
        <w:br w:type="page"/>
      </w:r>
    </w:p>
    <w:p w:rsidR="004F2B0A" w:rsidRPr="00BF4517" w:rsidRDefault="004F2B0A" w:rsidP="000F69A7">
      <w:pPr>
        <w:pStyle w:val="Heading2"/>
        <w:rPr>
          <w:rFonts w:asciiTheme="minorHAnsi" w:hAnsiTheme="minorHAnsi"/>
        </w:rPr>
      </w:pPr>
      <w:r>
        <w:lastRenderedPageBreak/>
        <w:br/>
      </w:r>
      <w:r w:rsidR="00214DB8" w:rsidRPr="00BF4517">
        <w:rPr>
          <w:rFonts w:asciiTheme="minorHAnsi" w:hAnsiTheme="minorHAnsi"/>
        </w:rPr>
        <w:t xml:space="preserve">Section 5: </w:t>
      </w:r>
      <w:r w:rsidRPr="00BF4517">
        <w:rPr>
          <w:rFonts w:asciiTheme="minorHAnsi" w:hAnsiTheme="minorHAnsi"/>
        </w:rPr>
        <w:t>Teaching and Learning Methods</w:t>
      </w:r>
    </w:p>
    <w:p w:rsidR="007A7DA9" w:rsidRPr="00BF4517" w:rsidRDefault="007A7DA9" w:rsidP="007A7DA9">
      <w:pPr>
        <w:rPr>
          <w:rFonts w:asciiTheme="minorHAnsi" w:hAnsiTheme="minorHAnsi"/>
          <w:b/>
          <w:szCs w:val="22"/>
        </w:rPr>
      </w:pPr>
      <w:r w:rsidRPr="00BF4517">
        <w:rPr>
          <w:rFonts w:asciiTheme="minorHAnsi" w:hAnsiTheme="minorHAnsi"/>
          <w:b/>
          <w:szCs w:val="22"/>
        </w:rPr>
        <w:t>This is a key section of the module description, which specifies how teaching a</w:t>
      </w:r>
      <w:r w:rsidR="005A07CB" w:rsidRPr="00BF4517">
        <w:rPr>
          <w:rFonts w:asciiTheme="minorHAnsi" w:hAnsiTheme="minorHAnsi"/>
          <w:b/>
          <w:szCs w:val="22"/>
        </w:rPr>
        <w:t>nd learning sessions are organis</w:t>
      </w:r>
      <w:r w:rsidRPr="00BF4517">
        <w:rPr>
          <w:rFonts w:asciiTheme="minorHAnsi" w:hAnsiTheme="minorHAnsi"/>
          <w:b/>
          <w:szCs w:val="22"/>
        </w:rPr>
        <w:t xml:space="preserve">ed. This sets out how a student will study and how long the teaching sessions will take. This should provide clarity for the student about the demands of a module. </w:t>
      </w:r>
    </w:p>
    <w:tbl>
      <w:tblPr>
        <w:tblW w:w="10516" w:type="dxa"/>
        <w:tblInd w:w="108" w:type="dxa"/>
        <w:tblLayout w:type="fixed"/>
        <w:tblLook w:val="0000" w:firstRow="0" w:lastRow="0" w:firstColumn="0" w:lastColumn="0" w:noHBand="0" w:noVBand="0"/>
      </w:tblPr>
      <w:tblGrid>
        <w:gridCol w:w="3261"/>
        <w:gridCol w:w="1868"/>
        <w:gridCol w:w="1676"/>
        <w:gridCol w:w="1843"/>
        <w:gridCol w:w="1868"/>
      </w:tblGrid>
      <w:tr w:rsidR="004F2B0A" w:rsidRPr="00BF4517" w:rsidTr="00B75704">
        <w:trPr>
          <w:trHeight w:val="482"/>
        </w:trPr>
        <w:tc>
          <w:tcPr>
            <w:tcW w:w="3261" w:type="dxa"/>
            <w:tcBorders>
              <w:top w:val="single" w:sz="6" w:space="0" w:color="auto"/>
              <w:left w:val="single" w:sz="6" w:space="0" w:color="auto"/>
              <w:bottom w:val="single" w:sz="6" w:space="0" w:color="auto"/>
              <w:right w:val="single" w:sz="6" w:space="0" w:color="auto"/>
            </w:tcBorders>
            <w:shd w:val="clear" w:color="auto" w:fill="CCFFFF"/>
            <w:vAlign w:val="bottom"/>
          </w:tcPr>
          <w:p w:rsidR="004F2B0A" w:rsidRPr="00BF4517" w:rsidRDefault="004F2B0A" w:rsidP="00B54144">
            <w:pPr>
              <w:widowControl w:val="0"/>
              <w:autoSpaceDE w:val="0"/>
              <w:autoSpaceDN w:val="0"/>
              <w:adjustRightInd w:val="0"/>
              <w:rPr>
                <w:rFonts w:asciiTheme="minorHAnsi" w:hAnsiTheme="minorHAnsi" w:cs="Arial"/>
                <w:b/>
                <w:bCs/>
                <w:color w:val="000080"/>
                <w:sz w:val="18"/>
                <w:szCs w:val="18"/>
              </w:rPr>
            </w:pPr>
            <w:r w:rsidRPr="00BF4517">
              <w:rPr>
                <w:rFonts w:asciiTheme="minorHAnsi" w:hAnsiTheme="minorHAnsi" w:cs="Arial"/>
                <w:b/>
                <w:bCs/>
                <w:color w:val="000080"/>
                <w:sz w:val="18"/>
                <w:szCs w:val="18"/>
              </w:rPr>
              <w:br/>
              <w:t>Method</w:t>
            </w:r>
          </w:p>
        </w:tc>
        <w:tc>
          <w:tcPr>
            <w:tcW w:w="1868" w:type="dxa"/>
            <w:tcBorders>
              <w:top w:val="single" w:sz="6" w:space="0" w:color="auto"/>
              <w:left w:val="single" w:sz="6" w:space="0" w:color="auto"/>
              <w:bottom w:val="single" w:sz="6" w:space="0" w:color="auto"/>
              <w:right w:val="single" w:sz="6" w:space="0" w:color="auto"/>
            </w:tcBorders>
            <w:shd w:val="clear" w:color="auto" w:fill="CCFFFF"/>
          </w:tcPr>
          <w:p w:rsidR="004F2B0A" w:rsidRPr="00BF4517" w:rsidRDefault="004F2B0A" w:rsidP="003825BB">
            <w:pPr>
              <w:widowControl w:val="0"/>
              <w:autoSpaceDE w:val="0"/>
              <w:autoSpaceDN w:val="0"/>
              <w:adjustRightInd w:val="0"/>
              <w:rPr>
                <w:rFonts w:asciiTheme="minorHAnsi" w:hAnsiTheme="minorHAnsi" w:cs="Arial"/>
                <w:b/>
                <w:bCs/>
                <w:color w:val="000080"/>
                <w:sz w:val="20"/>
              </w:rPr>
            </w:pPr>
            <w:r w:rsidRPr="00BF4517">
              <w:rPr>
                <w:rFonts w:asciiTheme="minorHAnsi" w:hAnsiTheme="minorHAnsi" w:cs="Arial"/>
                <w:b/>
                <w:bCs/>
                <w:color w:val="000080"/>
                <w:sz w:val="20"/>
              </w:rPr>
              <w:t>Number</w:t>
            </w:r>
          </w:p>
          <w:p w:rsidR="003825BB" w:rsidRPr="00B75704" w:rsidRDefault="003825BB" w:rsidP="003825BB">
            <w:pPr>
              <w:widowControl w:val="0"/>
              <w:autoSpaceDE w:val="0"/>
              <w:autoSpaceDN w:val="0"/>
              <w:adjustRightInd w:val="0"/>
              <w:rPr>
                <w:rFonts w:asciiTheme="minorHAnsi" w:hAnsiTheme="minorHAnsi" w:cs="Arial"/>
                <w:bCs/>
                <w:color w:val="000080"/>
                <w:sz w:val="20"/>
              </w:rPr>
            </w:pPr>
            <w:r w:rsidRPr="00B75704">
              <w:rPr>
                <w:rFonts w:asciiTheme="minorHAnsi" w:hAnsiTheme="minorHAnsi" w:cs="Arial"/>
                <w:bCs/>
                <w:color w:val="000080"/>
                <w:sz w:val="20"/>
              </w:rPr>
              <w:t>Enter the expected number of sessions to be taken by an individual student here. If a session type appears twice in different ways, add a separate row to the table</w:t>
            </w:r>
          </w:p>
        </w:tc>
        <w:tc>
          <w:tcPr>
            <w:tcW w:w="1676" w:type="dxa"/>
            <w:tcBorders>
              <w:top w:val="single" w:sz="6" w:space="0" w:color="auto"/>
              <w:left w:val="single" w:sz="6" w:space="0" w:color="auto"/>
              <w:bottom w:val="single" w:sz="6" w:space="0" w:color="auto"/>
              <w:right w:val="single" w:sz="6" w:space="0" w:color="auto"/>
            </w:tcBorders>
            <w:shd w:val="clear" w:color="auto" w:fill="CCFFFF"/>
          </w:tcPr>
          <w:p w:rsidR="004F2B0A" w:rsidRPr="00BF4517" w:rsidRDefault="004F2B0A" w:rsidP="003825BB">
            <w:pPr>
              <w:widowControl w:val="0"/>
              <w:autoSpaceDE w:val="0"/>
              <w:autoSpaceDN w:val="0"/>
              <w:adjustRightInd w:val="0"/>
              <w:rPr>
                <w:rFonts w:asciiTheme="minorHAnsi" w:hAnsiTheme="minorHAnsi" w:cs="Arial"/>
                <w:b/>
                <w:bCs/>
                <w:color w:val="000080"/>
                <w:sz w:val="20"/>
              </w:rPr>
            </w:pPr>
            <w:r w:rsidRPr="00BF4517">
              <w:rPr>
                <w:rFonts w:asciiTheme="minorHAnsi" w:hAnsiTheme="minorHAnsi" w:cs="Arial"/>
                <w:b/>
                <w:bCs/>
                <w:color w:val="000080"/>
                <w:sz w:val="20"/>
              </w:rPr>
              <w:t xml:space="preserve">Duration </w:t>
            </w:r>
            <w:r w:rsidRPr="00BF4517">
              <w:rPr>
                <w:rFonts w:asciiTheme="minorHAnsi" w:hAnsiTheme="minorHAnsi" w:cs="Arial"/>
                <w:b/>
                <w:bCs/>
                <w:color w:val="000080"/>
                <w:sz w:val="20"/>
              </w:rPr>
              <w:br/>
              <w:t>hours each</w:t>
            </w:r>
          </w:p>
          <w:p w:rsidR="003825BB" w:rsidRPr="00BF4517" w:rsidRDefault="003825BB" w:rsidP="003825BB">
            <w:pPr>
              <w:widowControl w:val="0"/>
              <w:autoSpaceDE w:val="0"/>
              <w:autoSpaceDN w:val="0"/>
              <w:adjustRightInd w:val="0"/>
              <w:rPr>
                <w:rFonts w:asciiTheme="minorHAnsi" w:hAnsiTheme="minorHAnsi" w:cs="Arial"/>
                <w:bCs/>
                <w:color w:val="000080"/>
                <w:sz w:val="20"/>
              </w:rPr>
            </w:pPr>
            <w:r w:rsidRPr="00BF4517">
              <w:rPr>
                <w:rFonts w:asciiTheme="minorHAnsi" w:hAnsiTheme="minorHAnsi" w:cs="Arial"/>
                <w:bCs/>
                <w:color w:val="000080"/>
                <w:sz w:val="20"/>
              </w:rPr>
              <w:t>For each session, enter the timetabled hours for each class.</w:t>
            </w:r>
          </w:p>
        </w:tc>
        <w:tc>
          <w:tcPr>
            <w:tcW w:w="1843" w:type="dxa"/>
            <w:tcBorders>
              <w:top w:val="single" w:sz="6" w:space="0" w:color="auto"/>
              <w:left w:val="single" w:sz="6" w:space="0" w:color="auto"/>
              <w:bottom w:val="single" w:sz="6" w:space="0" w:color="auto"/>
              <w:right w:val="single" w:sz="6" w:space="0" w:color="auto"/>
            </w:tcBorders>
            <w:shd w:val="clear" w:color="auto" w:fill="CCFFFF"/>
          </w:tcPr>
          <w:p w:rsidR="004F2B0A" w:rsidRPr="00BF4517" w:rsidRDefault="004F2B0A" w:rsidP="003825BB">
            <w:pPr>
              <w:widowControl w:val="0"/>
              <w:autoSpaceDE w:val="0"/>
              <w:autoSpaceDN w:val="0"/>
              <w:adjustRightInd w:val="0"/>
              <w:rPr>
                <w:rFonts w:asciiTheme="minorHAnsi" w:hAnsiTheme="minorHAnsi" w:cs="Arial"/>
                <w:b/>
                <w:bCs/>
                <w:color w:val="000080"/>
                <w:sz w:val="20"/>
              </w:rPr>
            </w:pPr>
            <w:r w:rsidRPr="00BF4517">
              <w:rPr>
                <w:rFonts w:asciiTheme="minorHAnsi" w:hAnsiTheme="minorHAnsi" w:cs="Arial"/>
                <w:b/>
                <w:bCs/>
                <w:color w:val="000080"/>
                <w:sz w:val="20"/>
              </w:rPr>
              <w:t>Total Student contact hours</w:t>
            </w:r>
          </w:p>
          <w:p w:rsidR="005A07CB" w:rsidRPr="00BF4517" w:rsidRDefault="005A07CB" w:rsidP="003825BB">
            <w:pPr>
              <w:widowControl w:val="0"/>
              <w:autoSpaceDE w:val="0"/>
              <w:autoSpaceDN w:val="0"/>
              <w:adjustRightInd w:val="0"/>
              <w:rPr>
                <w:rFonts w:asciiTheme="minorHAnsi" w:hAnsiTheme="minorHAnsi" w:cs="Arial"/>
                <w:bCs/>
                <w:color w:val="000080"/>
                <w:sz w:val="20"/>
              </w:rPr>
            </w:pPr>
            <w:r w:rsidRPr="00BF4517">
              <w:rPr>
                <w:rFonts w:asciiTheme="minorHAnsi" w:hAnsiTheme="minorHAnsi" w:cs="Arial"/>
                <w:bCs/>
                <w:color w:val="000080"/>
                <w:sz w:val="20"/>
              </w:rPr>
              <w:t>This is the product of number of sessions and duration</w:t>
            </w:r>
          </w:p>
        </w:tc>
        <w:tc>
          <w:tcPr>
            <w:tcW w:w="1868" w:type="dxa"/>
            <w:tcBorders>
              <w:top w:val="single" w:sz="6" w:space="0" w:color="auto"/>
              <w:left w:val="single" w:sz="6" w:space="0" w:color="auto"/>
              <w:bottom w:val="single" w:sz="6" w:space="0" w:color="auto"/>
              <w:right w:val="single" w:sz="6" w:space="0" w:color="auto"/>
            </w:tcBorders>
            <w:shd w:val="clear" w:color="auto" w:fill="CCFFFF"/>
          </w:tcPr>
          <w:p w:rsidR="004F2B0A" w:rsidRPr="00BF4517" w:rsidRDefault="004F2B0A" w:rsidP="003825BB">
            <w:pPr>
              <w:widowControl w:val="0"/>
              <w:autoSpaceDE w:val="0"/>
              <w:autoSpaceDN w:val="0"/>
              <w:adjustRightInd w:val="0"/>
              <w:rPr>
                <w:rFonts w:asciiTheme="minorHAnsi" w:hAnsiTheme="minorHAnsi" w:cs="Arial"/>
                <w:b/>
                <w:bCs/>
                <w:color w:val="000080"/>
                <w:sz w:val="20"/>
              </w:rPr>
            </w:pPr>
            <w:r w:rsidRPr="00BF4517">
              <w:rPr>
                <w:rFonts w:asciiTheme="minorHAnsi" w:hAnsiTheme="minorHAnsi" w:cs="Arial"/>
                <w:b/>
                <w:bCs/>
                <w:color w:val="000080"/>
                <w:sz w:val="20"/>
              </w:rPr>
              <w:t>Academic staff contact hours</w:t>
            </w:r>
          </w:p>
          <w:p w:rsidR="005A07CB" w:rsidRPr="00BF4517" w:rsidRDefault="005A07CB" w:rsidP="003825BB">
            <w:pPr>
              <w:widowControl w:val="0"/>
              <w:autoSpaceDE w:val="0"/>
              <w:autoSpaceDN w:val="0"/>
              <w:adjustRightInd w:val="0"/>
              <w:rPr>
                <w:rFonts w:asciiTheme="minorHAnsi" w:hAnsiTheme="minorHAnsi" w:cs="Arial"/>
                <w:b/>
                <w:bCs/>
                <w:color w:val="000080"/>
                <w:sz w:val="20"/>
              </w:rPr>
            </w:pPr>
            <w:r w:rsidRPr="00BF4517">
              <w:rPr>
                <w:rFonts w:asciiTheme="minorHAnsi" w:hAnsiTheme="minorHAnsi" w:cs="Arial"/>
                <w:color w:val="002060"/>
                <w:sz w:val="20"/>
              </w:rPr>
              <w:t>This field is the total number of contact hours at which one or more academic staff is present</w:t>
            </w: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Lectures:</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Seminars:</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Tutorials:</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proofErr w:type="spellStart"/>
            <w:r w:rsidRPr="00BF4517">
              <w:rPr>
                <w:rFonts w:asciiTheme="minorHAnsi" w:hAnsiTheme="minorHAnsi" w:cs="Arial"/>
                <w:color w:val="000080"/>
                <w:sz w:val="18"/>
                <w:szCs w:val="18"/>
              </w:rPr>
              <w:t>Practicals</w:t>
            </w:r>
            <w:proofErr w:type="spellEnd"/>
            <w:r w:rsidRPr="00BF4517">
              <w:rPr>
                <w:rFonts w:asciiTheme="minorHAnsi" w:hAnsiTheme="minorHAnsi" w:cs="Arial"/>
                <w:color w:val="000080"/>
                <w:sz w:val="18"/>
                <w:szCs w:val="18"/>
              </w:rPr>
              <w:t>:</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Fieldwork:</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Online learning in formal classes:</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Class tests, exams and assessment:</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97"/>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Group learning:</w:t>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1049"/>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5A07CB" w:rsidRPr="00BF4517" w:rsidRDefault="004F2B0A" w:rsidP="005A07CB">
            <w:pPr>
              <w:pStyle w:val="FootnoteText"/>
              <w:rPr>
                <w:rFonts w:asciiTheme="minorHAnsi" w:hAnsiTheme="minorHAnsi"/>
                <w:color w:val="002060"/>
                <w:sz w:val="18"/>
                <w:szCs w:val="18"/>
              </w:rPr>
            </w:pPr>
            <w:r w:rsidRPr="00BF4517">
              <w:rPr>
                <w:rFonts w:asciiTheme="minorHAnsi" w:hAnsiTheme="minorHAnsi" w:cs="Arial"/>
                <w:color w:val="000080"/>
                <w:sz w:val="18"/>
                <w:szCs w:val="18"/>
              </w:rPr>
              <w:t>Other (specify):</w:t>
            </w:r>
            <w:r w:rsidR="005A07CB" w:rsidRPr="00BF4517">
              <w:rPr>
                <w:rFonts w:asciiTheme="minorHAnsi" w:hAnsiTheme="minorHAnsi" w:cs="Arial"/>
                <w:color w:val="002060"/>
                <w:sz w:val="18"/>
                <w:szCs w:val="18"/>
              </w:rPr>
              <w:t xml:space="preserve"> Use these fields to add information about any further types of teaching and learning session that are not included elsewhere in the list.</w:t>
            </w:r>
          </w:p>
          <w:p w:rsidR="004F2B0A" w:rsidRPr="00BF4517" w:rsidRDefault="004F2B0A" w:rsidP="00B54144">
            <w:pPr>
              <w:widowControl w:val="0"/>
              <w:tabs>
                <w:tab w:val="right" w:leader="underscore" w:pos="2833"/>
              </w:tabs>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ab/>
            </w:r>
          </w:p>
          <w:p w:rsidR="005A07CB" w:rsidRPr="00BF4517" w:rsidRDefault="005A07CB" w:rsidP="005A07CB">
            <w:pPr>
              <w:pStyle w:val="FootnoteText"/>
              <w:rPr>
                <w:rFonts w:asciiTheme="minorHAnsi" w:hAnsiTheme="minorHAnsi" w:cs="Arial"/>
                <w:color w:val="000080"/>
                <w:sz w:val="18"/>
                <w:szCs w:val="18"/>
              </w:rPr>
            </w:pP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334"/>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tabs>
                <w:tab w:val="right" w:leader="underscore" w:pos="2833"/>
              </w:tabs>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ab/>
            </w:r>
          </w:p>
        </w:tc>
        <w:tc>
          <w:tcPr>
            <w:tcW w:w="1868"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68" w:type="dxa"/>
            <w:tcBorders>
              <w:top w:val="single" w:sz="6" w:space="0" w:color="auto"/>
              <w:left w:val="single" w:sz="6" w:space="0" w:color="auto"/>
              <w:bottom w:val="single" w:sz="6" w:space="0" w:color="auto"/>
              <w:right w:val="single" w:sz="6" w:space="0" w:color="auto"/>
            </w:tcBorders>
            <w:shd w:val="clear" w:color="auto" w:fill="auto"/>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979"/>
        </w:trPr>
        <w:tc>
          <w:tcPr>
            <w:tcW w:w="3261" w:type="dxa"/>
            <w:tcBorders>
              <w:top w:val="single" w:sz="6" w:space="0" w:color="auto"/>
              <w:left w:val="single" w:sz="6" w:space="0" w:color="auto"/>
              <w:bottom w:val="single" w:sz="6" w:space="0" w:color="auto"/>
              <w:right w:val="single" w:sz="6" w:space="0" w:color="auto"/>
            </w:tcBorders>
            <w:shd w:val="clear" w:color="auto" w:fill="CCFFFF"/>
            <w:vAlign w:val="center"/>
          </w:tcPr>
          <w:p w:rsidR="004F2B0A" w:rsidRPr="00BF4517" w:rsidRDefault="004F2B0A" w:rsidP="00B54144">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Independent online learning:</w:t>
            </w:r>
          </w:p>
          <w:p w:rsidR="005A07CB" w:rsidRPr="00BF4517" w:rsidRDefault="005A07CB" w:rsidP="005A07CB">
            <w:pPr>
              <w:pStyle w:val="Note"/>
              <w:rPr>
                <w:rFonts w:asciiTheme="minorHAnsi" w:hAnsiTheme="minorHAnsi"/>
                <w:sz w:val="18"/>
                <w:szCs w:val="18"/>
              </w:rPr>
            </w:pPr>
            <w:r w:rsidRPr="00BF4517">
              <w:rPr>
                <w:rFonts w:asciiTheme="minorHAnsi" w:hAnsiTheme="minorHAnsi"/>
                <w:color w:val="auto"/>
                <w:sz w:val="18"/>
                <w:szCs w:val="18"/>
              </w:rPr>
              <w:t>Total hours allowed for any planned independent online learning by in a student’s own time</w:t>
            </w:r>
          </w:p>
        </w:tc>
        <w:tc>
          <w:tcPr>
            <w:tcW w:w="1868"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868" w:type="dxa"/>
            <w:tcBorders>
              <w:top w:val="single" w:sz="6" w:space="0" w:color="auto"/>
              <w:left w:val="single" w:sz="6" w:space="0" w:color="auto"/>
              <w:bottom w:val="single" w:sz="6" w:space="0" w:color="auto"/>
              <w:right w:val="single" w:sz="6" w:space="0" w:color="auto"/>
            </w:tcBorders>
            <w:shd w:val="clear" w:color="auto" w:fill="0C0C0C"/>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trHeight w:val="853"/>
        </w:trPr>
        <w:tc>
          <w:tcPr>
            <w:tcW w:w="3261" w:type="dxa"/>
            <w:tcBorders>
              <w:top w:val="single" w:sz="6" w:space="0" w:color="auto"/>
              <w:left w:val="single" w:sz="6" w:space="0" w:color="auto"/>
              <w:bottom w:val="single" w:sz="6" w:space="0" w:color="auto"/>
              <w:right w:val="single" w:sz="6" w:space="0" w:color="auto"/>
            </w:tcBorders>
            <w:shd w:val="clear" w:color="auto" w:fill="CCFFFF"/>
          </w:tcPr>
          <w:p w:rsidR="004F2B0A" w:rsidRPr="00BF4517" w:rsidRDefault="004F2B0A" w:rsidP="00BF4517">
            <w:pPr>
              <w:widowControl w:val="0"/>
              <w:autoSpaceDE w:val="0"/>
              <w:autoSpaceDN w:val="0"/>
              <w:adjustRightInd w:val="0"/>
              <w:rPr>
                <w:rFonts w:asciiTheme="minorHAnsi" w:hAnsiTheme="minorHAnsi" w:cs="Arial"/>
                <w:color w:val="000080"/>
                <w:sz w:val="18"/>
                <w:szCs w:val="18"/>
              </w:rPr>
            </w:pPr>
            <w:r w:rsidRPr="00BF4517">
              <w:rPr>
                <w:rFonts w:asciiTheme="minorHAnsi" w:hAnsiTheme="minorHAnsi" w:cs="Arial"/>
                <w:color w:val="000080"/>
                <w:sz w:val="18"/>
                <w:szCs w:val="18"/>
              </w:rPr>
              <w:t>Private study:</w:t>
            </w:r>
          </w:p>
          <w:p w:rsidR="004F2B0A" w:rsidRPr="00BF4517" w:rsidRDefault="005A07CB" w:rsidP="00BF4517">
            <w:pPr>
              <w:widowControl w:val="0"/>
              <w:autoSpaceDE w:val="0"/>
              <w:autoSpaceDN w:val="0"/>
              <w:adjustRightInd w:val="0"/>
              <w:rPr>
                <w:rFonts w:asciiTheme="minorHAnsi" w:hAnsiTheme="minorHAnsi"/>
              </w:rPr>
            </w:pPr>
            <w:r w:rsidRPr="00BF4517">
              <w:rPr>
                <w:rFonts w:asciiTheme="minorHAnsi" w:hAnsiTheme="minorHAnsi" w:cs="Arial"/>
                <w:sz w:val="18"/>
                <w:szCs w:val="18"/>
              </w:rPr>
              <w:t>Identify the total hours allowed for private study by students</w:t>
            </w:r>
          </w:p>
        </w:tc>
        <w:tc>
          <w:tcPr>
            <w:tcW w:w="1868" w:type="dxa"/>
            <w:tcBorders>
              <w:top w:val="single" w:sz="6" w:space="0" w:color="auto"/>
              <w:left w:val="single" w:sz="6" w:space="0" w:color="auto"/>
              <w:bottom w:val="single" w:sz="6" w:space="0" w:color="auto"/>
              <w:right w:val="single" w:sz="6" w:space="0" w:color="auto"/>
            </w:tcBorders>
            <w:shd w:val="clear" w:color="auto" w:fill="0C0C0C"/>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676" w:type="dxa"/>
            <w:tcBorders>
              <w:top w:val="single" w:sz="6" w:space="0" w:color="auto"/>
              <w:left w:val="single" w:sz="6" w:space="0" w:color="auto"/>
              <w:bottom w:val="single" w:sz="6" w:space="0" w:color="auto"/>
              <w:right w:val="single" w:sz="6" w:space="0" w:color="auto"/>
            </w:tcBorders>
            <w:shd w:val="clear" w:color="auto" w:fill="0C0C0C"/>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F2B0A" w:rsidRPr="00BF4517" w:rsidRDefault="004F2B0A" w:rsidP="00B54144">
            <w:pPr>
              <w:widowControl w:val="0"/>
              <w:autoSpaceDE w:val="0"/>
              <w:autoSpaceDN w:val="0"/>
              <w:adjustRightInd w:val="0"/>
              <w:jc w:val="center"/>
              <w:rPr>
                <w:rFonts w:asciiTheme="minorHAnsi" w:hAnsiTheme="minorHAnsi" w:cs="Arial"/>
                <w:b/>
                <w:color w:val="FF0000"/>
                <w:sz w:val="24"/>
              </w:rPr>
            </w:pPr>
          </w:p>
        </w:tc>
        <w:tc>
          <w:tcPr>
            <w:tcW w:w="1868" w:type="dxa"/>
            <w:tcBorders>
              <w:top w:val="single" w:sz="6" w:space="0" w:color="auto"/>
              <w:left w:val="single" w:sz="6" w:space="0" w:color="auto"/>
              <w:bottom w:val="single" w:sz="6" w:space="0" w:color="auto"/>
              <w:right w:val="single" w:sz="6" w:space="0" w:color="auto"/>
            </w:tcBorders>
            <w:shd w:val="clear" w:color="auto" w:fill="0C0C0C"/>
            <w:vAlign w:val="center"/>
          </w:tcPr>
          <w:p w:rsidR="004F2B0A" w:rsidRPr="00BF4517" w:rsidRDefault="004F2B0A" w:rsidP="00B54144">
            <w:pPr>
              <w:widowControl w:val="0"/>
              <w:autoSpaceDE w:val="0"/>
              <w:autoSpaceDN w:val="0"/>
              <w:adjustRightInd w:val="0"/>
              <w:jc w:val="center"/>
              <w:rPr>
                <w:rFonts w:asciiTheme="minorHAnsi" w:hAnsiTheme="minorHAnsi" w:cs="Arial"/>
                <w:sz w:val="18"/>
                <w:szCs w:val="18"/>
              </w:rPr>
            </w:pPr>
          </w:p>
        </w:tc>
      </w:tr>
      <w:tr w:rsidR="004F2B0A" w:rsidRPr="00BF4517" w:rsidTr="00B75704">
        <w:trPr>
          <w:gridAfter w:val="1"/>
          <w:wAfter w:w="1868" w:type="dxa"/>
          <w:trHeight w:val="397"/>
        </w:trPr>
        <w:tc>
          <w:tcPr>
            <w:tcW w:w="6805" w:type="dxa"/>
            <w:gridSpan w:val="3"/>
            <w:tcBorders>
              <w:top w:val="single" w:sz="6" w:space="0" w:color="auto"/>
              <w:left w:val="single" w:sz="6" w:space="0" w:color="auto"/>
              <w:bottom w:val="single" w:sz="6" w:space="0" w:color="auto"/>
              <w:right w:val="single" w:sz="6" w:space="0" w:color="auto"/>
            </w:tcBorders>
            <w:shd w:val="clear" w:color="auto" w:fill="CCFFFF"/>
            <w:vAlign w:val="center"/>
          </w:tcPr>
          <w:p w:rsidR="005A07CB" w:rsidRPr="00BF4517" w:rsidRDefault="004F2B0A" w:rsidP="005A07CB">
            <w:pPr>
              <w:widowControl w:val="0"/>
              <w:autoSpaceDE w:val="0"/>
              <w:autoSpaceDN w:val="0"/>
              <w:adjustRightInd w:val="0"/>
              <w:rPr>
                <w:rFonts w:asciiTheme="minorHAnsi" w:hAnsiTheme="minorHAnsi" w:cs="Arial"/>
                <w:b/>
                <w:color w:val="000080"/>
                <w:sz w:val="18"/>
                <w:szCs w:val="18"/>
              </w:rPr>
            </w:pPr>
            <w:r w:rsidRPr="00BF4517">
              <w:rPr>
                <w:rFonts w:asciiTheme="minorHAnsi" w:hAnsiTheme="minorHAnsi" w:cs="Arial"/>
                <w:b/>
                <w:color w:val="000080"/>
                <w:sz w:val="18"/>
                <w:szCs w:val="18"/>
              </w:rPr>
              <w:t>Total student study hours</w:t>
            </w:r>
            <w:r w:rsidR="005A07CB" w:rsidRPr="00BF4517">
              <w:rPr>
                <w:rFonts w:asciiTheme="minorHAnsi" w:hAnsiTheme="minorHAnsi" w:cs="Arial"/>
                <w:b/>
                <w:color w:val="000080"/>
                <w:sz w:val="18"/>
                <w:szCs w:val="18"/>
              </w:rPr>
              <w:t xml:space="preserve"> required to complete the module</w:t>
            </w:r>
            <w:r w:rsidRPr="00BF4517">
              <w:rPr>
                <w:rFonts w:asciiTheme="minorHAnsi" w:hAnsiTheme="minorHAnsi" w:cs="Arial"/>
                <w:b/>
                <w:color w:val="000080"/>
                <w:sz w:val="18"/>
                <w:szCs w:val="18"/>
              </w:rPr>
              <w:t>: (100 hrs per 10 credits)</w:t>
            </w:r>
          </w:p>
        </w:tc>
        <w:tc>
          <w:tcPr>
            <w:tcW w:w="1843" w:type="dxa"/>
            <w:tcBorders>
              <w:top w:val="single" w:sz="6" w:space="0" w:color="auto"/>
              <w:left w:val="single" w:sz="6" w:space="0" w:color="auto"/>
              <w:bottom w:val="single" w:sz="6" w:space="0" w:color="auto"/>
              <w:right w:val="single" w:sz="6" w:space="0" w:color="auto"/>
            </w:tcBorders>
            <w:vAlign w:val="center"/>
          </w:tcPr>
          <w:p w:rsidR="004F2B0A" w:rsidRPr="00BF4517" w:rsidRDefault="004F2B0A" w:rsidP="00B54144">
            <w:pPr>
              <w:widowControl w:val="0"/>
              <w:autoSpaceDE w:val="0"/>
              <w:autoSpaceDN w:val="0"/>
              <w:adjustRightInd w:val="0"/>
              <w:jc w:val="center"/>
              <w:rPr>
                <w:rFonts w:asciiTheme="minorHAnsi" w:hAnsiTheme="minorHAnsi" w:cs="Arial"/>
                <w:b/>
                <w:bCs/>
                <w:color w:val="FF0000"/>
                <w:sz w:val="24"/>
              </w:rPr>
            </w:pPr>
          </w:p>
        </w:tc>
      </w:tr>
      <w:tr w:rsidR="00B75704" w:rsidRPr="00BF4517" w:rsidTr="00B75704">
        <w:trPr>
          <w:trHeight w:val="1780"/>
        </w:trPr>
        <w:tc>
          <w:tcPr>
            <w:tcW w:w="10516" w:type="dxa"/>
            <w:gridSpan w:val="5"/>
            <w:tcBorders>
              <w:top w:val="single" w:sz="6" w:space="0" w:color="auto"/>
              <w:left w:val="single" w:sz="6" w:space="0" w:color="auto"/>
              <w:bottom w:val="single" w:sz="6" w:space="0" w:color="auto"/>
              <w:right w:val="single" w:sz="6" w:space="0" w:color="auto"/>
            </w:tcBorders>
            <w:shd w:val="clear" w:color="auto" w:fill="auto"/>
          </w:tcPr>
          <w:p w:rsidR="00B75704" w:rsidRDefault="00B75704" w:rsidP="00B75704">
            <w:pPr>
              <w:widowControl w:val="0"/>
              <w:autoSpaceDE w:val="0"/>
              <w:autoSpaceDN w:val="0"/>
              <w:adjustRightInd w:val="0"/>
              <w:rPr>
                <w:rFonts w:asciiTheme="minorHAnsi" w:hAnsiTheme="minorHAnsi" w:cs="Arial"/>
                <w:b/>
                <w:sz w:val="18"/>
                <w:szCs w:val="18"/>
              </w:rPr>
            </w:pPr>
            <w:r w:rsidRPr="00B75704">
              <w:rPr>
                <w:rFonts w:asciiTheme="minorHAnsi" w:hAnsiTheme="minorHAnsi" w:cs="Arial"/>
                <w:b/>
                <w:color w:val="002060"/>
                <w:sz w:val="20"/>
              </w:rPr>
              <w:t>Private Study and Independent Learning</w:t>
            </w:r>
            <w:r>
              <w:rPr>
                <w:rFonts w:asciiTheme="minorHAnsi" w:hAnsiTheme="minorHAnsi" w:cs="Arial"/>
                <w:b/>
                <w:color w:val="002060"/>
                <w:sz w:val="18"/>
                <w:szCs w:val="18"/>
              </w:rPr>
              <w:t xml:space="preserve"> - </w:t>
            </w:r>
            <w:r w:rsidRPr="00B75704">
              <w:rPr>
                <w:rFonts w:asciiTheme="minorHAnsi" w:hAnsiTheme="minorHAnsi" w:cs="Arial"/>
                <w:b/>
                <w:sz w:val="18"/>
                <w:szCs w:val="18"/>
              </w:rPr>
              <w:t>Detail private study and independent learning outside formal classes as a guide to students about what is expected from them for the module</w:t>
            </w:r>
          </w:p>
          <w:p w:rsidR="00B75704" w:rsidRPr="00B75704" w:rsidRDefault="00B75704" w:rsidP="00B75704">
            <w:pPr>
              <w:widowControl w:val="0"/>
              <w:autoSpaceDE w:val="0"/>
              <w:autoSpaceDN w:val="0"/>
              <w:adjustRightInd w:val="0"/>
              <w:rPr>
                <w:rFonts w:asciiTheme="minorHAnsi" w:hAnsiTheme="minorHAnsi" w:cs="Arial"/>
                <w:bCs/>
                <w:sz w:val="20"/>
              </w:rPr>
            </w:pPr>
          </w:p>
        </w:tc>
      </w:tr>
    </w:tbl>
    <w:p w:rsidR="00BF4517" w:rsidRDefault="00BF4517">
      <w:pPr>
        <w:spacing w:before="0" w:after="200" w:line="276" w:lineRule="auto"/>
        <w:rPr>
          <w:rFonts w:asciiTheme="minorHAnsi" w:hAnsiTheme="minorHAnsi"/>
          <w:b/>
          <w:u w:val="single"/>
        </w:rPr>
      </w:pPr>
      <w:r>
        <w:rPr>
          <w:rFonts w:asciiTheme="minorHAnsi" w:hAnsiTheme="minorHAnsi"/>
          <w:b/>
          <w:u w:val="single"/>
        </w:rPr>
        <w:br w:type="page"/>
      </w:r>
    </w:p>
    <w:p w:rsidR="0047516F" w:rsidRPr="00BF4517" w:rsidRDefault="00214DB8" w:rsidP="00214DB8">
      <w:pPr>
        <w:spacing w:before="0" w:after="200" w:line="276" w:lineRule="auto"/>
        <w:rPr>
          <w:rFonts w:asciiTheme="minorHAnsi" w:hAnsiTheme="minorHAnsi"/>
          <w:b/>
          <w:u w:val="single"/>
        </w:rPr>
      </w:pPr>
      <w:r w:rsidRPr="00BF4517">
        <w:rPr>
          <w:rFonts w:asciiTheme="minorHAnsi" w:hAnsiTheme="minorHAnsi"/>
          <w:b/>
          <w:u w:val="single"/>
        </w:rPr>
        <w:lastRenderedPageBreak/>
        <w:t>Section 6: Assessment</w:t>
      </w:r>
    </w:p>
    <w:p w:rsidR="0047516F" w:rsidRPr="00BF4517" w:rsidRDefault="0047516F" w:rsidP="00B75704">
      <w:pPr>
        <w:pStyle w:val="FootnoteText"/>
        <w:tabs>
          <w:tab w:val="left" w:pos="360"/>
        </w:tabs>
        <w:rPr>
          <w:rFonts w:asciiTheme="minorHAnsi" w:hAnsiTheme="minorHAnsi"/>
          <w:b/>
          <w:sz w:val="22"/>
          <w:szCs w:val="22"/>
        </w:rPr>
      </w:pPr>
      <w:r w:rsidRPr="00BF4517">
        <w:rPr>
          <w:rFonts w:asciiTheme="minorHAnsi" w:hAnsiTheme="minorHAnsi"/>
          <w:b/>
          <w:sz w:val="22"/>
          <w:szCs w:val="22"/>
        </w:rPr>
        <w:t>Information on assessment is now collected in more comprehensive and consistent format, largely in response to requests from students for greater clarity about what assessment is required for a module. This format also provides definitive information for the approval of a module and will constrain variation in assessment procedures without subsequent formal approval by STSEC (as is the University policy). The table also collects information about the timing of the assessment. This is not a formal part of the quality approval of the module, but is included to permit Schools to monitor assessment deadlines in response to student feedback that often such deadlines are tight and/or bunched.</w:t>
      </w:r>
    </w:p>
    <w:p w:rsidR="0047516F" w:rsidRPr="00BF4517" w:rsidRDefault="0047516F" w:rsidP="00B75704">
      <w:pPr>
        <w:pStyle w:val="FootnoteText"/>
        <w:tabs>
          <w:tab w:val="left" w:pos="360"/>
        </w:tabs>
        <w:rPr>
          <w:rFonts w:asciiTheme="minorHAnsi" w:hAnsiTheme="minorHAnsi"/>
          <w:b/>
          <w:sz w:val="22"/>
          <w:szCs w:val="22"/>
        </w:rPr>
      </w:pPr>
    </w:p>
    <w:p w:rsidR="0047516F" w:rsidRPr="00BF4517" w:rsidRDefault="0047516F" w:rsidP="00B75704">
      <w:pPr>
        <w:pStyle w:val="FootnoteText"/>
        <w:tabs>
          <w:tab w:val="left" w:pos="360"/>
        </w:tabs>
        <w:rPr>
          <w:rFonts w:asciiTheme="minorHAnsi" w:hAnsiTheme="minorHAnsi"/>
          <w:b/>
          <w:sz w:val="22"/>
          <w:szCs w:val="22"/>
        </w:rPr>
      </w:pPr>
      <w:r w:rsidRPr="00BF4517">
        <w:rPr>
          <w:rFonts w:asciiTheme="minorHAnsi" w:hAnsiTheme="minorHAnsi"/>
          <w:b/>
          <w:sz w:val="22"/>
          <w:szCs w:val="22"/>
        </w:rPr>
        <w:t xml:space="preserve">The rows in each table list typical types of coursework or exam assessment and allow the flexibility to add additional types which are not already listed. If an assessment is repeated more than once, another row should be entered.  </w:t>
      </w:r>
    </w:p>
    <w:p w:rsidR="0047516F" w:rsidRPr="00BF4517" w:rsidRDefault="0047516F" w:rsidP="00B75704">
      <w:pPr>
        <w:pStyle w:val="FootnoteText"/>
        <w:tabs>
          <w:tab w:val="left" w:pos="360"/>
        </w:tabs>
        <w:rPr>
          <w:rFonts w:asciiTheme="minorHAnsi" w:hAnsiTheme="minorHAnsi"/>
          <w:b/>
          <w:sz w:val="22"/>
          <w:szCs w:val="22"/>
        </w:rPr>
      </w:pPr>
    </w:p>
    <w:p w:rsidR="002F4DA4" w:rsidRPr="00BF4517" w:rsidRDefault="0047516F" w:rsidP="00B75704">
      <w:pPr>
        <w:pStyle w:val="FootnoteText"/>
        <w:tabs>
          <w:tab w:val="left" w:pos="360"/>
        </w:tabs>
        <w:rPr>
          <w:rFonts w:asciiTheme="minorHAnsi" w:hAnsiTheme="minorHAnsi"/>
          <w:b/>
          <w:sz w:val="22"/>
          <w:szCs w:val="22"/>
        </w:rPr>
      </w:pPr>
      <w:r w:rsidRPr="00BF4517">
        <w:rPr>
          <w:rFonts w:asciiTheme="minorHAnsi" w:hAnsiTheme="minorHAnsi"/>
          <w:b/>
          <w:sz w:val="22"/>
          <w:szCs w:val="22"/>
        </w:rPr>
        <w:t>For many examples of coursework there will also be entries elsewhere in the form, for instance for module skills alongside a verbal presentation, or for in-course monitoring.</w:t>
      </w:r>
      <w:r w:rsidR="002F4DA4" w:rsidRPr="00BF4517">
        <w:rPr>
          <w:rFonts w:asciiTheme="minorHAnsi" w:hAnsiTheme="minorHAnsi"/>
          <w:b/>
          <w:sz w:val="22"/>
          <w:szCs w:val="22"/>
        </w:rPr>
        <w:t xml:space="preserve">  All students must take all assessments – alternatives are not permitted.</w:t>
      </w:r>
    </w:p>
    <w:p w:rsidR="0047516F" w:rsidRPr="00BF4517" w:rsidRDefault="0047516F" w:rsidP="00BF4517">
      <w:pPr>
        <w:pStyle w:val="Heading2"/>
        <w:spacing w:after="0" w:line="240" w:lineRule="auto"/>
        <w:rPr>
          <w:rFonts w:asciiTheme="minorHAnsi" w:hAnsiTheme="minorHAnsi"/>
        </w:rPr>
      </w:pPr>
    </w:p>
    <w:p w:rsidR="004F2B0A" w:rsidRPr="00BF4517" w:rsidRDefault="004F2B0A" w:rsidP="000F69A7">
      <w:pPr>
        <w:pStyle w:val="Heading2"/>
        <w:rPr>
          <w:rFonts w:asciiTheme="minorHAnsi" w:hAnsiTheme="minorHAnsi"/>
        </w:rPr>
      </w:pPr>
      <w:r w:rsidRPr="00BF4517">
        <w:rPr>
          <w:rFonts w:asciiTheme="minorHAnsi" w:hAnsiTheme="minorHAnsi"/>
        </w:rPr>
        <w:t>Methods of assessment: Coursework</w:t>
      </w:r>
    </w:p>
    <w:tbl>
      <w:tblPr>
        <w:tblW w:w="10657" w:type="dxa"/>
        <w:tblInd w:w="108" w:type="dxa"/>
        <w:tblLayout w:type="fixed"/>
        <w:tblLook w:val="0000" w:firstRow="0" w:lastRow="0" w:firstColumn="0" w:lastColumn="0" w:noHBand="0" w:noVBand="0"/>
      </w:tblPr>
      <w:tblGrid>
        <w:gridCol w:w="2294"/>
        <w:gridCol w:w="1868"/>
        <w:gridCol w:w="1585"/>
        <w:gridCol w:w="1417"/>
        <w:gridCol w:w="1443"/>
        <w:gridCol w:w="1083"/>
        <w:gridCol w:w="967"/>
      </w:tblGrid>
      <w:tr w:rsidR="000F69A7" w:rsidRPr="00B75704" w:rsidTr="00C05C0B">
        <w:trPr>
          <w:trHeight w:val="563"/>
        </w:trPr>
        <w:tc>
          <w:tcPr>
            <w:tcW w:w="2294" w:type="dxa"/>
            <w:tcBorders>
              <w:top w:val="single" w:sz="6" w:space="0" w:color="auto"/>
              <w:left w:val="single" w:sz="6" w:space="0" w:color="auto"/>
              <w:bottom w:val="single" w:sz="6" w:space="0" w:color="auto"/>
              <w:right w:val="single" w:sz="6" w:space="0" w:color="auto"/>
            </w:tcBorders>
            <w:shd w:val="clear" w:color="auto" w:fill="CCFFFF"/>
            <w:vAlign w:val="bottom"/>
          </w:tcPr>
          <w:p w:rsidR="000F69A7" w:rsidRPr="00B75704" w:rsidRDefault="000F69A7" w:rsidP="00B54144">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Type</w:t>
            </w:r>
          </w:p>
        </w:tc>
        <w:tc>
          <w:tcPr>
            <w:tcW w:w="1868"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71FCA">
            <w:pPr>
              <w:widowControl w:val="0"/>
              <w:autoSpaceDE w:val="0"/>
              <w:autoSpaceDN w:val="0"/>
              <w:adjustRightInd w:val="0"/>
              <w:rPr>
                <w:rFonts w:asciiTheme="minorHAnsi" w:hAnsiTheme="minorHAnsi" w:cs="Arial"/>
                <w:color w:val="000080"/>
                <w:sz w:val="12"/>
                <w:szCs w:val="12"/>
              </w:rPr>
            </w:pPr>
            <w:r w:rsidRPr="00B75704">
              <w:rPr>
                <w:rFonts w:asciiTheme="minorHAnsi" w:hAnsiTheme="minorHAnsi" w:cs="Arial"/>
                <w:b/>
                <w:bCs/>
                <w:color w:val="000080"/>
                <w:sz w:val="18"/>
                <w:szCs w:val="18"/>
              </w:rPr>
              <w:t>Notes</w:t>
            </w:r>
            <w:r w:rsidRPr="00B75704">
              <w:rPr>
                <w:rFonts w:asciiTheme="minorHAnsi" w:hAnsiTheme="minorHAnsi" w:cs="Arial"/>
                <w:b/>
                <w:bCs/>
                <w:color w:val="000080"/>
                <w:sz w:val="18"/>
                <w:szCs w:val="18"/>
              </w:rPr>
              <w:br/>
            </w:r>
            <w:r w:rsidRPr="00B75704">
              <w:rPr>
                <w:rFonts w:asciiTheme="minorHAnsi" w:hAnsiTheme="minorHAnsi" w:cs="Arial"/>
                <w:bCs/>
                <w:color w:val="000080"/>
                <w:sz w:val="12"/>
                <w:szCs w:val="12"/>
              </w:rPr>
              <w:t>(</w:t>
            </w:r>
            <w:r w:rsidRPr="00B75704">
              <w:rPr>
                <w:rFonts w:asciiTheme="minorHAnsi" w:hAnsiTheme="minorHAnsi" w:cs="Arial"/>
                <w:color w:val="000080"/>
                <w:sz w:val="12"/>
                <w:szCs w:val="12"/>
              </w:rPr>
              <w:t>e.g. word length)</w:t>
            </w:r>
          </w:p>
          <w:p w:rsidR="000F69A7" w:rsidRPr="00B75704" w:rsidRDefault="000F69A7" w:rsidP="00271FCA">
            <w:pPr>
              <w:widowControl w:val="0"/>
              <w:autoSpaceDE w:val="0"/>
              <w:autoSpaceDN w:val="0"/>
              <w:adjustRightInd w:val="0"/>
              <w:rPr>
                <w:rFonts w:asciiTheme="minorHAnsi" w:hAnsiTheme="minorHAnsi" w:cs="Arial"/>
                <w:bCs/>
                <w:color w:val="000080"/>
                <w:sz w:val="18"/>
                <w:szCs w:val="18"/>
              </w:rPr>
            </w:pPr>
            <w:r w:rsidRPr="00B75704">
              <w:rPr>
                <w:rFonts w:asciiTheme="minorHAnsi" w:hAnsiTheme="minorHAnsi" w:cs="Arial"/>
                <w:bCs/>
                <w:color w:val="000080"/>
                <w:sz w:val="18"/>
                <w:szCs w:val="18"/>
              </w:rPr>
              <w:t>brief text notes to clarify the type of assessment e.g. the expected length of a dissertation</w:t>
            </w:r>
          </w:p>
        </w:tc>
        <w:tc>
          <w:tcPr>
            <w:tcW w:w="1585"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71FCA">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When set (semester / week e.g. 1/4)</w:t>
            </w:r>
          </w:p>
          <w:p w:rsidR="000F69A7" w:rsidRPr="00B75704" w:rsidRDefault="000F69A7" w:rsidP="000F69A7">
            <w:pPr>
              <w:widowControl w:val="0"/>
              <w:autoSpaceDE w:val="0"/>
              <w:autoSpaceDN w:val="0"/>
              <w:adjustRightInd w:val="0"/>
              <w:rPr>
                <w:rFonts w:asciiTheme="minorHAnsi" w:hAnsiTheme="minorHAnsi" w:cs="Arial"/>
                <w:bCs/>
                <w:color w:val="000080"/>
                <w:sz w:val="18"/>
                <w:szCs w:val="18"/>
              </w:rPr>
            </w:pPr>
            <w:r w:rsidRPr="00B75704">
              <w:rPr>
                <w:rFonts w:asciiTheme="minorHAnsi" w:hAnsiTheme="minorHAnsi" w:cs="Arial"/>
                <w:bCs/>
                <w:color w:val="000080"/>
                <w:sz w:val="18"/>
                <w:szCs w:val="18"/>
              </w:rPr>
              <w:t>This Information may be changed post-registration only if all students in the class have agreed to the change.</w:t>
            </w:r>
          </w:p>
        </w:tc>
        <w:tc>
          <w:tcPr>
            <w:tcW w:w="1417"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71FCA">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When due (semester / week e.g. 1/9)</w:t>
            </w:r>
          </w:p>
          <w:p w:rsidR="000F69A7" w:rsidRPr="00B75704" w:rsidRDefault="000F69A7" w:rsidP="00271FCA">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Cs/>
                <w:color w:val="000080"/>
                <w:sz w:val="18"/>
                <w:szCs w:val="18"/>
              </w:rPr>
              <w:t>Schools should notify students separately of the exact date and time when the work is due</w:t>
            </w:r>
          </w:p>
        </w:tc>
        <w:tc>
          <w:tcPr>
            <w:tcW w:w="1443"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71FCA">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 xml:space="preserve">Resit available </w:t>
            </w:r>
            <w:r w:rsidRPr="00B75704">
              <w:rPr>
                <w:rFonts w:asciiTheme="minorHAnsi" w:hAnsiTheme="minorHAnsi" w:cs="Arial"/>
                <w:b/>
                <w:bCs/>
                <w:color w:val="000080"/>
                <w:sz w:val="18"/>
                <w:szCs w:val="18"/>
              </w:rPr>
              <w:br/>
              <w:t>(Y / N)</w:t>
            </w:r>
          </w:p>
          <w:p w:rsidR="000F69A7" w:rsidRPr="00B75704" w:rsidRDefault="000F69A7" w:rsidP="002F4DA4">
            <w:pPr>
              <w:widowControl w:val="0"/>
              <w:autoSpaceDE w:val="0"/>
              <w:autoSpaceDN w:val="0"/>
              <w:adjustRightInd w:val="0"/>
              <w:rPr>
                <w:rFonts w:asciiTheme="minorHAnsi" w:hAnsiTheme="minorHAnsi" w:cs="Arial"/>
                <w:bCs/>
                <w:color w:val="000080"/>
                <w:sz w:val="18"/>
                <w:szCs w:val="18"/>
              </w:rPr>
            </w:pPr>
            <w:r w:rsidRPr="00B75704">
              <w:rPr>
                <w:rFonts w:asciiTheme="minorHAnsi" w:hAnsiTheme="minorHAnsi" w:cs="Arial"/>
                <w:bCs/>
                <w:color w:val="000080"/>
                <w:sz w:val="18"/>
                <w:szCs w:val="18"/>
              </w:rPr>
              <w:t>Indicate availability of the same type of task when repeating or being re-examined for the module</w:t>
            </w:r>
          </w:p>
        </w:tc>
        <w:tc>
          <w:tcPr>
            <w:tcW w:w="1083"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F4DA4">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 of formal assessment</w:t>
            </w:r>
          </w:p>
          <w:p w:rsidR="000F69A7" w:rsidRPr="00B75704" w:rsidRDefault="000F69A7" w:rsidP="002F4DA4">
            <w:pPr>
              <w:widowControl w:val="0"/>
              <w:autoSpaceDE w:val="0"/>
              <w:autoSpaceDN w:val="0"/>
              <w:adjustRightInd w:val="0"/>
              <w:rPr>
                <w:rFonts w:asciiTheme="minorHAnsi" w:hAnsiTheme="minorHAnsi" w:cs="Arial"/>
                <w:b/>
                <w:bCs/>
                <w:color w:val="000080"/>
                <w:sz w:val="18"/>
                <w:szCs w:val="18"/>
              </w:rPr>
            </w:pPr>
          </w:p>
        </w:tc>
        <w:tc>
          <w:tcPr>
            <w:tcW w:w="967" w:type="dxa"/>
            <w:tcBorders>
              <w:top w:val="single" w:sz="6" w:space="0" w:color="auto"/>
              <w:left w:val="single" w:sz="6" w:space="0" w:color="auto"/>
              <w:bottom w:val="single" w:sz="6" w:space="0" w:color="auto"/>
              <w:right w:val="single" w:sz="6" w:space="0" w:color="auto"/>
            </w:tcBorders>
            <w:shd w:val="clear" w:color="auto" w:fill="CCFFFF"/>
          </w:tcPr>
          <w:p w:rsidR="000F69A7" w:rsidRPr="00B75704" w:rsidRDefault="000F69A7" w:rsidP="002F4DA4">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Learning outcomes assessed</w:t>
            </w:r>
            <w:r w:rsidR="003A4DEC" w:rsidRPr="00B75704">
              <w:rPr>
                <w:rFonts w:asciiTheme="minorHAnsi" w:hAnsiTheme="minorHAnsi" w:cs="Arial"/>
                <w:b/>
                <w:bCs/>
                <w:color w:val="000080"/>
                <w:sz w:val="18"/>
                <w:szCs w:val="18"/>
              </w:rPr>
              <w:t xml:space="preserve"> (cross reference to LO numbers above)</w:t>
            </w: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Essay or dissertation</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b/>
                <w:color w:val="FF0000"/>
                <w:sz w:val="24"/>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b/>
                <w:color w:val="FF0000"/>
                <w:sz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b/>
                <w:color w:val="FF0000"/>
                <w:sz w:val="24"/>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271FCA">
            <w:pPr>
              <w:widowControl w:val="0"/>
              <w:autoSpaceDE w:val="0"/>
              <w:autoSpaceDN w:val="0"/>
              <w:adjustRightInd w:val="0"/>
              <w:jc w:val="center"/>
              <w:rPr>
                <w:rFonts w:asciiTheme="minorHAnsi" w:hAnsiTheme="minorHAnsi" w:cs="Arial"/>
                <w:b/>
                <w:color w:val="FF0000"/>
                <w:sz w:val="24"/>
              </w:rPr>
            </w:pPr>
            <w:r w:rsidRPr="00B75704">
              <w:rPr>
                <w:rFonts w:asciiTheme="minorHAnsi" w:hAnsiTheme="minorHAnsi" w:cs="Arial"/>
                <w:sz w:val="18"/>
                <w:szCs w:val="18"/>
              </w:rPr>
              <w:t xml:space="preserve">Y / N </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b/>
                <w:color w:val="FF0000"/>
                <w:sz w:val="24"/>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b/>
                <w:color w:val="FF0000"/>
                <w:sz w:val="24"/>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Project report</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Group project</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Literature review</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Verbal presentation</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Poster presentation</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31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Practical</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In-course MCQ</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Reflective log</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306"/>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Practical</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Computer exercise</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193"/>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 xml:space="preserve">Tutorial performance </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284"/>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 xml:space="preserve">Portfolio </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471"/>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Other</w:t>
            </w:r>
          </w:p>
          <w:p w:rsidR="000F69A7" w:rsidRPr="00B75704" w:rsidRDefault="000F69A7" w:rsidP="000F69A7">
            <w:pPr>
              <w:widowControl w:val="0"/>
              <w:autoSpaceDE w:val="0"/>
              <w:autoSpaceDN w:val="0"/>
              <w:adjustRightInd w:val="0"/>
              <w:rPr>
                <w:rFonts w:asciiTheme="minorHAnsi" w:hAnsiTheme="minorHAnsi" w:cs="Arial"/>
                <w:color w:val="000080"/>
                <w:sz w:val="16"/>
                <w:szCs w:val="16"/>
              </w:rPr>
            </w:pPr>
            <w:r w:rsidRPr="00B75704">
              <w:rPr>
                <w:rFonts w:asciiTheme="minorHAnsi" w:hAnsiTheme="minorHAnsi" w:cs="Arial"/>
                <w:sz w:val="18"/>
                <w:szCs w:val="18"/>
              </w:rPr>
              <w:t xml:space="preserve">These rows may be used to </w:t>
            </w:r>
            <w:r w:rsidRPr="00B75704">
              <w:rPr>
                <w:rFonts w:asciiTheme="minorHAnsi" w:hAnsiTheme="minorHAnsi" w:cs="Arial"/>
                <w:sz w:val="18"/>
                <w:szCs w:val="18"/>
              </w:rPr>
              <w:lastRenderedPageBreak/>
              <w:t>enter additional types of coursework not listed above. To minimize complexity please use the existing fields</w:t>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b/>
                <w:color w:val="FF0000"/>
                <w:sz w:val="24"/>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471"/>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tabs>
                <w:tab w:val="right" w:leader="underscore" w:pos="1711"/>
              </w:tabs>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Other</w:t>
            </w:r>
          </w:p>
          <w:p w:rsidR="000F69A7" w:rsidRPr="00B75704" w:rsidRDefault="000F69A7" w:rsidP="00B54144">
            <w:pPr>
              <w:widowControl w:val="0"/>
              <w:tabs>
                <w:tab w:val="right" w:leader="underscore" w:pos="1711"/>
              </w:tabs>
              <w:autoSpaceDE w:val="0"/>
              <w:autoSpaceDN w:val="0"/>
              <w:adjustRightInd w:val="0"/>
              <w:rPr>
                <w:rFonts w:asciiTheme="minorHAnsi" w:hAnsiTheme="minorHAnsi" w:cs="Arial"/>
                <w:color w:val="000080"/>
                <w:sz w:val="16"/>
                <w:szCs w:val="16"/>
              </w:rPr>
            </w:pPr>
            <w:r w:rsidRPr="00B75704">
              <w:rPr>
                <w:rFonts w:asciiTheme="minorHAnsi" w:hAnsiTheme="minorHAnsi" w:cs="Arial"/>
                <w:color w:val="000080"/>
                <w:sz w:val="18"/>
                <w:szCs w:val="18"/>
              </w:rPr>
              <w:tab/>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471"/>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tabs>
                <w:tab w:val="right" w:leader="underscore" w:pos="1711"/>
              </w:tabs>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Other</w:t>
            </w:r>
          </w:p>
          <w:p w:rsidR="000F69A7" w:rsidRPr="00B75704" w:rsidRDefault="000F69A7" w:rsidP="00B54144">
            <w:pPr>
              <w:widowControl w:val="0"/>
              <w:tabs>
                <w:tab w:val="right" w:leader="underscore" w:pos="1711"/>
              </w:tabs>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ab/>
            </w:r>
          </w:p>
        </w:tc>
        <w:tc>
          <w:tcPr>
            <w:tcW w:w="1868" w:type="dxa"/>
            <w:tcBorders>
              <w:top w:val="single" w:sz="6" w:space="0" w:color="auto"/>
              <w:left w:val="single" w:sz="6" w:space="0" w:color="auto"/>
              <w:bottom w:val="single" w:sz="6" w:space="0" w:color="auto"/>
              <w:right w:val="single" w:sz="6" w:space="0" w:color="auto"/>
            </w:tcBorders>
            <w:vAlign w:val="center"/>
          </w:tcPr>
          <w:p w:rsidR="000F69A7" w:rsidRPr="00B75704" w:rsidRDefault="000F69A7" w:rsidP="00B54144">
            <w:pPr>
              <w:widowControl w:val="0"/>
              <w:autoSpaceDE w:val="0"/>
              <w:autoSpaceDN w:val="0"/>
              <w:adjustRightInd w:val="0"/>
              <w:rPr>
                <w:rFonts w:asciiTheme="minorHAnsi" w:hAnsiTheme="minorHAnsi" w:cs="Arial"/>
                <w:sz w:val="18"/>
                <w:szCs w:val="18"/>
              </w:rPr>
            </w:pPr>
          </w:p>
        </w:tc>
        <w:tc>
          <w:tcPr>
            <w:tcW w:w="1585"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1083" w:type="dxa"/>
            <w:tcBorders>
              <w:top w:val="single" w:sz="6" w:space="0" w:color="auto"/>
              <w:left w:val="single" w:sz="6" w:space="0" w:color="auto"/>
              <w:bottom w:val="single" w:sz="6" w:space="0" w:color="auto"/>
              <w:right w:val="single" w:sz="6" w:space="0" w:color="auto"/>
            </w:tcBorders>
            <w:shd w:val="clear" w:color="auto" w:fill="auto"/>
            <w:vAlign w:val="center"/>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c>
          <w:tcPr>
            <w:tcW w:w="967" w:type="dxa"/>
            <w:tcBorders>
              <w:top w:val="single" w:sz="6" w:space="0" w:color="auto"/>
              <w:left w:val="single" w:sz="6" w:space="0" w:color="auto"/>
              <w:bottom w:val="single" w:sz="6" w:space="0" w:color="auto"/>
              <w:right w:val="single" w:sz="6" w:space="0" w:color="auto"/>
            </w:tcBorders>
          </w:tcPr>
          <w:p w:rsidR="000F69A7" w:rsidRPr="00B75704" w:rsidRDefault="000F69A7" w:rsidP="00B54144">
            <w:pPr>
              <w:widowControl w:val="0"/>
              <w:autoSpaceDE w:val="0"/>
              <w:autoSpaceDN w:val="0"/>
              <w:adjustRightInd w:val="0"/>
              <w:jc w:val="center"/>
              <w:rPr>
                <w:rFonts w:asciiTheme="minorHAnsi" w:hAnsiTheme="minorHAnsi" w:cs="Arial"/>
                <w:sz w:val="18"/>
                <w:szCs w:val="18"/>
              </w:rPr>
            </w:pPr>
          </w:p>
        </w:tc>
      </w:tr>
      <w:tr w:rsidR="000F69A7" w:rsidRPr="00B75704" w:rsidTr="00C05C0B">
        <w:trPr>
          <w:trHeight w:val="1840"/>
        </w:trPr>
        <w:tc>
          <w:tcPr>
            <w:tcW w:w="2294" w:type="dxa"/>
            <w:tcBorders>
              <w:top w:val="single" w:sz="6" w:space="0" w:color="auto"/>
              <w:left w:val="single" w:sz="6" w:space="0" w:color="auto"/>
              <w:bottom w:val="single" w:sz="6" w:space="0" w:color="auto"/>
              <w:right w:val="single" w:sz="6" w:space="0" w:color="auto"/>
            </w:tcBorders>
            <w:shd w:val="clear" w:color="auto" w:fill="CCFFFF"/>
            <w:vAlign w:val="center"/>
          </w:tcPr>
          <w:p w:rsidR="000F69A7" w:rsidRPr="00B75704" w:rsidRDefault="000F69A7" w:rsidP="00B54144">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 xml:space="preserve">Other information about coursework </w:t>
            </w:r>
          </w:p>
          <w:p w:rsidR="000F69A7" w:rsidRPr="00B75704" w:rsidRDefault="000F69A7" w:rsidP="00271FCA">
            <w:pPr>
              <w:pStyle w:val="Note"/>
              <w:rPr>
                <w:rFonts w:asciiTheme="minorHAnsi" w:hAnsiTheme="minorHAnsi"/>
                <w:sz w:val="18"/>
                <w:szCs w:val="18"/>
              </w:rPr>
            </w:pPr>
            <w:r w:rsidRPr="00566D66">
              <w:rPr>
                <w:rFonts w:asciiTheme="minorHAnsi" w:hAnsiTheme="minorHAnsi"/>
                <w:color w:val="auto"/>
                <w:sz w:val="18"/>
                <w:szCs w:val="18"/>
              </w:rPr>
              <w:t xml:space="preserve">Use this field for any additional information about coursework assessment not included in the table above, and also for details of any alternate resit formats available. </w:t>
            </w:r>
          </w:p>
        </w:tc>
        <w:tc>
          <w:tcPr>
            <w:tcW w:w="7396" w:type="dxa"/>
            <w:gridSpan w:val="5"/>
            <w:tcBorders>
              <w:top w:val="single" w:sz="6" w:space="0" w:color="auto"/>
              <w:left w:val="single" w:sz="6" w:space="0" w:color="auto"/>
              <w:bottom w:val="single" w:sz="6" w:space="0" w:color="auto"/>
            </w:tcBorders>
            <w:shd w:val="clear" w:color="auto" w:fill="auto"/>
          </w:tcPr>
          <w:p w:rsidR="000F69A7" w:rsidRPr="00B75704" w:rsidRDefault="000F69A7" w:rsidP="00BD786B">
            <w:pPr>
              <w:widowControl w:val="0"/>
              <w:autoSpaceDE w:val="0"/>
              <w:autoSpaceDN w:val="0"/>
              <w:adjustRightInd w:val="0"/>
              <w:rPr>
                <w:rFonts w:asciiTheme="minorHAnsi" w:hAnsiTheme="minorHAnsi" w:cs="Arial"/>
                <w:b/>
                <w:sz w:val="24"/>
                <w:szCs w:val="24"/>
              </w:rPr>
            </w:pPr>
            <w:r w:rsidRPr="00B75704">
              <w:rPr>
                <w:rFonts w:asciiTheme="minorHAnsi" w:hAnsiTheme="minorHAnsi" w:cs="Arial"/>
                <w:sz w:val="18"/>
                <w:szCs w:val="18"/>
              </w:rPr>
              <w:t xml:space="preserve">  </w:t>
            </w:r>
          </w:p>
        </w:tc>
        <w:tc>
          <w:tcPr>
            <w:tcW w:w="967" w:type="dxa"/>
            <w:tcBorders>
              <w:top w:val="single" w:sz="6" w:space="0" w:color="auto"/>
              <w:bottom w:val="single" w:sz="6" w:space="0" w:color="auto"/>
              <w:right w:val="single" w:sz="6" w:space="0" w:color="auto"/>
            </w:tcBorders>
          </w:tcPr>
          <w:p w:rsidR="000F69A7" w:rsidRPr="00B75704" w:rsidRDefault="000F69A7" w:rsidP="00BD786B">
            <w:pPr>
              <w:widowControl w:val="0"/>
              <w:autoSpaceDE w:val="0"/>
              <w:autoSpaceDN w:val="0"/>
              <w:adjustRightInd w:val="0"/>
              <w:rPr>
                <w:rFonts w:asciiTheme="minorHAnsi" w:hAnsiTheme="minorHAnsi" w:cs="Arial"/>
                <w:sz w:val="18"/>
                <w:szCs w:val="18"/>
              </w:rPr>
            </w:pPr>
          </w:p>
        </w:tc>
      </w:tr>
    </w:tbl>
    <w:p w:rsidR="00566D66" w:rsidRDefault="00566D66" w:rsidP="00566D66">
      <w:pPr>
        <w:spacing w:before="0" w:after="0"/>
        <w:rPr>
          <w:rFonts w:asciiTheme="minorHAnsi" w:hAnsiTheme="minorHAnsi"/>
          <w:b/>
          <w:u w:val="single"/>
        </w:rPr>
      </w:pPr>
    </w:p>
    <w:p w:rsidR="004F2B0A" w:rsidRPr="00B75704" w:rsidRDefault="004F2B0A" w:rsidP="00566D66">
      <w:pPr>
        <w:spacing w:before="0" w:after="0"/>
        <w:rPr>
          <w:rFonts w:asciiTheme="minorHAnsi" w:hAnsiTheme="minorHAnsi"/>
          <w:b/>
          <w:u w:val="single"/>
        </w:rPr>
      </w:pPr>
      <w:r w:rsidRPr="00B75704">
        <w:rPr>
          <w:rFonts w:asciiTheme="minorHAnsi" w:hAnsiTheme="minorHAnsi"/>
          <w:b/>
          <w:u w:val="single"/>
        </w:rPr>
        <w:t>Methods of assessment: Exams</w:t>
      </w:r>
    </w:p>
    <w:p w:rsidR="004F2B0A" w:rsidRPr="00B75704" w:rsidRDefault="004F2B0A" w:rsidP="004F2B0A">
      <w:pPr>
        <w:pStyle w:val="Note"/>
        <w:rPr>
          <w:rFonts w:asciiTheme="minorHAnsi" w:hAnsiTheme="minorHAnsi"/>
          <w:sz w:val="16"/>
          <w:szCs w:val="16"/>
        </w:rPr>
      </w:pPr>
      <w:r w:rsidRPr="00B75704">
        <w:rPr>
          <w:rFonts w:asciiTheme="minorHAnsi" w:hAnsiTheme="minorHAnsi"/>
          <w:sz w:val="16"/>
          <w:szCs w:val="16"/>
        </w:rPr>
        <w:t xml:space="preserve">Specify the type and timing of formal University examinations. Include local or formative examinations not managed centrally under Coursework </w:t>
      </w:r>
      <w:r w:rsidR="00B86805" w:rsidRPr="00B75704">
        <w:rPr>
          <w:rFonts w:asciiTheme="minorHAnsi" w:hAnsiTheme="minorHAnsi"/>
          <w:sz w:val="16"/>
          <w:szCs w:val="16"/>
        </w:rPr>
        <w:t>section</w:t>
      </w:r>
      <w:r w:rsidRPr="00B75704">
        <w:rPr>
          <w:rFonts w:asciiTheme="minorHAnsi" w:hAnsiTheme="minorHAnsi"/>
          <w:sz w:val="16"/>
          <w:szCs w:val="16"/>
        </w:rPr>
        <w:t xml:space="preserve"> above</w:t>
      </w:r>
    </w:p>
    <w:tbl>
      <w:tblPr>
        <w:tblW w:w="21268" w:type="dxa"/>
        <w:tblInd w:w="108" w:type="dxa"/>
        <w:tblLayout w:type="fixed"/>
        <w:tblLook w:val="0000" w:firstRow="0" w:lastRow="0" w:firstColumn="0" w:lastColumn="0" w:noHBand="0" w:noVBand="0"/>
      </w:tblPr>
      <w:tblGrid>
        <w:gridCol w:w="4279"/>
        <w:gridCol w:w="993"/>
        <w:gridCol w:w="1417"/>
        <w:gridCol w:w="992"/>
        <w:gridCol w:w="1558"/>
        <w:gridCol w:w="1418"/>
        <w:gridCol w:w="5235"/>
        <w:gridCol w:w="5376"/>
      </w:tblGrid>
      <w:tr w:rsidR="00C05C0B" w:rsidRPr="00B75704" w:rsidTr="00EA7B3E">
        <w:trPr>
          <w:gridAfter w:val="2"/>
          <w:wAfter w:w="10611" w:type="dxa"/>
        </w:trPr>
        <w:tc>
          <w:tcPr>
            <w:tcW w:w="4279" w:type="dxa"/>
            <w:tcBorders>
              <w:top w:val="single" w:sz="6" w:space="0" w:color="auto"/>
              <w:left w:val="single" w:sz="6" w:space="0" w:color="auto"/>
              <w:bottom w:val="single" w:sz="6" w:space="0" w:color="auto"/>
              <w:right w:val="single" w:sz="6" w:space="0" w:color="auto"/>
            </w:tcBorders>
            <w:shd w:val="clear" w:color="auto" w:fill="CCFFFF"/>
            <w:vAlign w:val="bottom"/>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olor w:val="000080"/>
              </w:rPr>
              <w:t xml:space="preserve">Type of exam </w:t>
            </w:r>
          </w:p>
        </w:tc>
        <w:tc>
          <w:tcPr>
            <w:tcW w:w="993" w:type="dxa"/>
            <w:tcBorders>
              <w:top w:val="single" w:sz="6" w:space="0" w:color="auto"/>
              <w:left w:val="single" w:sz="6" w:space="0" w:color="auto"/>
              <w:bottom w:val="single" w:sz="6" w:space="0" w:color="auto"/>
              <w:right w:val="single" w:sz="6" w:space="0" w:color="auto"/>
            </w:tcBorders>
            <w:shd w:val="clear" w:color="auto" w:fill="CCFFFF"/>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Duration (hours)</w:t>
            </w:r>
          </w:p>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CCFFFF"/>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When set (end of which semester?)</w:t>
            </w:r>
          </w:p>
          <w:p w:rsidR="00C05C0B" w:rsidRPr="00B75704" w:rsidRDefault="00C05C0B" w:rsidP="00C05C0B">
            <w:pPr>
              <w:widowControl w:val="0"/>
              <w:autoSpaceDE w:val="0"/>
              <w:autoSpaceDN w:val="0"/>
              <w:adjustRightInd w:val="0"/>
              <w:rPr>
                <w:rFonts w:asciiTheme="minorHAnsi" w:hAnsiTheme="minorHAnsi" w:cs="Arial"/>
                <w:bCs/>
                <w:color w:val="000080"/>
                <w:sz w:val="18"/>
                <w:szCs w:val="18"/>
              </w:rPr>
            </w:pPr>
            <w:r w:rsidRPr="00B75704">
              <w:rPr>
                <w:rFonts w:asciiTheme="minorHAnsi" w:hAnsiTheme="minorHAnsi" w:cs="Arial"/>
                <w:bCs/>
                <w:color w:val="000080"/>
                <w:sz w:val="18"/>
                <w:szCs w:val="18"/>
              </w:rPr>
              <w:t>(This may not be the same as the semester in which the module is taught)</w:t>
            </w:r>
          </w:p>
        </w:tc>
        <w:tc>
          <w:tcPr>
            <w:tcW w:w="992" w:type="dxa"/>
            <w:tcBorders>
              <w:top w:val="single" w:sz="6" w:space="0" w:color="auto"/>
              <w:left w:val="single" w:sz="6" w:space="0" w:color="auto"/>
              <w:bottom w:val="single" w:sz="6" w:space="0" w:color="auto"/>
              <w:right w:val="single" w:sz="6" w:space="0" w:color="auto"/>
            </w:tcBorders>
            <w:shd w:val="clear" w:color="auto" w:fill="CCFFFF"/>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August Resit available</w:t>
            </w:r>
          </w:p>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p>
        </w:tc>
        <w:tc>
          <w:tcPr>
            <w:tcW w:w="1558" w:type="dxa"/>
            <w:tcBorders>
              <w:top w:val="single" w:sz="6" w:space="0" w:color="auto"/>
              <w:left w:val="single" w:sz="6" w:space="0" w:color="auto"/>
              <w:bottom w:val="single" w:sz="6" w:space="0" w:color="auto"/>
              <w:right w:val="single" w:sz="6" w:space="0" w:color="auto"/>
            </w:tcBorders>
            <w:shd w:val="clear" w:color="auto" w:fill="CCFFFF"/>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 of formal assessment</w:t>
            </w:r>
          </w:p>
          <w:p w:rsidR="00C05C0B" w:rsidRPr="00B75704" w:rsidRDefault="00C05C0B" w:rsidP="00C05C0B">
            <w:pPr>
              <w:widowControl w:val="0"/>
              <w:autoSpaceDE w:val="0"/>
              <w:autoSpaceDN w:val="0"/>
              <w:adjustRightInd w:val="0"/>
              <w:rPr>
                <w:rFonts w:asciiTheme="minorHAnsi" w:hAnsiTheme="minorHAnsi" w:cs="Arial"/>
                <w:bCs/>
                <w:color w:val="000080"/>
                <w:sz w:val="18"/>
                <w:szCs w:val="18"/>
              </w:rPr>
            </w:pPr>
            <w:r w:rsidRPr="00B75704">
              <w:rPr>
                <w:rFonts w:asciiTheme="minorHAnsi" w:hAnsiTheme="minorHAnsi" w:cs="Arial"/>
                <w:bCs/>
                <w:color w:val="000080"/>
                <w:sz w:val="18"/>
                <w:szCs w:val="18"/>
              </w:rPr>
              <w:t>Enter the proportion of the total module assessment represented by this examination</w:t>
            </w:r>
          </w:p>
        </w:tc>
        <w:tc>
          <w:tcPr>
            <w:tcW w:w="1418" w:type="dxa"/>
            <w:tcBorders>
              <w:top w:val="single" w:sz="6" w:space="0" w:color="auto"/>
              <w:left w:val="single" w:sz="6" w:space="0" w:color="auto"/>
              <w:bottom w:val="single" w:sz="6" w:space="0" w:color="auto"/>
              <w:right w:val="single" w:sz="6" w:space="0" w:color="auto"/>
            </w:tcBorders>
            <w:shd w:val="clear" w:color="auto" w:fill="CCFFFF"/>
          </w:tcPr>
          <w:p w:rsidR="00C05C0B" w:rsidRPr="00B75704" w:rsidRDefault="00C05C0B" w:rsidP="00C05C0B">
            <w:pPr>
              <w:widowControl w:val="0"/>
              <w:autoSpaceDE w:val="0"/>
              <w:autoSpaceDN w:val="0"/>
              <w:adjustRightInd w:val="0"/>
              <w:rPr>
                <w:rFonts w:asciiTheme="minorHAnsi" w:hAnsiTheme="minorHAnsi" w:cs="Arial"/>
                <w:b/>
                <w:bCs/>
                <w:color w:val="000080"/>
                <w:sz w:val="18"/>
                <w:szCs w:val="18"/>
              </w:rPr>
            </w:pPr>
            <w:r w:rsidRPr="00B75704">
              <w:rPr>
                <w:rFonts w:asciiTheme="minorHAnsi" w:hAnsiTheme="minorHAnsi" w:cs="Arial"/>
                <w:b/>
                <w:bCs/>
                <w:color w:val="000080"/>
                <w:sz w:val="18"/>
                <w:szCs w:val="18"/>
              </w:rPr>
              <w:t>Learning outcomes assessed (cross reference to LO numbers above)</w:t>
            </w: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 xml:space="preserve">Standard exam (closed book, MCQs </w:t>
            </w:r>
            <w:proofErr w:type="spellStart"/>
            <w:r w:rsidRPr="00B75704">
              <w:rPr>
                <w:rFonts w:asciiTheme="minorHAnsi" w:hAnsiTheme="minorHAnsi" w:cs="Arial"/>
                <w:color w:val="000080"/>
                <w:sz w:val="18"/>
                <w:szCs w:val="18"/>
              </w:rPr>
              <w:t>etc</w:t>
            </w:r>
            <w:proofErr w:type="spellEnd"/>
            <w:r w:rsidRPr="00B75704">
              <w:rPr>
                <w:rFonts w:asciiTheme="minorHAnsi" w:hAnsiTheme="minorHAnsi" w:cs="Arial"/>
                <w:color w:val="000080"/>
                <w:sz w:val="18"/>
                <w:szCs w:val="18"/>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b/>
                <w:color w:val="FF0000"/>
                <w:sz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b/>
                <w:color w:val="FF0000"/>
                <w:sz w:val="24"/>
              </w:rPr>
            </w:pPr>
            <w:r w:rsidRPr="00B75704">
              <w:rPr>
                <w:rFonts w:asciiTheme="minorHAnsi" w:hAnsiTheme="minorHAnsi" w:cs="Arial"/>
                <w:sz w:val="18"/>
                <w:szCs w:val="18"/>
              </w:rPr>
              <w:t xml:space="preserve">Y / N </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b/>
                <w:color w:val="FF0000"/>
                <w:sz w:val="24"/>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b/>
                <w:color w:val="FF0000"/>
                <w:sz w:val="24"/>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Open Book exam</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Listening exam</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Exam with advance information on questions</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Online MCQ</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Practical Spot Exam</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28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C05C0B">
            <w:pPr>
              <w:widowControl w:val="0"/>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OSCE (Objective Structured Clinical Examination)</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2"/>
          <w:wAfter w:w="10611" w:type="dxa"/>
          <w:trHeight w:val="774"/>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566D66" w:rsidRDefault="00C05C0B" w:rsidP="00C05C0B">
            <w:pPr>
              <w:widowControl w:val="0"/>
              <w:tabs>
                <w:tab w:val="right" w:leader="underscore" w:pos="4003"/>
              </w:tabs>
              <w:autoSpaceDE w:val="0"/>
              <w:autoSpaceDN w:val="0"/>
              <w:adjustRightInd w:val="0"/>
              <w:rPr>
                <w:rFonts w:asciiTheme="minorHAnsi" w:hAnsiTheme="minorHAnsi" w:cs="Arial"/>
                <w:sz w:val="18"/>
                <w:szCs w:val="18"/>
              </w:rPr>
            </w:pPr>
            <w:r w:rsidRPr="00B75704">
              <w:rPr>
                <w:rFonts w:asciiTheme="minorHAnsi" w:hAnsiTheme="minorHAnsi" w:cs="Arial"/>
                <w:color w:val="000080"/>
                <w:sz w:val="18"/>
                <w:szCs w:val="18"/>
              </w:rPr>
              <w:t xml:space="preserve">Other: </w:t>
            </w:r>
            <w:r w:rsidRPr="00566D66">
              <w:rPr>
                <w:rFonts w:asciiTheme="minorHAnsi" w:hAnsiTheme="minorHAnsi" w:cs="Arial"/>
                <w:sz w:val="18"/>
                <w:szCs w:val="18"/>
              </w:rPr>
              <w:t>Use these fields for additional types of examination not covered in the list above.</w:t>
            </w:r>
          </w:p>
          <w:p w:rsidR="00C05C0B" w:rsidRPr="00B75704" w:rsidRDefault="00C05C0B" w:rsidP="00C05C0B">
            <w:pPr>
              <w:widowControl w:val="0"/>
              <w:tabs>
                <w:tab w:val="right" w:leader="underscore" w:pos="4003"/>
              </w:tabs>
              <w:autoSpaceDE w:val="0"/>
              <w:autoSpaceDN w:val="0"/>
              <w:adjustRightInd w:val="0"/>
              <w:rPr>
                <w:rFonts w:asciiTheme="minorHAnsi" w:hAnsiTheme="minorHAnsi" w:cs="Arial"/>
                <w:color w:val="000080"/>
                <w:sz w:val="18"/>
                <w:szCs w:val="18"/>
              </w:rPr>
            </w:pPr>
            <w:r w:rsidRPr="00B75704">
              <w:rPr>
                <w:rFonts w:asciiTheme="minorHAnsi" w:hAnsiTheme="minorHAnsi" w:cs="Arial"/>
                <w:color w:val="000080"/>
                <w:sz w:val="18"/>
                <w:szCs w:val="18"/>
              </w:rPr>
              <w:tab/>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b/>
                <w:color w:val="FF0000"/>
                <w:sz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r w:rsidRPr="00B75704">
              <w:rPr>
                <w:rFonts w:asciiTheme="minorHAnsi" w:hAnsiTheme="minorHAnsi" w:cs="Arial"/>
                <w:sz w:val="18"/>
                <w:szCs w:val="18"/>
              </w:rPr>
              <w:t>Y / N</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gridAfter w:val="1"/>
          <w:wAfter w:w="5376" w:type="dxa"/>
          <w:trHeight w:val="915"/>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Pr="00B75704" w:rsidRDefault="00C05C0B" w:rsidP="00EA7B3E">
            <w:pPr>
              <w:widowControl w:val="0"/>
              <w:autoSpaceDE w:val="0"/>
              <w:autoSpaceDN w:val="0"/>
              <w:adjustRightInd w:val="0"/>
              <w:spacing w:before="0" w:after="0"/>
              <w:rPr>
                <w:rFonts w:asciiTheme="minorHAnsi" w:hAnsiTheme="minorHAnsi" w:cs="Arial"/>
                <w:color w:val="000080"/>
                <w:sz w:val="18"/>
                <w:szCs w:val="18"/>
              </w:rPr>
            </w:pPr>
            <w:r w:rsidRPr="00B75704">
              <w:rPr>
                <w:rFonts w:asciiTheme="minorHAnsi" w:hAnsiTheme="minorHAnsi" w:cs="Arial"/>
                <w:color w:val="000080"/>
                <w:sz w:val="18"/>
                <w:szCs w:val="18"/>
              </w:rPr>
              <w:t>Exam pairing requirements:</w:t>
            </w:r>
          </w:p>
          <w:p w:rsidR="00C05C0B" w:rsidRPr="00B75704" w:rsidRDefault="00C05C0B" w:rsidP="00EA7B3E">
            <w:pPr>
              <w:pStyle w:val="Note"/>
              <w:rPr>
                <w:rFonts w:asciiTheme="minorHAnsi" w:hAnsiTheme="minorHAnsi"/>
                <w:sz w:val="16"/>
                <w:szCs w:val="16"/>
              </w:rPr>
            </w:pPr>
            <w:r w:rsidRPr="00566D66">
              <w:rPr>
                <w:rFonts w:asciiTheme="minorHAnsi" w:hAnsiTheme="minorHAnsi"/>
                <w:color w:val="auto"/>
                <w:sz w:val="16"/>
                <w:szCs w:val="16"/>
              </w:rPr>
              <w:t>(Specify here any timetable arrangements where module examinations should be scheduled in particular ways, including where examinations for separate modules should be timetabled together.)</w:t>
            </w:r>
          </w:p>
        </w:tc>
        <w:tc>
          <w:tcPr>
            <w:tcW w:w="4960" w:type="dxa"/>
            <w:gridSpan w:val="4"/>
            <w:tcBorders>
              <w:top w:val="single" w:sz="6" w:space="0" w:color="auto"/>
              <w:left w:val="single" w:sz="6" w:space="0" w:color="auto"/>
              <w:bottom w:val="single" w:sz="6" w:space="0" w:color="auto"/>
            </w:tcBorders>
            <w:shd w:val="clear" w:color="auto" w:fill="auto"/>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1418" w:type="dxa"/>
            <w:tcBorders>
              <w:top w:val="single" w:sz="6" w:space="0" w:color="auto"/>
              <w:bottom w:val="single" w:sz="6" w:space="0" w:color="auto"/>
              <w:right w:val="single" w:sz="4" w:space="0" w:color="auto"/>
            </w:tcBorders>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5235" w:type="dxa"/>
            <w:tcBorders>
              <w:left w:val="single" w:sz="4"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r w:rsidR="00C05C0B" w:rsidRPr="00B75704" w:rsidTr="00EA7B3E">
        <w:trPr>
          <w:trHeight w:val="976"/>
        </w:trPr>
        <w:tc>
          <w:tcPr>
            <w:tcW w:w="4279" w:type="dxa"/>
            <w:tcBorders>
              <w:top w:val="single" w:sz="6" w:space="0" w:color="auto"/>
              <w:left w:val="single" w:sz="6" w:space="0" w:color="auto"/>
              <w:bottom w:val="single" w:sz="6" w:space="0" w:color="auto"/>
              <w:right w:val="single" w:sz="6" w:space="0" w:color="auto"/>
            </w:tcBorders>
            <w:shd w:val="clear" w:color="auto" w:fill="CCFFFF"/>
            <w:vAlign w:val="center"/>
          </w:tcPr>
          <w:p w:rsidR="00C05C0B" w:rsidRDefault="00C05C0B" w:rsidP="00EA7B3E">
            <w:pPr>
              <w:widowControl w:val="0"/>
              <w:autoSpaceDE w:val="0"/>
              <w:autoSpaceDN w:val="0"/>
              <w:adjustRightInd w:val="0"/>
              <w:spacing w:after="0"/>
              <w:rPr>
                <w:rFonts w:asciiTheme="minorHAnsi" w:hAnsiTheme="minorHAnsi" w:cs="Arial"/>
                <w:color w:val="000080"/>
                <w:sz w:val="18"/>
                <w:szCs w:val="18"/>
              </w:rPr>
            </w:pPr>
            <w:r w:rsidRPr="00B75704">
              <w:rPr>
                <w:rFonts w:asciiTheme="minorHAnsi" w:hAnsiTheme="minorHAnsi" w:cs="Arial"/>
                <w:color w:val="000080"/>
                <w:sz w:val="18"/>
                <w:szCs w:val="18"/>
              </w:rPr>
              <w:t xml:space="preserve">Other information about exam assessment </w:t>
            </w:r>
          </w:p>
          <w:p w:rsidR="00C05C0B" w:rsidRPr="00B75704" w:rsidRDefault="00C05C0B" w:rsidP="00EA7B3E">
            <w:pPr>
              <w:widowControl w:val="0"/>
              <w:autoSpaceDE w:val="0"/>
              <w:autoSpaceDN w:val="0"/>
              <w:adjustRightInd w:val="0"/>
              <w:spacing w:after="0"/>
              <w:rPr>
                <w:rFonts w:asciiTheme="minorHAnsi" w:hAnsiTheme="minorHAnsi"/>
              </w:rPr>
            </w:pPr>
            <w:r w:rsidRPr="00566D66">
              <w:rPr>
                <w:rFonts w:asciiTheme="minorHAnsi" w:hAnsiTheme="minorHAnsi"/>
                <w:sz w:val="16"/>
                <w:szCs w:val="16"/>
              </w:rPr>
              <w:t>(Use this field for any additional information about examination assessment which should be brought to the attention of the Examinations Section of Student Operations</w:t>
            </w:r>
            <w:r w:rsidRPr="00566D66">
              <w:rPr>
                <w:rFonts w:asciiTheme="minorHAnsi" w:hAnsiTheme="minorHAnsi"/>
              </w:rPr>
              <w:t>.)</w:t>
            </w:r>
          </w:p>
        </w:tc>
        <w:tc>
          <w:tcPr>
            <w:tcW w:w="4960" w:type="dxa"/>
            <w:gridSpan w:val="4"/>
            <w:tcBorders>
              <w:top w:val="single" w:sz="6" w:space="0" w:color="auto"/>
              <w:left w:val="single" w:sz="6" w:space="0" w:color="auto"/>
              <w:bottom w:val="single" w:sz="6" w:space="0" w:color="auto"/>
            </w:tcBorders>
            <w:shd w:val="clear" w:color="auto" w:fill="auto"/>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1418" w:type="dxa"/>
            <w:tcBorders>
              <w:top w:val="single" w:sz="6" w:space="0" w:color="auto"/>
              <w:bottom w:val="single" w:sz="6" w:space="0" w:color="auto"/>
              <w:right w:val="single" w:sz="4" w:space="0" w:color="auto"/>
            </w:tcBorders>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5235" w:type="dxa"/>
            <w:tcBorders>
              <w:left w:val="single" w:sz="4" w:space="0" w:color="auto"/>
            </w:tcBorders>
          </w:tcPr>
          <w:p w:rsidR="00C05C0B" w:rsidRPr="00B75704" w:rsidRDefault="00C05C0B" w:rsidP="00C05C0B">
            <w:pPr>
              <w:widowControl w:val="0"/>
              <w:autoSpaceDE w:val="0"/>
              <w:autoSpaceDN w:val="0"/>
              <w:adjustRightInd w:val="0"/>
              <w:rPr>
                <w:rFonts w:asciiTheme="minorHAnsi" w:hAnsiTheme="minorHAnsi" w:cs="Arial"/>
                <w:b/>
                <w:color w:val="FF0000"/>
                <w:sz w:val="24"/>
              </w:rPr>
            </w:pPr>
          </w:p>
        </w:tc>
        <w:tc>
          <w:tcPr>
            <w:tcW w:w="5376" w:type="dxa"/>
            <w:tcBorders>
              <w:top w:val="single" w:sz="6" w:space="0" w:color="auto"/>
              <w:left w:val="nil"/>
              <w:bottom w:val="single" w:sz="6" w:space="0" w:color="auto"/>
              <w:right w:val="single" w:sz="6" w:space="0" w:color="auto"/>
            </w:tcBorders>
          </w:tcPr>
          <w:p w:rsidR="00C05C0B" w:rsidRPr="00B75704" w:rsidRDefault="00C05C0B" w:rsidP="00C05C0B">
            <w:pPr>
              <w:widowControl w:val="0"/>
              <w:autoSpaceDE w:val="0"/>
              <w:autoSpaceDN w:val="0"/>
              <w:adjustRightInd w:val="0"/>
              <w:jc w:val="center"/>
              <w:rPr>
                <w:rFonts w:asciiTheme="minorHAnsi" w:hAnsiTheme="minorHAnsi" w:cs="Arial"/>
                <w:sz w:val="18"/>
                <w:szCs w:val="18"/>
              </w:rPr>
            </w:pPr>
          </w:p>
        </w:tc>
      </w:tr>
    </w:tbl>
    <w:p w:rsidR="00214DB8" w:rsidRPr="00B75704" w:rsidRDefault="00214DB8" w:rsidP="004F2B0A">
      <w:pPr>
        <w:pStyle w:val="Note"/>
        <w:rPr>
          <w:rFonts w:asciiTheme="minorHAnsi" w:hAnsiTheme="minorHAnsi"/>
          <w:sz w:val="16"/>
          <w:szCs w:val="16"/>
        </w:rPr>
      </w:pPr>
    </w:p>
    <w:p w:rsidR="004F2B0A" w:rsidRPr="00B75704" w:rsidRDefault="004F2B0A" w:rsidP="004F2B0A">
      <w:pPr>
        <w:pStyle w:val="Note"/>
        <w:rPr>
          <w:rFonts w:asciiTheme="minorHAnsi" w:hAnsiTheme="minorHAnsi"/>
          <w:sz w:val="16"/>
          <w:szCs w:val="16"/>
        </w:rPr>
      </w:pPr>
      <w:r w:rsidRPr="00B75704">
        <w:rPr>
          <w:rFonts w:asciiTheme="minorHAnsi" w:hAnsiTheme="minorHAnsi"/>
          <w:sz w:val="16"/>
          <w:szCs w:val="16"/>
        </w:rPr>
        <w:t>Further information about exam arrangements including the question paper rubric (which is not required for module approval) should be entered directly into the module catalogue</w:t>
      </w:r>
    </w:p>
    <w:p w:rsidR="00214DB8" w:rsidRPr="00B75704" w:rsidRDefault="00214DB8" w:rsidP="002C59BC">
      <w:pPr>
        <w:rPr>
          <w:rFonts w:asciiTheme="minorHAnsi" w:eastAsiaTheme="majorEastAsia" w:hAnsiTheme="minorHAnsi" w:cs="Arial"/>
          <w:b/>
          <w:bCs/>
          <w:i/>
          <w:sz w:val="24"/>
          <w:szCs w:val="24"/>
          <w:u w:val="single"/>
        </w:rPr>
      </w:pPr>
    </w:p>
    <w:p w:rsidR="002C59BC" w:rsidRPr="00B75704" w:rsidRDefault="002C59BC" w:rsidP="002C59BC">
      <w:pPr>
        <w:rPr>
          <w:rFonts w:asciiTheme="minorHAnsi" w:eastAsiaTheme="majorEastAsia" w:hAnsiTheme="minorHAnsi" w:cs="Arial"/>
          <w:b/>
          <w:bCs/>
          <w:i/>
          <w:szCs w:val="22"/>
          <w:u w:val="single"/>
        </w:rPr>
      </w:pPr>
      <w:r w:rsidRPr="00B75704">
        <w:rPr>
          <w:rFonts w:asciiTheme="minorHAnsi" w:eastAsiaTheme="majorEastAsia" w:hAnsiTheme="minorHAnsi" w:cs="Arial"/>
          <w:b/>
          <w:bCs/>
          <w:i/>
          <w:szCs w:val="22"/>
          <w:u w:val="single"/>
        </w:rPr>
        <w:t>Opportunities for formative feedback</w:t>
      </w:r>
      <w:r w:rsidR="00084698" w:rsidRPr="00B75704">
        <w:rPr>
          <w:rFonts w:asciiTheme="minorHAnsi" w:eastAsiaTheme="majorEastAsia" w:hAnsiTheme="minorHAnsi" w:cs="Arial"/>
          <w:b/>
          <w:bCs/>
          <w:i/>
          <w:szCs w:val="22"/>
          <w:u w:val="single"/>
        </w:rPr>
        <w:t xml:space="preserve"> (monitoring student progress)</w:t>
      </w:r>
      <w:r w:rsidRPr="00B75704">
        <w:rPr>
          <w:rFonts w:asciiTheme="minorHAnsi" w:eastAsiaTheme="majorEastAsia" w:hAnsiTheme="minorHAnsi" w:cs="Arial"/>
          <w:b/>
          <w:bCs/>
          <w:i/>
          <w:szCs w:val="22"/>
          <w:u w:val="single"/>
        </w:rPr>
        <w:t>:</w:t>
      </w:r>
    </w:p>
    <w:p w:rsidR="00964277" w:rsidRPr="00B75704" w:rsidRDefault="00964277" w:rsidP="00964277">
      <w:pPr>
        <w:rPr>
          <w:rFonts w:asciiTheme="minorHAnsi" w:hAnsiTheme="minorHAnsi" w:cs="Arial"/>
          <w:szCs w:val="22"/>
        </w:rPr>
      </w:pPr>
      <w:r w:rsidRPr="00B75704">
        <w:rPr>
          <w:rFonts w:asciiTheme="minorHAnsi" w:hAnsiTheme="minorHAnsi" w:cs="Arial"/>
          <w:szCs w:val="22"/>
        </w:rPr>
        <w:t>Provide detail of opportunities for students to receive formative feedback. Please state the type, frequency and length of work done by which the progress of a student is monitored (e.g. 2 x 1000 word essays).</w:t>
      </w:r>
    </w:p>
    <w:tbl>
      <w:tblPr>
        <w:tblStyle w:val="TableGrid"/>
        <w:tblW w:w="0" w:type="auto"/>
        <w:tblInd w:w="108" w:type="dxa"/>
        <w:tblLook w:val="04A0" w:firstRow="1" w:lastRow="0" w:firstColumn="1" w:lastColumn="0" w:noHBand="0" w:noVBand="1"/>
      </w:tblPr>
      <w:tblGrid>
        <w:gridCol w:w="10206"/>
      </w:tblGrid>
      <w:tr w:rsidR="002C59BC" w:rsidRPr="00B75704" w:rsidTr="002C59BC">
        <w:trPr>
          <w:trHeight w:val="1358"/>
        </w:trPr>
        <w:tc>
          <w:tcPr>
            <w:tcW w:w="10206" w:type="dxa"/>
          </w:tcPr>
          <w:p w:rsidR="00964277" w:rsidRPr="00B75704" w:rsidRDefault="00964277" w:rsidP="00964277">
            <w:pPr>
              <w:rPr>
                <w:rFonts w:asciiTheme="minorHAnsi" w:hAnsiTheme="minorHAnsi" w:cs="Arial"/>
                <w:szCs w:val="22"/>
              </w:rPr>
            </w:pPr>
          </w:p>
          <w:p w:rsidR="00964277" w:rsidRPr="00B75704" w:rsidRDefault="00964277" w:rsidP="00964277">
            <w:pPr>
              <w:rPr>
                <w:rFonts w:asciiTheme="minorHAnsi" w:hAnsiTheme="minorHAnsi" w:cs="Arial"/>
                <w:szCs w:val="22"/>
              </w:rPr>
            </w:pPr>
          </w:p>
          <w:p w:rsidR="00964277" w:rsidRPr="00B75704" w:rsidRDefault="00964277" w:rsidP="00964277">
            <w:pPr>
              <w:rPr>
                <w:rFonts w:asciiTheme="minorHAnsi" w:hAnsiTheme="minorHAnsi" w:cs="Arial"/>
                <w:szCs w:val="22"/>
              </w:rPr>
            </w:pPr>
          </w:p>
        </w:tc>
      </w:tr>
    </w:tbl>
    <w:p w:rsidR="002C59BC" w:rsidRPr="00B75704" w:rsidRDefault="002C59BC" w:rsidP="001E7901">
      <w:pPr>
        <w:pStyle w:val="Heading3"/>
      </w:pPr>
      <w:r w:rsidRPr="00B75704">
        <w:t xml:space="preserve">Rationale for teaching and learning methods and relationship to learning outcomes </w:t>
      </w:r>
    </w:p>
    <w:p w:rsidR="00964277" w:rsidRPr="00B75704" w:rsidRDefault="00964277" w:rsidP="00964277">
      <w:pPr>
        <w:pStyle w:val="FootnoteText"/>
        <w:tabs>
          <w:tab w:val="left" w:pos="567"/>
        </w:tabs>
        <w:rPr>
          <w:rFonts w:asciiTheme="minorHAnsi" w:hAnsiTheme="minorHAnsi"/>
          <w:sz w:val="22"/>
          <w:szCs w:val="22"/>
        </w:rPr>
      </w:pPr>
      <w:r w:rsidRPr="00B75704">
        <w:rPr>
          <w:rFonts w:asciiTheme="minorHAnsi" w:hAnsiTheme="minorHAnsi"/>
          <w:sz w:val="22"/>
          <w:szCs w:val="22"/>
        </w:rPr>
        <w:t xml:space="preserve">Please provide a brief commentary on the teaching and learning strategy, and how this relates to learning outcomes </w:t>
      </w:r>
    </w:p>
    <w:p w:rsidR="00964277" w:rsidRPr="00B75704" w:rsidRDefault="00964277" w:rsidP="00964277">
      <w:pPr>
        <w:pStyle w:val="FootnoteText"/>
        <w:tabs>
          <w:tab w:val="left" w:pos="567"/>
        </w:tabs>
        <w:rPr>
          <w:rFonts w:asciiTheme="minorHAnsi" w:hAnsiTheme="minorHAnsi"/>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10206"/>
      </w:tblGrid>
      <w:tr w:rsidR="002C59BC" w:rsidRPr="00B75704" w:rsidTr="00BD786B">
        <w:trPr>
          <w:trHeight w:val="1812"/>
        </w:trPr>
        <w:tc>
          <w:tcPr>
            <w:tcW w:w="10206" w:type="dxa"/>
            <w:shd w:val="clear" w:color="auto" w:fill="auto"/>
          </w:tcPr>
          <w:p w:rsidR="002C59BC" w:rsidRPr="00B75704" w:rsidRDefault="002C59BC" w:rsidP="00CD53D7">
            <w:pPr>
              <w:widowControl w:val="0"/>
              <w:autoSpaceDE w:val="0"/>
              <w:autoSpaceDN w:val="0"/>
              <w:adjustRightInd w:val="0"/>
              <w:rPr>
                <w:rFonts w:asciiTheme="minorHAnsi" w:hAnsiTheme="minorHAnsi" w:cs="Arial"/>
                <w:szCs w:val="22"/>
              </w:rPr>
            </w:pPr>
          </w:p>
          <w:p w:rsidR="00BD786B" w:rsidRPr="00B75704" w:rsidRDefault="00BD786B" w:rsidP="00084698">
            <w:pPr>
              <w:widowControl w:val="0"/>
              <w:autoSpaceDE w:val="0"/>
              <w:autoSpaceDN w:val="0"/>
              <w:adjustRightInd w:val="0"/>
              <w:rPr>
                <w:rFonts w:asciiTheme="minorHAnsi" w:hAnsiTheme="minorHAnsi" w:cs="Arial"/>
                <w:b/>
                <w:color w:val="FF0000"/>
                <w:szCs w:val="22"/>
              </w:rPr>
            </w:pPr>
          </w:p>
        </w:tc>
      </w:tr>
    </w:tbl>
    <w:p w:rsidR="004F2B0A" w:rsidRPr="00B75704" w:rsidRDefault="004F2B0A" w:rsidP="001E7901">
      <w:pPr>
        <w:pStyle w:val="Heading3"/>
      </w:pPr>
      <w:r w:rsidRPr="00B75704">
        <w:t xml:space="preserve">Rationale for assessment and relationship of assessment methods to learning outcomes </w:t>
      </w:r>
    </w:p>
    <w:p w:rsidR="00964277" w:rsidRPr="00B75704" w:rsidRDefault="00964277" w:rsidP="00964277">
      <w:pPr>
        <w:rPr>
          <w:rFonts w:asciiTheme="minorHAnsi" w:hAnsiTheme="minorHAnsi"/>
          <w:szCs w:val="22"/>
        </w:rPr>
      </w:pPr>
      <w:r w:rsidRPr="00B75704">
        <w:rPr>
          <w:rFonts w:asciiTheme="minorHAnsi" w:hAnsiTheme="minorHAnsi"/>
          <w:szCs w:val="22"/>
        </w:rPr>
        <w:t>Please provide brief commentary on the assessment strategy, and how this maps to learning outcomes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10206"/>
      </w:tblGrid>
      <w:tr w:rsidR="004F2B0A" w:rsidRPr="00B75704" w:rsidTr="00FE4115">
        <w:trPr>
          <w:trHeight w:val="1260"/>
        </w:trPr>
        <w:tc>
          <w:tcPr>
            <w:tcW w:w="10206" w:type="dxa"/>
            <w:shd w:val="clear" w:color="auto" w:fill="auto"/>
          </w:tcPr>
          <w:p w:rsidR="00964277" w:rsidRPr="00B75704" w:rsidRDefault="00964277" w:rsidP="00B54144">
            <w:pPr>
              <w:rPr>
                <w:rFonts w:asciiTheme="minorHAnsi" w:hAnsiTheme="minorHAnsi"/>
                <w:b/>
                <w:color w:val="FF0000"/>
                <w:szCs w:val="22"/>
              </w:rPr>
            </w:pPr>
          </w:p>
          <w:p w:rsidR="00964277" w:rsidRPr="00B75704" w:rsidRDefault="00964277" w:rsidP="00B54144">
            <w:pPr>
              <w:rPr>
                <w:rFonts w:asciiTheme="minorHAnsi" w:hAnsiTheme="minorHAnsi"/>
                <w:b/>
                <w:color w:val="FF0000"/>
                <w:szCs w:val="22"/>
              </w:rPr>
            </w:pPr>
          </w:p>
          <w:p w:rsidR="008D0322" w:rsidRPr="00B75704" w:rsidRDefault="008D0322" w:rsidP="00B54144">
            <w:pPr>
              <w:rPr>
                <w:rFonts w:asciiTheme="minorHAnsi" w:hAnsiTheme="minorHAnsi"/>
                <w:b/>
                <w:color w:val="FF0000"/>
                <w:szCs w:val="22"/>
              </w:rPr>
            </w:pPr>
            <w:r w:rsidRPr="00B75704">
              <w:rPr>
                <w:rFonts w:asciiTheme="minorHAnsi" w:hAnsiTheme="minorHAnsi"/>
                <w:b/>
                <w:color w:val="FF0000"/>
                <w:szCs w:val="22"/>
              </w:rPr>
              <w:br/>
            </w:r>
          </w:p>
          <w:p w:rsidR="008D0322" w:rsidRPr="00B75704" w:rsidRDefault="008D0322" w:rsidP="00B54144">
            <w:pPr>
              <w:rPr>
                <w:rFonts w:asciiTheme="minorHAnsi" w:hAnsiTheme="minorHAnsi"/>
                <w:b/>
                <w:color w:val="FF0000"/>
                <w:szCs w:val="22"/>
              </w:rPr>
            </w:pPr>
          </w:p>
        </w:tc>
      </w:tr>
    </w:tbl>
    <w:p w:rsidR="00214DB8" w:rsidRPr="00B75704" w:rsidRDefault="00214DB8" w:rsidP="000F69A7">
      <w:pPr>
        <w:pStyle w:val="Heading2"/>
        <w:rPr>
          <w:rFonts w:asciiTheme="minorHAnsi" w:hAnsiTheme="minorHAnsi"/>
        </w:rPr>
      </w:pPr>
    </w:p>
    <w:p w:rsidR="00BF4517" w:rsidRDefault="00BF4517">
      <w:pPr>
        <w:spacing w:before="0" w:after="200" w:line="276" w:lineRule="auto"/>
        <w:rPr>
          <w:rFonts w:asciiTheme="minorHAnsi" w:eastAsiaTheme="majorEastAsia" w:hAnsiTheme="minorHAnsi" w:cs="Arial"/>
          <w:b/>
          <w:bCs/>
          <w:szCs w:val="22"/>
          <w:u w:val="single"/>
        </w:rPr>
      </w:pPr>
      <w:r>
        <w:rPr>
          <w:rFonts w:asciiTheme="minorHAnsi" w:hAnsiTheme="minorHAnsi"/>
        </w:rPr>
        <w:br w:type="page"/>
      </w:r>
    </w:p>
    <w:p w:rsidR="004F2B0A" w:rsidRPr="00BF4517" w:rsidRDefault="00214DB8" w:rsidP="000F69A7">
      <w:pPr>
        <w:pStyle w:val="Heading2"/>
        <w:rPr>
          <w:rFonts w:asciiTheme="minorHAnsi" w:hAnsiTheme="minorHAnsi"/>
        </w:rPr>
      </w:pPr>
      <w:r w:rsidRPr="00BF4517">
        <w:rPr>
          <w:rFonts w:asciiTheme="minorHAnsi" w:hAnsiTheme="minorHAnsi"/>
        </w:rPr>
        <w:lastRenderedPageBreak/>
        <w:t xml:space="preserve">Section 7: </w:t>
      </w:r>
      <w:r w:rsidR="003A4DEC" w:rsidRPr="00BF4517">
        <w:rPr>
          <w:rFonts w:asciiTheme="minorHAnsi" w:hAnsiTheme="minorHAnsi"/>
        </w:rPr>
        <w:t>Operationalisation</w:t>
      </w:r>
    </w:p>
    <w:p w:rsidR="004F2B0A" w:rsidRPr="00BF4517" w:rsidRDefault="004F2B0A" w:rsidP="001E7901">
      <w:pPr>
        <w:pStyle w:val="Heading3"/>
      </w:pPr>
      <w:r w:rsidRPr="00BF4517">
        <w:t>Other resource needs essential for delivery of this module:</w:t>
      </w:r>
    </w:p>
    <w:p w:rsidR="00964277" w:rsidRPr="00BF4517" w:rsidRDefault="00964277" w:rsidP="00964277">
      <w:pPr>
        <w:rPr>
          <w:rFonts w:asciiTheme="minorHAnsi" w:hAnsiTheme="minorHAnsi"/>
          <w:szCs w:val="22"/>
        </w:rPr>
      </w:pPr>
      <w:r w:rsidRPr="00BF4517">
        <w:rPr>
          <w:rFonts w:asciiTheme="minorHAnsi" w:hAnsiTheme="minorHAnsi" w:cs="Arial"/>
          <w:szCs w:val="22"/>
        </w:rPr>
        <w:t>This field is provided so that any additional resource requirements for the module (IT, staffing, space, consumables, timetable constraints, etc.) can be clearly identified at the time the module is proposed and approved. Any exceptional IT requirements should be communicated to ISS through the Faculty IT Manager. If this is not done at the time of module approval the availability of the resources needed cannot be guaranteed. This information is not a formal part of the module proposal and is not published</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4F2B0A" w:rsidRPr="00BF4517" w:rsidTr="00FE4115">
        <w:trPr>
          <w:trHeight w:val="1325"/>
        </w:trPr>
        <w:tc>
          <w:tcPr>
            <w:tcW w:w="10206" w:type="dxa"/>
            <w:shd w:val="clear" w:color="auto" w:fill="auto"/>
          </w:tcPr>
          <w:p w:rsidR="004F2B0A" w:rsidRPr="00BF4517" w:rsidRDefault="004F2B0A" w:rsidP="00B54144">
            <w:pPr>
              <w:widowControl w:val="0"/>
              <w:autoSpaceDE w:val="0"/>
              <w:autoSpaceDN w:val="0"/>
              <w:adjustRightInd w:val="0"/>
              <w:ind w:left="252" w:hanging="252"/>
              <w:rPr>
                <w:rFonts w:asciiTheme="minorHAnsi" w:hAnsiTheme="minorHAnsi" w:cs="Arial"/>
                <w:b/>
                <w:color w:val="FF0000"/>
                <w:szCs w:val="22"/>
              </w:rPr>
            </w:pPr>
          </w:p>
          <w:p w:rsidR="004F2B0A" w:rsidRPr="00BF4517" w:rsidRDefault="004F2B0A" w:rsidP="00964277">
            <w:pPr>
              <w:widowControl w:val="0"/>
              <w:autoSpaceDE w:val="0"/>
              <w:autoSpaceDN w:val="0"/>
              <w:adjustRightInd w:val="0"/>
              <w:rPr>
                <w:rFonts w:asciiTheme="minorHAnsi" w:hAnsiTheme="minorHAnsi" w:cs="Arial"/>
                <w:b/>
                <w:color w:val="FF0000"/>
                <w:szCs w:val="22"/>
              </w:rPr>
            </w:pPr>
          </w:p>
          <w:p w:rsidR="004F2B0A" w:rsidRPr="00BF4517" w:rsidRDefault="004F2B0A" w:rsidP="00BD786B">
            <w:pPr>
              <w:widowControl w:val="0"/>
              <w:autoSpaceDE w:val="0"/>
              <w:autoSpaceDN w:val="0"/>
              <w:adjustRightInd w:val="0"/>
              <w:rPr>
                <w:rFonts w:asciiTheme="minorHAnsi" w:hAnsiTheme="minorHAnsi" w:cs="Arial"/>
                <w:b/>
                <w:color w:val="FF0000"/>
                <w:szCs w:val="22"/>
              </w:rPr>
            </w:pPr>
          </w:p>
        </w:tc>
      </w:tr>
    </w:tbl>
    <w:p w:rsidR="004F2B0A" w:rsidRPr="00BF4517" w:rsidRDefault="008D0322" w:rsidP="001E7901">
      <w:pPr>
        <w:pStyle w:val="Heading3"/>
      </w:pPr>
      <w:r w:rsidRPr="00BF4517">
        <w:br/>
      </w:r>
      <w:r w:rsidR="004F2B0A" w:rsidRPr="00BF4517">
        <w:t>Comments:</w:t>
      </w:r>
    </w:p>
    <w:p w:rsidR="004F2B0A" w:rsidRPr="00BF4517" w:rsidRDefault="004F2B0A" w:rsidP="004F2B0A">
      <w:pPr>
        <w:pStyle w:val="Note"/>
        <w:rPr>
          <w:rFonts w:asciiTheme="minorHAnsi" w:hAnsiTheme="minorHAnsi"/>
          <w:sz w:val="22"/>
          <w:szCs w:val="22"/>
        </w:rPr>
      </w:pPr>
      <w:r w:rsidRPr="00BF4517">
        <w:rPr>
          <w:rFonts w:asciiTheme="minorHAnsi" w:hAnsiTheme="minorHAnsi"/>
          <w:sz w:val="22"/>
          <w:szCs w:val="22"/>
        </w:rPr>
        <w:t>Use this box to make any additional notes. This information is not published.</w:t>
      </w:r>
    </w:p>
    <w:p w:rsidR="004F2B0A" w:rsidRPr="00BF4517" w:rsidRDefault="004F2B0A" w:rsidP="004F2B0A">
      <w:pPr>
        <w:pStyle w:val="Note"/>
        <w:rPr>
          <w:rFonts w:asciiTheme="minorHAnsi" w:hAnsiTheme="minorHAnsi"/>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4F2B0A" w:rsidRPr="00BF4517" w:rsidTr="00FE4115">
        <w:trPr>
          <w:trHeight w:val="1167"/>
        </w:trPr>
        <w:tc>
          <w:tcPr>
            <w:tcW w:w="10206" w:type="dxa"/>
            <w:shd w:val="clear" w:color="auto" w:fill="auto"/>
          </w:tcPr>
          <w:p w:rsidR="004F2B0A" w:rsidRPr="00BF4517" w:rsidRDefault="004F2B0A" w:rsidP="00B54144">
            <w:pPr>
              <w:widowControl w:val="0"/>
              <w:autoSpaceDE w:val="0"/>
              <w:autoSpaceDN w:val="0"/>
              <w:adjustRightInd w:val="0"/>
              <w:ind w:left="252" w:hanging="252"/>
              <w:rPr>
                <w:rFonts w:asciiTheme="minorHAnsi" w:hAnsiTheme="minorHAnsi" w:cs="Arial"/>
                <w:szCs w:val="22"/>
              </w:rPr>
            </w:pPr>
          </w:p>
          <w:p w:rsidR="004F2B0A" w:rsidRPr="00BF4517" w:rsidRDefault="004F2B0A" w:rsidP="00B54144">
            <w:pPr>
              <w:widowControl w:val="0"/>
              <w:autoSpaceDE w:val="0"/>
              <w:autoSpaceDN w:val="0"/>
              <w:adjustRightInd w:val="0"/>
              <w:ind w:left="252" w:hanging="252"/>
              <w:rPr>
                <w:rFonts w:asciiTheme="minorHAnsi" w:hAnsiTheme="minorHAnsi" w:cs="Arial"/>
                <w:b/>
                <w:color w:val="FF0000"/>
                <w:szCs w:val="22"/>
              </w:rPr>
            </w:pPr>
          </w:p>
          <w:p w:rsidR="004F2B0A" w:rsidRPr="00BF4517" w:rsidRDefault="004F2B0A" w:rsidP="00BD786B">
            <w:pPr>
              <w:widowControl w:val="0"/>
              <w:autoSpaceDE w:val="0"/>
              <w:autoSpaceDN w:val="0"/>
              <w:adjustRightInd w:val="0"/>
              <w:rPr>
                <w:rFonts w:asciiTheme="minorHAnsi" w:hAnsiTheme="minorHAnsi" w:cs="Arial"/>
                <w:b/>
                <w:color w:val="FF0000"/>
                <w:szCs w:val="22"/>
              </w:rPr>
            </w:pPr>
          </w:p>
        </w:tc>
      </w:tr>
    </w:tbl>
    <w:p w:rsidR="004F2B0A" w:rsidRPr="00BF4517" w:rsidRDefault="004F2B0A" w:rsidP="004F2B0A">
      <w:pPr>
        <w:pStyle w:val="Note"/>
        <w:rPr>
          <w:rFonts w:asciiTheme="minorHAnsi" w:hAnsiTheme="minorHAnsi"/>
          <w:sz w:val="22"/>
          <w:szCs w:val="22"/>
        </w:rPr>
      </w:pPr>
    </w:p>
    <w:p w:rsidR="00964277" w:rsidRPr="00BF4517" w:rsidRDefault="00F53E67" w:rsidP="000F69A7">
      <w:pPr>
        <w:pStyle w:val="Heading2"/>
        <w:rPr>
          <w:rFonts w:asciiTheme="minorHAnsi" w:hAnsiTheme="minorHAnsi"/>
        </w:rPr>
      </w:pPr>
      <w:r w:rsidRPr="00BF4517">
        <w:rPr>
          <w:rFonts w:asciiTheme="minorHAnsi" w:hAnsiTheme="minorHAnsi"/>
        </w:rPr>
        <w:br/>
      </w:r>
      <w:r w:rsidR="004F2B0A" w:rsidRPr="00BF4517">
        <w:rPr>
          <w:rFonts w:asciiTheme="minorHAnsi" w:hAnsiTheme="minorHAnsi"/>
        </w:rPr>
        <w:t>Module Approval</w:t>
      </w:r>
    </w:p>
    <w:p w:rsidR="00964277" w:rsidRPr="00BF4517" w:rsidRDefault="00964277" w:rsidP="000F69A7">
      <w:pPr>
        <w:pStyle w:val="Heading2"/>
        <w:rPr>
          <w:rFonts w:asciiTheme="minorHAnsi" w:hAnsiTheme="minorHAnsi"/>
        </w:rPr>
      </w:pPr>
      <w:r w:rsidRPr="00BF4517">
        <w:rPr>
          <w:rFonts w:asciiTheme="minorHAnsi" w:hAnsiTheme="minorHAnsi"/>
        </w:rPr>
        <w:t>The DSE’s signature is required to confirm that the School supports introduction of the new</w:t>
      </w:r>
      <w:r w:rsidR="00824CAD" w:rsidRPr="00BF4517">
        <w:rPr>
          <w:rFonts w:asciiTheme="minorHAnsi" w:hAnsiTheme="minorHAnsi"/>
        </w:rPr>
        <w:t xml:space="preserve"> </w:t>
      </w:r>
      <w:r w:rsidRPr="00BF4517">
        <w:rPr>
          <w:rFonts w:asciiTheme="minorHAnsi" w:hAnsiTheme="minorHAnsi"/>
        </w:rPr>
        <w:t>/</w:t>
      </w:r>
      <w:r w:rsidR="00824CAD" w:rsidRPr="00BF4517">
        <w:rPr>
          <w:rFonts w:asciiTheme="minorHAnsi" w:hAnsiTheme="minorHAnsi"/>
        </w:rPr>
        <w:t xml:space="preserve"> </w:t>
      </w:r>
      <w:r w:rsidRPr="00BF4517">
        <w:rPr>
          <w:rFonts w:asciiTheme="minorHAnsi" w:hAnsiTheme="minorHAnsi"/>
        </w:rPr>
        <w:t xml:space="preserve">amended </w:t>
      </w:r>
      <w:r w:rsidR="00824CAD" w:rsidRPr="00BF4517">
        <w:rPr>
          <w:rFonts w:asciiTheme="minorHAnsi" w:hAnsiTheme="minorHAnsi"/>
        </w:rPr>
        <w:t xml:space="preserve">(delete as applicable) </w:t>
      </w:r>
      <w:r w:rsidRPr="00BF4517">
        <w:rPr>
          <w:rFonts w:asciiTheme="minorHAnsi" w:hAnsiTheme="minorHAnsi"/>
        </w:rPr>
        <w:t xml:space="preserve">module. </w:t>
      </w:r>
    </w:p>
    <w:p w:rsidR="004F2B0A" w:rsidRPr="00BF4517" w:rsidRDefault="004F2B0A" w:rsidP="004F2B0A">
      <w:pPr>
        <w:widowControl w:val="0"/>
        <w:pBdr>
          <w:top w:val="single" w:sz="6" w:space="1" w:color="auto"/>
          <w:left w:val="single" w:sz="6" w:space="4" w:color="auto"/>
          <w:bottom w:val="single" w:sz="6" w:space="1" w:color="auto"/>
          <w:right w:val="single" w:sz="6" w:space="4" w:color="auto"/>
        </w:pBdr>
        <w:autoSpaceDE w:val="0"/>
        <w:autoSpaceDN w:val="0"/>
        <w:adjustRightInd w:val="0"/>
        <w:rPr>
          <w:rFonts w:asciiTheme="minorHAnsi" w:hAnsiTheme="minorHAnsi" w:cs="Arial"/>
          <w:b/>
          <w:bCs/>
          <w:szCs w:val="22"/>
          <w:u w:val="single"/>
        </w:rPr>
      </w:pPr>
      <w:r w:rsidRPr="00BF4517">
        <w:rPr>
          <w:rFonts w:asciiTheme="minorHAnsi" w:hAnsiTheme="minorHAnsi" w:cs="Arial"/>
          <w:szCs w:val="22"/>
        </w:rPr>
        <w:t>I confirm that there is School support for the introduction of this new / amended</w:t>
      </w:r>
      <w:r w:rsidR="00824CAD" w:rsidRPr="00BF4517">
        <w:rPr>
          <w:rFonts w:asciiTheme="minorHAnsi" w:hAnsiTheme="minorHAnsi" w:cs="Arial"/>
          <w:szCs w:val="22"/>
        </w:rPr>
        <w:t xml:space="preserve"> (delete as applicable)</w:t>
      </w:r>
      <w:r w:rsidRPr="00BF4517">
        <w:rPr>
          <w:rFonts w:asciiTheme="minorHAnsi" w:hAnsiTheme="minorHAnsi" w:cs="Arial"/>
          <w:szCs w:val="22"/>
        </w:rPr>
        <w:t xml:space="preserve"> module. </w:t>
      </w:r>
    </w:p>
    <w:p w:rsidR="004F2B0A" w:rsidRPr="00BF4517" w:rsidRDefault="004F2B0A" w:rsidP="004F2B0A">
      <w:pPr>
        <w:widowControl w:val="0"/>
        <w:pBdr>
          <w:top w:val="single" w:sz="6" w:space="1" w:color="auto"/>
          <w:left w:val="single" w:sz="6" w:space="4" w:color="auto"/>
          <w:bottom w:val="single" w:sz="6" w:space="1" w:color="auto"/>
          <w:right w:val="single" w:sz="6" w:space="4" w:color="auto"/>
        </w:pBdr>
        <w:autoSpaceDE w:val="0"/>
        <w:autoSpaceDN w:val="0"/>
        <w:adjustRightInd w:val="0"/>
        <w:rPr>
          <w:rFonts w:asciiTheme="minorHAnsi" w:hAnsiTheme="minorHAnsi" w:cs="Arial"/>
          <w:b/>
          <w:bCs/>
          <w:szCs w:val="22"/>
          <w:u w:val="single"/>
        </w:rPr>
      </w:pPr>
    </w:p>
    <w:p w:rsidR="004F2B0A" w:rsidRDefault="004F2B0A" w:rsidP="004F2B0A">
      <w:pPr>
        <w:widowControl w:val="0"/>
        <w:pBdr>
          <w:top w:val="single" w:sz="6" w:space="1" w:color="auto"/>
          <w:left w:val="single" w:sz="6" w:space="4" w:color="auto"/>
          <w:bottom w:val="single" w:sz="6" w:space="1" w:color="auto"/>
          <w:right w:val="single" w:sz="6" w:space="4" w:color="auto"/>
        </w:pBdr>
        <w:tabs>
          <w:tab w:val="right" w:leader="underscore" w:pos="6237"/>
          <w:tab w:val="left" w:pos="6804"/>
          <w:tab w:val="right" w:leader="underscore" w:pos="9923"/>
        </w:tabs>
        <w:autoSpaceDE w:val="0"/>
        <w:autoSpaceDN w:val="0"/>
        <w:adjustRightInd w:val="0"/>
      </w:pPr>
      <w:r w:rsidRPr="00BF4517">
        <w:rPr>
          <w:rFonts w:asciiTheme="minorHAnsi" w:hAnsiTheme="minorHAnsi" w:cs="Arial"/>
          <w:i/>
          <w:iCs/>
          <w:szCs w:val="22"/>
        </w:rPr>
        <w:t>Signature:</w:t>
      </w:r>
      <w:r w:rsidRPr="00BF4517">
        <w:rPr>
          <w:rFonts w:asciiTheme="minorHAnsi" w:hAnsiTheme="minorHAnsi" w:cs="Arial"/>
          <w:i/>
          <w:iCs/>
          <w:szCs w:val="22"/>
        </w:rPr>
        <w:tab/>
      </w:r>
      <w:r w:rsidRPr="00BF4517">
        <w:rPr>
          <w:rFonts w:asciiTheme="minorHAnsi" w:hAnsiTheme="minorHAnsi" w:cs="Arial"/>
          <w:b/>
          <w:bCs/>
          <w:szCs w:val="22"/>
        </w:rPr>
        <w:tab/>
      </w:r>
      <w:r w:rsidRPr="00BF4517">
        <w:rPr>
          <w:rFonts w:asciiTheme="minorHAnsi" w:hAnsiTheme="minorHAnsi" w:cs="Arial"/>
          <w:i/>
          <w:iCs/>
          <w:szCs w:val="22"/>
        </w:rPr>
        <w:t>Date:</w:t>
      </w:r>
      <w:r>
        <w:rPr>
          <w:rFonts w:cs="Arial"/>
          <w:szCs w:val="22"/>
        </w:rPr>
        <w:t xml:space="preserve"> </w:t>
      </w:r>
      <w:r w:rsidRPr="00964277">
        <w:rPr>
          <w:rFonts w:cs="Arial"/>
          <w:bCs/>
          <w:szCs w:val="22"/>
        </w:rPr>
        <w:tab/>
      </w:r>
      <w:r>
        <w:rPr>
          <w:rFonts w:cs="Arial"/>
          <w:b/>
          <w:bCs/>
          <w:szCs w:val="22"/>
          <w:u w:val="single"/>
        </w:rPr>
        <w:br/>
      </w:r>
      <w:r w:rsidRPr="001079B1">
        <w:rPr>
          <w:rFonts w:cs="Arial"/>
          <w:bCs/>
          <w:sz w:val="18"/>
          <w:szCs w:val="18"/>
        </w:rPr>
        <w:t xml:space="preserve">    </w:t>
      </w:r>
      <w:r>
        <w:rPr>
          <w:rFonts w:cs="Arial"/>
          <w:bCs/>
          <w:sz w:val="18"/>
          <w:szCs w:val="18"/>
        </w:rPr>
        <w:t xml:space="preserve">   </w:t>
      </w:r>
      <w:r w:rsidRPr="001079B1">
        <w:rPr>
          <w:rFonts w:cs="Arial"/>
          <w:bCs/>
          <w:sz w:val="18"/>
          <w:szCs w:val="18"/>
        </w:rPr>
        <w:t xml:space="preserve">            </w:t>
      </w:r>
      <w:r w:rsidRPr="001079B1">
        <w:rPr>
          <w:rFonts w:cs="Arial"/>
          <w:i/>
          <w:iCs/>
          <w:sz w:val="18"/>
          <w:szCs w:val="18"/>
        </w:rPr>
        <w:t xml:space="preserve"> (</w:t>
      </w:r>
      <w:r>
        <w:rPr>
          <w:rFonts w:cs="Arial"/>
          <w:i/>
          <w:iCs/>
          <w:sz w:val="18"/>
          <w:szCs w:val="18"/>
        </w:rPr>
        <w:t>Director of Student Education)</w:t>
      </w:r>
    </w:p>
    <w:p w:rsidR="001C6ACF" w:rsidRDefault="00824CAD">
      <w:pPr>
        <w:spacing w:before="0" w:after="200" w:line="276" w:lineRule="auto"/>
      </w:pPr>
      <w:r>
        <w:rPr>
          <w:b/>
        </w:rPr>
        <w:t>Note: New modules or those with major changes cannot be made available to students until fully approved by the Programme Approval Group</w:t>
      </w:r>
    </w:p>
    <w:p w:rsidR="00C7379E" w:rsidRPr="00C7379E" w:rsidRDefault="00C7379E" w:rsidP="00C7379E"/>
    <w:p w:rsidR="00C7379E" w:rsidRPr="00C7379E" w:rsidRDefault="00C7379E" w:rsidP="00C7379E"/>
    <w:p w:rsidR="00824CAD" w:rsidRDefault="00BD786B" w:rsidP="00813B2C">
      <w:pPr>
        <w:spacing w:before="0" w:after="0"/>
        <w:ind w:hanging="142"/>
        <w:jc w:val="both"/>
        <w:rPr>
          <w:szCs w:val="22"/>
        </w:rPr>
      </w:pPr>
      <w:r>
        <w:rPr>
          <w:szCs w:val="22"/>
        </w:rPr>
        <w:t>Q</w:t>
      </w:r>
      <w:r w:rsidR="00E12726" w:rsidRPr="005E0F34">
        <w:rPr>
          <w:szCs w:val="22"/>
        </w:rPr>
        <w:t>AT/</w:t>
      </w:r>
      <w:r w:rsidR="00C05C0B">
        <w:rPr>
          <w:szCs w:val="22"/>
        </w:rPr>
        <w:t xml:space="preserve">August </w:t>
      </w:r>
      <w:r w:rsidR="00C22102">
        <w:rPr>
          <w:szCs w:val="22"/>
        </w:rPr>
        <w:t>2019</w:t>
      </w:r>
    </w:p>
    <w:p w:rsidR="00824CAD" w:rsidRDefault="00824CAD">
      <w:pPr>
        <w:spacing w:before="0" w:after="200" w:line="276" w:lineRule="auto"/>
        <w:rPr>
          <w:szCs w:val="22"/>
        </w:rPr>
      </w:pPr>
      <w:r>
        <w:rPr>
          <w:szCs w:val="22"/>
        </w:rPr>
        <w:br w:type="page"/>
      </w:r>
      <w:bookmarkStart w:id="0" w:name="_GoBack"/>
      <w:bookmarkEnd w:id="0"/>
    </w:p>
    <w:p w:rsidR="00A82FDF" w:rsidRDefault="00A82FDF" w:rsidP="00813B2C">
      <w:pPr>
        <w:spacing w:before="0" w:after="0"/>
        <w:ind w:hanging="142"/>
        <w:jc w:val="both"/>
        <w:rPr>
          <w:szCs w:val="22"/>
        </w:rPr>
      </w:pPr>
    </w:p>
    <w:p w:rsidR="00BD786B" w:rsidRDefault="00BD786B" w:rsidP="00813B2C">
      <w:pPr>
        <w:pStyle w:val="FootnoteText"/>
        <w:tabs>
          <w:tab w:val="left" w:pos="360"/>
        </w:tabs>
        <w:ind w:left="540" w:hanging="540"/>
        <w:jc w:val="center"/>
        <w:rPr>
          <w:b/>
          <w:sz w:val="22"/>
          <w:szCs w:val="22"/>
          <w:u w:val="single"/>
        </w:rPr>
      </w:pPr>
    </w:p>
    <w:p w:rsidR="00824CAD" w:rsidRPr="00920898" w:rsidRDefault="00824CAD" w:rsidP="009321BB">
      <w:pPr>
        <w:pStyle w:val="FootnoteText"/>
        <w:tabs>
          <w:tab w:val="left" w:pos="360"/>
        </w:tabs>
        <w:ind w:left="540" w:hanging="540"/>
        <w:jc w:val="center"/>
        <w:rPr>
          <w:rFonts w:asciiTheme="minorHAnsi" w:hAnsiTheme="minorHAnsi"/>
          <w:b/>
          <w:color w:val="FF0000"/>
          <w:sz w:val="22"/>
          <w:szCs w:val="22"/>
          <w:u w:val="single"/>
        </w:rPr>
      </w:pPr>
      <w:r w:rsidRPr="00920898">
        <w:rPr>
          <w:rFonts w:asciiTheme="minorHAnsi" w:hAnsiTheme="minorHAnsi"/>
          <w:b/>
          <w:color w:val="FF0000"/>
          <w:sz w:val="22"/>
          <w:szCs w:val="22"/>
          <w:u w:val="single"/>
        </w:rPr>
        <w:t xml:space="preserve">Delete the following pages prior to submission for PAG approval </w:t>
      </w:r>
    </w:p>
    <w:p w:rsidR="00824CAD" w:rsidRPr="00920898" w:rsidRDefault="00824CAD" w:rsidP="009321BB">
      <w:pPr>
        <w:pStyle w:val="FootnoteText"/>
        <w:tabs>
          <w:tab w:val="left" w:pos="360"/>
        </w:tabs>
        <w:ind w:left="540" w:hanging="540"/>
        <w:jc w:val="center"/>
        <w:rPr>
          <w:rFonts w:asciiTheme="minorHAnsi" w:hAnsiTheme="minorHAnsi"/>
          <w:b/>
          <w:color w:val="FF0000"/>
          <w:sz w:val="22"/>
          <w:szCs w:val="22"/>
          <w:u w:val="single"/>
        </w:rPr>
      </w:pPr>
    </w:p>
    <w:p w:rsidR="00CD53D7" w:rsidRPr="00920898" w:rsidRDefault="00CD53D7" w:rsidP="009321BB">
      <w:pPr>
        <w:pStyle w:val="FootnoteText"/>
        <w:tabs>
          <w:tab w:val="left" w:pos="360"/>
        </w:tabs>
        <w:ind w:left="540" w:hanging="540"/>
        <w:jc w:val="center"/>
        <w:rPr>
          <w:rFonts w:asciiTheme="minorHAnsi" w:hAnsiTheme="minorHAnsi"/>
          <w:b/>
          <w:sz w:val="22"/>
          <w:szCs w:val="22"/>
          <w:u w:val="single"/>
        </w:rPr>
      </w:pPr>
      <w:r w:rsidRPr="00920898">
        <w:rPr>
          <w:rFonts w:asciiTheme="minorHAnsi" w:hAnsiTheme="minorHAnsi"/>
          <w:b/>
          <w:sz w:val="22"/>
          <w:szCs w:val="22"/>
          <w:u w:val="single"/>
        </w:rPr>
        <w:t>Guidance on the completion of the module proposal form</w:t>
      </w:r>
    </w:p>
    <w:p w:rsidR="00813B2C" w:rsidRPr="00920898" w:rsidRDefault="00CD53D7" w:rsidP="009321BB">
      <w:pPr>
        <w:pStyle w:val="FootnoteText"/>
        <w:tabs>
          <w:tab w:val="left" w:pos="360"/>
        </w:tabs>
        <w:rPr>
          <w:rFonts w:asciiTheme="minorHAnsi" w:hAnsiTheme="minorHAnsi"/>
          <w:i/>
          <w:sz w:val="22"/>
          <w:szCs w:val="22"/>
        </w:rPr>
      </w:pPr>
      <w:r w:rsidRPr="00920898">
        <w:rPr>
          <w:rFonts w:asciiTheme="minorHAnsi" w:hAnsiTheme="minorHAnsi"/>
          <w:i/>
          <w:sz w:val="22"/>
          <w:szCs w:val="22"/>
        </w:rPr>
        <w:t>The numbers given here correspond to the red field numbers in the Word versi</w:t>
      </w:r>
      <w:r w:rsidR="007D20E7" w:rsidRPr="00920898">
        <w:rPr>
          <w:rFonts w:asciiTheme="minorHAnsi" w:hAnsiTheme="minorHAnsi"/>
          <w:i/>
          <w:sz w:val="22"/>
          <w:szCs w:val="22"/>
        </w:rPr>
        <w:t>on of the module proposal form.</w:t>
      </w:r>
    </w:p>
    <w:p w:rsidR="00813B2C" w:rsidRPr="00920898" w:rsidRDefault="00813B2C" w:rsidP="009321BB">
      <w:pPr>
        <w:pStyle w:val="FootnoteText"/>
        <w:tabs>
          <w:tab w:val="left" w:pos="900"/>
        </w:tabs>
        <w:rPr>
          <w:rFonts w:asciiTheme="minorHAnsi" w:hAnsiTheme="minorHAnsi"/>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color w:val="339966"/>
          <w:sz w:val="22"/>
          <w:szCs w:val="22"/>
        </w:rPr>
      </w:pPr>
      <w:r w:rsidRPr="00920898">
        <w:rPr>
          <w:rFonts w:asciiTheme="minorHAnsi" w:hAnsiTheme="minorHAnsi"/>
          <w:sz w:val="22"/>
          <w:szCs w:val="22"/>
        </w:rPr>
        <w:tab/>
        <w:t>The module code in the form PHYS 1234. Undergraduate modules (years 0, 1, 2, 3) must have four digits. Masters level study must (5) have four digits plus the letter M.  In the case of modules that involve study away from the University (e.g. study abroad or an industrial placement) the numeric part of the code may begin with 8 or 9.  Codes beginning in 4, 6 and 7 are not used.</w:t>
      </w:r>
      <w:r w:rsidR="00117C58">
        <w:rPr>
          <w:rFonts w:asciiTheme="minorHAnsi" w:hAnsiTheme="minorHAnsi"/>
          <w:sz w:val="22"/>
          <w:szCs w:val="22"/>
        </w:rPr>
        <w:t xml:space="preserve">  Ensure the module code has not been used previously.</w:t>
      </w:r>
    </w:p>
    <w:p w:rsidR="00813B2C" w:rsidRPr="00920898" w:rsidRDefault="00813B2C" w:rsidP="009321BB">
      <w:pPr>
        <w:pStyle w:val="FootnoteText"/>
        <w:tabs>
          <w:tab w:val="left" w:pos="900"/>
        </w:tabs>
        <w:rPr>
          <w:rFonts w:asciiTheme="minorHAnsi" w:hAnsiTheme="minorHAnsi"/>
          <w:color w:val="339966"/>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sz w:val="22"/>
          <w:szCs w:val="22"/>
        </w:rPr>
      </w:pPr>
      <w:r w:rsidRPr="00920898">
        <w:rPr>
          <w:rFonts w:asciiTheme="minorHAnsi" w:hAnsiTheme="minorHAnsi"/>
          <w:sz w:val="22"/>
          <w:szCs w:val="22"/>
        </w:rPr>
        <w:tab/>
        <w:t>The full module title as it will appear on information to students, examination papers, etc. If the title is long, you will need to create a short title which will be used in some circumstances.  This title should make clear to students the nature of the module.</w:t>
      </w:r>
    </w:p>
    <w:p w:rsidR="00813B2C" w:rsidRPr="00920898" w:rsidRDefault="00813B2C" w:rsidP="009321BB">
      <w:pPr>
        <w:pStyle w:val="FootnoteText"/>
        <w:tabs>
          <w:tab w:val="left" w:pos="900"/>
        </w:tabs>
        <w:rPr>
          <w:rFonts w:asciiTheme="minorHAnsi" w:hAnsiTheme="minorHAnsi"/>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sz w:val="22"/>
          <w:szCs w:val="22"/>
        </w:rPr>
      </w:pPr>
      <w:r w:rsidRPr="00920898">
        <w:rPr>
          <w:rFonts w:asciiTheme="minorHAnsi" w:hAnsiTheme="minorHAnsi"/>
          <w:sz w:val="22"/>
          <w:szCs w:val="22"/>
        </w:rPr>
        <w:tab/>
        <w:t>The academic year (e.g. 201</w:t>
      </w:r>
      <w:r w:rsidR="00813B2C" w:rsidRPr="00920898">
        <w:rPr>
          <w:rFonts w:asciiTheme="minorHAnsi" w:hAnsiTheme="minorHAnsi"/>
          <w:sz w:val="22"/>
          <w:szCs w:val="22"/>
        </w:rPr>
        <w:t>9</w:t>
      </w:r>
      <w:r w:rsidRPr="00920898">
        <w:rPr>
          <w:rFonts w:asciiTheme="minorHAnsi" w:hAnsiTheme="minorHAnsi"/>
          <w:sz w:val="22"/>
          <w:szCs w:val="22"/>
        </w:rPr>
        <w:t>-</w:t>
      </w:r>
      <w:r w:rsidR="00813B2C" w:rsidRPr="00920898">
        <w:rPr>
          <w:rFonts w:asciiTheme="minorHAnsi" w:hAnsiTheme="minorHAnsi"/>
          <w:sz w:val="22"/>
          <w:szCs w:val="22"/>
        </w:rPr>
        <w:t>20</w:t>
      </w:r>
      <w:r w:rsidRPr="00920898">
        <w:rPr>
          <w:rFonts w:asciiTheme="minorHAnsi" w:hAnsiTheme="minorHAnsi"/>
          <w:sz w:val="22"/>
          <w:szCs w:val="22"/>
        </w:rPr>
        <w:t xml:space="preserve">) in which a new module will start, or the change detailed here will be implemented. This will appear in </w:t>
      </w:r>
      <w:proofErr w:type="spellStart"/>
      <w:r w:rsidRPr="00920898">
        <w:rPr>
          <w:rFonts w:asciiTheme="minorHAnsi" w:hAnsiTheme="minorHAnsi"/>
          <w:sz w:val="22"/>
          <w:szCs w:val="22"/>
        </w:rPr>
        <w:t>ModCat</w:t>
      </w:r>
      <w:proofErr w:type="spellEnd"/>
      <w:r w:rsidRPr="00920898">
        <w:rPr>
          <w:rFonts w:asciiTheme="minorHAnsi" w:hAnsiTheme="minorHAnsi"/>
          <w:sz w:val="22"/>
          <w:szCs w:val="22"/>
        </w:rPr>
        <w:t xml:space="preserve"> and Banner in the format 201</w:t>
      </w:r>
      <w:r w:rsidR="00813B2C" w:rsidRPr="00920898">
        <w:rPr>
          <w:rFonts w:asciiTheme="minorHAnsi" w:hAnsiTheme="minorHAnsi"/>
          <w:sz w:val="22"/>
          <w:szCs w:val="22"/>
        </w:rPr>
        <w:t>920</w:t>
      </w:r>
      <w:r w:rsidRPr="00920898">
        <w:rPr>
          <w:rFonts w:asciiTheme="minorHAnsi" w:hAnsiTheme="minorHAnsi"/>
          <w:sz w:val="22"/>
          <w:szCs w:val="22"/>
        </w:rPr>
        <w:t xml:space="preserve">. A separate form should be submitted (and separate entries made in </w:t>
      </w:r>
      <w:proofErr w:type="spellStart"/>
      <w:r w:rsidRPr="00920898">
        <w:rPr>
          <w:rFonts w:asciiTheme="minorHAnsi" w:hAnsiTheme="minorHAnsi"/>
          <w:sz w:val="22"/>
          <w:szCs w:val="22"/>
        </w:rPr>
        <w:t>ModCat</w:t>
      </w:r>
      <w:proofErr w:type="spellEnd"/>
      <w:r w:rsidRPr="00920898">
        <w:rPr>
          <w:rFonts w:asciiTheme="minorHAnsi" w:hAnsiTheme="minorHAnsi"/>
          <w:sz w:val="22"/>
          <w:szCs w:val="22"/>
        </w:rPr>
        <w:t>) where a series of amendments affecting successive years are being made at the same time.</w:t>
      </w:r>
    </w:p>
    <w:p w:rsidR="00813B2C" w:rsidRPr="00920898" w:rsidRDefault="00813B2C" w:rsidP="009321BB">
      <w:pPr>
        <w:pStyle w:val="FootnoteText"/>
        <w:tabs>
          <w:tab w:val="left" w:pos="900"/>
        </w:tabs>
        <w:rPr>
          <w:rFonts w:asciiTheme="minorHAnsi" w:hAnsiTheme="minorHAnsi"/>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sz w:val="22"/>
          <w:szCs w:val="22"/>
        </w:rPr>
      </w:pPr>
      <w:r w:rsidRPr="00920898">
        <w:rPr>
          <w:rFonts w:asciiTheme="minorHAnsi" w:hAnsiTheme="minorHAnsi"/>
          <w:sz w:val="22"/>
          <w:szCs w:val="22"/>
        </w:rPr>
        <w:tab/>
        <w:t xml:space="preserve">The date the proposal is put forward, for reference and for identification of the sequence if there are successive changes (this does not map to a </w:t>
      </w:r>
      <w:proofErr w:type="spellStart"/>
      <w:r w:rsidRPr="00920898">
        <w:rPr>
          <w:rFonts w:asciiTheme="minorHAnsi" w:hAnsiTheme="minorHAnsi"/>
          <w:sz w:val="22"/>
          <w:szCs w:val="22"/>
        </w:rPr>
        <w:t>ModCat</w:t>
      </w:r>
      <w:proofErr w:type="spellEnd"/>
      <w:r w:rsidRPr="00920898">
        <w:rPr>
          <w:rFonts w:asciiTheme="minorHAnsi" w:hAnsiTheme="minorHAnsi"/>
          <w:sz w:val="22"/>
          <w:szCs w:val="22"/>
        </w:rPr>
        <w:t xml:space="preserve"> field).</w:t>
      </w:r>
    </w:p>
    <w:p w:rsidR="00813B2C" w:rsidRPr="00920898" w:rsidRDefault="00813B2C" w:rsidP="009321BB">
      <w:pPr>
        <w:pStyle w:val="FootnoteText"/>
        <w:tabs>
          <w:tab w:val="left" w:pos="900"/>
        </w:tabs>
        <w:rPr>
          <w:rFonts w:asciiTheme="minorHAnsi" w:hAnsiTheme="minorHAnsi"/>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sz w:val="22"/>
          <w:szCs w:val="22"/>
        </w:rPr>
      </w:pPr>
      <w:r w:rsidRPr="00920898">
        <w:rPr>
          <w:rFonts w:asciiTheme="minorHAnsi" w:hAnsiTheme="minorHAnsi"/>
          <w:sz w:val="22"/>
          <w:szCs w:val="22"/>
        </w:rPr>
        <w:tab/>
        <w:t xml:space="preserve">The year of study for the module. This is indicated by the first digit in the module code as given in (see para. 4). Normally values are 0, 1, 2, 3 (UG) and 5 (TP) (although in </w:t>
      </w:r>
      <w:proofErr w:type="spellStart"/>
      <w:r w:rsidRPr="00920898">
        <w:rPr>
          <w:rFonts w:asciiTheme="minorHAnsi" w:hAnsiTheme="minorHAnsi"/>
          <w:sz w:val="22"/>
          <w:szCs w:val="22"/>
        </w:rPr>
        <w:t>ModCat</w:t>
      </w:r>
      <w:proofErr w:type="spellEnd"/>
      <w:r w:rsidRPr="00920898">
        <w:rPr>
          <w:rFonts w:asciiTheme="minorHAnsi" w:hAnsiTheme="minorHAnsi"/>
          <w:sz w:val="22"/>
          <w:szCs w:val="22"/>
        </w:rPr>
        <w:t xml:space="preserve"> this is expressed simply as UG or TP).</w:t>
      </w:r>
    </w:p>
    <w:p w:rsidR="00813B2C" w:rsidRPr="00920898" w:rsidRDefault="00813B2C" w:rsidP="009321BB">
      <w:pPr>
        <w:pStyle w:val="FootnoteText"/>
        <w:tabs>
          <w:tab w:val="left" w:pos="900"/>
        </w:tabs>
        <w:rPr>
          <w:rFonts w:asciiTheme="minorHAnsi" w:hAnsiTheme="minorHAnsi"/>
          <w:sz w:val="22"/>
          <w:szCs w:val="22"/>
        </w:rPr>
      </w:pPr>
    </w:p>
    <w:p w:rsidR="00CD53D7" w:rsidRPr="00920898" w:rsidRDefault="00CD53D7" w:rsidP="009321BB">
      <w:pPr>
        <w:pStyle w:val="FootnoteText"/>
        <w:numPr>
          <w:ilvl w:val="0"/>
          <w:numId w:val="14"/>
        </w:numPr>
        <w:tabs>
          <w:tab w:val="left" w:pos="360"/>
          <w:tab w:val="left" w:pos="900"/>
        </w:tabs>
        <w:ind w:left="540" w:hanging="540"/>
        <w:rPr>
          <w:rFonts w:asciiTheme="minorHAnsi" w:hAnsiTheme="minorHAnsi"/>
          <w:sz w:val="22"/>
          <w:szCs w:val="22"/>
        </w:rPr>
      </w:pPr>
      <w:r w:rsidRPr="00920898">
        <w:rPr>
          <w:rFonts w:asciiTheme="minorHAnsi" w:hAnsiTheme="minorHAnsi"/>
          <w:sz w:val="22"/>
          <w:szCs w:val="22"/>
        </w:rPr>
        <w:tab/>
        <w:t>This data identifies the scale on which the module is graded. This refers to the final grade for the module as submitted to Banner and as published to students through the Portal, transcript, etc. Admissible values are:</w:t>
      </w:r>
    </w:p>
    <w:p w:rsidR="00813B2C" w:rsidRPr="00920898" w:rsidRDefault="00813B2C" w:rsidP="009321BB">
      <w:pPr>
        <w:pStyle w:val="FootnoteText"/>
        <w:tabs>
          <w:tab w:val="left" w:pos="900"/>
        </w:tabs>
        <w:rPr>
          <w:rFonts w:asciiTheme="minorHAnsi" w:hAnsiTheme="minorHAnsi"/>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5612"/>
      </w:tblGrid>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1</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0-100 Including C, S + V suffix</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2</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0-100 Including C, X, V + S suffix</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5</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0-100 Including C, S, V + D or 0c</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M</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Migration</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S</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Standard Letter</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W</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Pass/Fail Including D or 0c</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Y</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Satisfy</w:t>
            </w:r>
          </w:p>
        </w:tc>
      </w:tr>
      <w:tr w:rsidR="00CD53D7" w:rsidRPr="00920898" w:rsidTr="00CD53D7">
        <w:trPr>
          <w:trHeight w:hRule="exact" w:val="288"/>
        </w:trPr>
        <w:tc>
          <w:tcPr>
            <w:tcW w:w="994"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Z</w:t>
            </w:r>
          </w:p>
        </w:tc>
        <w:tc>
          <w:tcPr>
            <w:tcW w:w="5612" w:type="dxa"/>
          </w:tcPr>
          <w:p w:rsidR="00CD53D7" w:rsidRPr="00920898" w:rsidRDefault="00CD53D7" w:rsidP="009321BB">
            <w:pPr>
              <w:pStyle w:val="Body"/>
              <w:tabs>
                <w:tab w:val="left" w:pos="360"/>
              </w:tabs>
              <w:spacing w:before="0" w:after="0"/>
              <w:ind w:left="540" w:hanging="540"/>
              <w:rPr>
                <w:rFonts w:asciiTheme="minorHAnsi" w:hAnsiTheme="minorHAnsi" w:cs="Arial"/>
                <w:sz w:val="20"/>
                <w:szCs w:val="20"/>
              </w:rPr>
            </w:pPr>
            <w:r w:rsidRPr="00920898">
              <w:rPr>
                <w:rFonts w:asciiTheme="minorHAnsi" w:hAnsiTheme="minorHAnsi" w:cs="Arial"/>
                <w:sz w:val="20"/>
                <w:szCs w:val="20"/>
              </w:rPr>
              <w:t>Pass/Fail</w:t>
            </w:r>
          </w:p>
        </w:tc>
      </w:tr>
    </w:tbl>
    <w:p w:rsidR="001C6ACF" w:rsidRPr="00920898" w:rsidRDefault="001C6ACF"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numPr>
          <w:ilvl w:val="0"/>
          <w:numId w:val="14"/>
        </w:numPr>
        <w:tabs>
          <w:tab w:val="clear" w:pos="360"/>
          <w:tab w:val="num" w:pos="567"/>
        </w:tabs>
        <w:ind w:left="567" w:hanging="567"/>
        <w:rPr>
          <w:rFonts w:asciiTheme="minorHAnsi" w:hAnsiTheme="minorHAnsi"/>
          <w:sz w:val="22"/>
          <w:szCs w:val="22"/>
        </w:rPr>
      </w:pPr>
      <w:r w:rsidRPr="00920898">
        <w:rPr>
          <w:rFonts w:asciiTheme="minorHAnsi" w:hAnsiTheme="minorHAnsi"/>
          <w:sz w:val="22"/>
          <w:szCs w:val="22"/>
        </w:rPr>
        <w:lastRenderedPageBreak/>
        <w:t xml:space="preserve">The credit value must be divisible by 5, and must not exceed 120 (for undergraduate modules) or 180 (for postgraduate modules). </w:t>
      </w:r>
    </w:p>
    <w:p w:rsidR="00EC4647" w:rsidRPr="00920898" w:rsidRDefault="00EC4647" w:rsidP="009321BB">
      <w:pPr>
        <w:pStyle w:val="FootnoteText"/>
        <w:tabs>
          <w:tab w:val="left" w:pos="360"/>
        </w:tabs>
        <w:ind w:left="360"/>
        <w:rPr>
          <w:rFonts w:asciiTheme="minorHAnsi" w:hAnsiTheme="minorHAnsi"/>
          <w:sz w:val="22"/>
          <w:szCs w:val="22"/>
        </w:rPr>
      </w:pPr>
    </w:p>
    <w:p w:rsidR="00CD53D7" w:rsidRPr="00920898" w:rsidRDefault="00EC464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8</w:t>
      </w:r>
      <w:r w:rsidR="00CD53D7" w:rsidRPr="00920898">
        <w:rPr>
          <w:rFonts w:asciiTheme="minorHAnsi" w:hAnsiTheme="minorHAnsi"/>
          <w:sz w:val="22"/>
          <w:szCs w:val="22"/>
        </w:rPr>
        <w:t>.</w:t>
      </w:r>
      <w:r w:rsidR="00CD53D7" w:rsidRPr="00920898">
        <w:rPr>
          <w:rFonts w:asciiTheme="minorHAnsi" w:hAnsiTheme="minorHAnsi"/>
          <w:sz w:val="22"/>
          <w:szCs w:val="22"/>
        </w:rPr>
        <w:tab/>
      </w:r>
      <w:r w:rsidR="00CD53D7" w:rsidRPr="00920898">
        <w:rPr>
          <w:rFonts w:asciiTheme="minorHAnsi" w:hAnsiTheme="minorHAnsi"/>
          <w:sz w:val="22"/>
          <w:szCs w:val="22"/>
        </w:rPr>
        <w:tab/>
        <w:t>This provides information to Banner about when the module is taught. For most modules this will be 1 or 2, indicating delivery in semester 1 or semester 2, respectively.  Where a module is taught across both semesters the number 3 should be used.  Advice on entries appropriate for modules with different calendar periods should be obtained from Student Operations.</w:t>
      </w:r>
    </w:p>
    <w:p w:rsidR="000D190E" w:rsidRPr="00920898" w:rsidRDefault="000D190E" w:rsidP="009321BB">
      <w:pPr>
        <w:pStyle w:val="FootnoteText"/>
        <w:tabs>
          <w:tab w:val="left" w:pos="360"/>
        </w:tabs>
        <w:rPr>
          <w:rFonts w:asciiTheme="minorHAnsi" w:hAnsiTheme="minorHAnsi"/>
          <w:color w:val="339966"/>
          <w:sz w:val="22"/>
          <w:szCs w:val="22"/>
        </w:rPr>
      </w:pPr>
    </w:p>
    <w:p w:rsidR="00CD53D7" w:rsidRPr="00920898" w:rsidRDefault="00EC464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9</w:t>
      </w:r>
      <w:r w:rsidR="00CD53D7" w:rsidRPr="00920898">
        <w:rPr>
          <w:rFonts w:asciiTheme="minorHAnsi" w:hAnsiTheme="minorHAnsi"/>
          <w:sz w:val="22"/>
          <w:szCs w:val="22"/>
        </w:rPr>
        <w:t>.</w:t>
      </w:r>
      <w:r w:rsidR="00CD53D7" w:rsidRPr="00920898">
        <w:rPr>
          <w:rFonts w:asciiTheme="minorHAnsi" w:hAnsiTheme="minorHAnsi"/>
          <w:color w:val="339966"/>
          <w:sz w:val="22"/>
          <w:szCs w:val="22"/>
        </w:rPr>
        <w:tab/>
      </w:r>
      <w:r w:rsidR="00CD53D7" w:rsidRPr="00920898">
        <w:rPr>
          <w:rFonts w:asciiTheme="minorHAnsi" w:hAnsiTheme="minorHAnsi"/>
          <w:color w:val="339966"/>
          <w:sz w:val="22"/>
          <w:szCs w:val="22"/>
        </w:rPr>
        <w:tab/>
      </w:r>
      <w:r w:rsidR="00CD53D7" w:rsidRPr="00920898">
        <w:rPr>
          <w:rFonts w:asciiTheme="minorHAnsi" w:hAnsiTheme="minorHAnsi"/>
          <w:sz w:val="22"/>
          <w:szCs w:val="22"/>
        </w:rPr>
        <w:t>The CRN is the unique code by which a module is identified in Banner. Leave this blank if this is a new module for which a CRN has not yet been allocated</w:t>
      </w:r>
      <w:r w:rsidR="00813B2C" w:rsidRPr="00920898">
        <w:rPr>
          <w:rStyle w:val="FootnoteReference"/>
          <w:rFonts w:asciiTheme="minorHAnsi" w:hAnsiTheme="minorHAnsi"/>
          <w:sz w:val="22"/>
          <w:szCs w:val="22"/>
        </w:rPr>
        <w:footnoteReference w:id="1"/>
      </w:r>
      <w:r w:rsidR="00CD53D7" w:rsidRPr="00920898">
        <w:rPr>
          <w:rFonts w:asciiTheme="minorHAnsi" w:hAnsiTheme="minorHAnsi"/>
          <w:sz w:val="22"/>
          <w:szCs w:val="22"/>
        </w:rPr>
        <w:t xml:space="preserve">. </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0</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 xml:space="preserve">If this applies to the module enter Y in this box and the appropriate semester codes in </w:t>
      </w:r>
      <w:proofErr w:type="spellStart"/>
      <w:r w:rsidRPr="00920898">
        <w:rPr>
          <w:rFonts w:asciiTheme="minorHAnsi" w:hAnsiTheme="minorHAnsi"/>
          <w:sz w:val="22"/>
          <w:szCs w:val="22"/>
        </w:rPr>
        <w:t>ModCat</w:t>
      </w:r>
      <w:proofErr w:type="spellEnd"/>
      <w:r w:rsidRPr="00920898">
        <w:rPr>
          <w:rFonts w:asciiTheme="minorHAnsi" w:hAnsiTheme="minorHAnsi"/>
          <w:sz w:val="22"/>
          <w:szCs w:val="22"/>
        </w:rPr>
        <w:t xml:space="preserve">. </w:t>
      </w:r>
    </w:p>
    <w:p w:rsidR="000D190E" w:rsidRPr="00920898" w:rsidRDefault="000D190E" w:rsidP="009321BB">
      <w:pPr>
        <w:pStyle w:val="FootnoteText"/>
        <w:tabs>
          <w:tab w:val="left" w:pos="360"/>
        </w:tabs>
        <w:ind w:left="540" w:hanging="540"/>
        <w:rPr>
          <w:rFonts w:asciiTheme="minorHAnsi" w:hAnsiTheme="minorHAnsi"/>
          <w:color w:val="339966"/>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1</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This should be the best available estimate of the likely number of students to take the module. It is used as a guide only, for planning purposes.</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2</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 xml:space="preserve">Please state the maximum number of students able to be accommodated on the module. It is important that this number is as accurate as possible since it will be used for planning teaching space availability. This number should be the same as the value entered into Syllabus+ for the module. This entry may only be changed before the start of the period when lecture theatre and timetable allocations are being made. The minimum number of students is the number of students where it would still be viable to offer the module and for it to run in a given session. </w:t>
      </w:r>
    </w:p>
    <w:p w:rsidR="000D190E" w:rsidRPr="00920898" w:rsidRDefault="000D190E" w:rsidP="009321BB">
      <w:pPr>
        <w:pStyle w:val="FootnoteText"/>
        <w:tabs>
          <w:tab w:val="left" w:pos="360"/>
        </w:tabs>
        <w:ind w:left="540" w:hanging="540"/>
        <w:rPr>
          <w:rFonts w:asciiTheme="minorHAnsi" w:hAnsiTheme="minorHAnsi"/>
          <w:sz w:val="22"/>
          <w:szCs w:val="22"/>
        </w:rPr>
      </w:pPr>
    </w:p>
    <w:p w:rsidR="001C6ACF"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3</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 xml:space="preserve">Enter Y if the module is </w:t>
      </w:r>
      <w:bookmarkStart w:id="1" w:name="OLE_LINK1"/>
      <w:bookmarkStart w:id="2" w:name="OLE_LINK2"/>
      <w:r w:rsidRPr="00920898">
        <w:rPr>
          <w:rFonts w:asciiTheme="minorHAnsi" w:hAnsiTheme="minorHAnsi"/>
          <w:sz w:val="22"/>
          <w:szCs w:val="22"/>
        </w:rPr>
        <w:t>to be made available as a discovery module</w:t>
      </w:r>
      <w:bookmarkEnd w:id="1"/>
      <w:bookmarkEnd w:id="2"/>
      <w:r w:rsidRPr="00920898">
        <w:rPr>
          <w:rFonts w:asciiTheme="minorHAnsi" w:hAnsiTheme="minorHAnsi"/>
          <w:sz w:val="22"/>
          <w:szCs w:val="22"/>
        </w:rPr>
        <w:t xml:space="preserve"> </w:t>
      </w:r>
      <w:r w:rsidR="001C6ACF" w:rsidRPr="00920898">
        <w:rPr>
          <w:rFonts w:asciiTheme="minorHAnsi" w:hAnsiTheme="minorHAnsi"/>
          <w:sz w:val="22"/>
          <w:szCs w:val="22"/>
        </w:rPr>
        <w:t xml:space="preserve">and confirm that approval has been given by the Discovery Theme Leader. </w:t>
      </w:r>
      <w:r w:rsidR="00824CAD" w:rsidRPr="00920898">
        <w:rPr>
          <w:rFonts w:asciiTheme="minorHAnsi" w:hAnsiTheme="minorHAnsi"/>
          <w:sz w:val="22"/>
          <w:szCs w:val="22"/>
        </w:rPr>
        <w:t>Attach confirmation of approval to the proposal.</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4</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 xml:space="preserve">Enter Y if the module is to be taught by online distance learning methods. Please ensure you liaise with the Digital Learning Team about the platform to be used for the proposal. </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5</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 xml:space="preserve">Enter Y if delivery of the module involves formal collaboration with an organisation outside of the University, e.g., another educational provider or an industrial partner.  If yes, then consult the Guidelines on Collaborative Provision.   Note that in some cases prior approval from </w:t>
      </w:r>
      <w:r w:rsidR="000D190E" w:rsidRPr="00920898">
        <w:rPr>
          <w:rFonts w:asciiTheme="minorHAnsi" w:hAnsiTheme="minorHAnsi"/>
          <w:sz w:val="22"/>
          <w:szCs w:val="22"/>
        </w:rPr>
        <w:t>D</w:t>
      </w:r>
      <w:r w:rsidRPr="00920898">
        <w:rPr>
          <w:rFonts w:asciiTheme="minorHAnsi" w:hAnsiTheme="minorHAnsi"/>
          <w:sz w:val="22"/>
          <w:szCs w:val="22"/>
        </w:rPr>
        <w:t>VC (Student Education) is required before academic planning or negotiation of a collaborative agreement may take place.</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tabs>
          <w:tab w:val="left" w:pos="360"/>
        </w:tabs>
        <w:ind w:left="540" w:hanging="540"/>
        <w:rPr>
          <w:rFonts w:asciiTheme="minorHAnsi" w:hAnsiTheme="minorHAnsi"/>
          <w:sz w:val="22"/>
          <w:szCs w:val="22"/>
        </w:rPr>
      </w:pPr>
      <w:r w:rsidRPr="00920898">
        <w:rPr>
          <w:rFonts w:asciiTheme="minorHAnsi" w:hAnsiTheme="minorHAnsi"/>
          <w:sz w:val="22"/>
          <w:szCs w:val="22"/>
        </w:rPr>
        <w:t>1</w:t>
      </w:r>
      <w:r w:rsidR="00EC4647" w:rsidRPr="00920898">
        <w:rPr>
          <w:rFonts w:asciiTheme="minorHAnsi" w:hAnsiTheme="minorHAnsi"/>
          <w:sz w:val="22"/>
          <w:szCs w:val="22"/>
        </w:rPr>
        <w:t>6</w:t>
      </w:r>
      <w:r w:rsidRPr="00920898">
        <w:rPr>
          <w:rFonts w:asciiTheme="minorHAnsi" w:hAnsiTheme="minorHAnsi"/>
          <w:sz w:val="22"/>
          <w:szCs w:val="22"/>
        </w:rPr>
        <w:t>.</w:t>
      </w:r>
      <w:r w:rsidRPr="00920898">
        <w:rPr>
          <w:rFonts w:asciiTheme="minorHAnsi" w:hAnsiTheme="minorHAnsi"/>
          <w:sz w:val="22"/>
          <w:szCs w:val="22"/>
        </w:rPr>
        <w:tab/>
      </w:r>
      <w:r w:rsidRPr="00920898">
        <w:rPr>
          <w:rFonts w:asciiTheme="minorHAnsi" w:hAnsiTheme="minorHAnsi"/>
          <w:sz w:val="22"/>
          <w:szCs w:val="22"/>
        </w:rPr>
        <w:tab/>
        <w:t>Enter Y if the module is to be available to incoming Exchange students. ‘Yes’ is the appropriate answer for most modules, and in most cases this does not need to relate to pre- or co-requisites.</w:t>
      </w:r>
    </w:p>
    <w:p w:rsidR="000D190E" w:rsidRPr="00920898" w:rsidRDefault="000D190E" w:rsidP="009321BB">
      <w:pPr>
        <w:pStyle w:val="FootnoteText"/>
        <w:tabs>
          <w:tab w:val="left" w:pos="360"/>
        </w:tabs>
        <w:ind w:left="540" w:hanging="540"/>
        <w:rPr>
          <w:rFonts w:asciiTheme="minorHAnsi" w:hAnsiTheme="minorHAnsi"/>
          <w:sz w:val="22"/>
          <w:szCs w:val="22"/>
        </w:rPr>
      </w:pPr>
    </w:p>
    <w:p w:rsidR="00CD53D7" w:rsidRPr="00920898" w:rsidRDefault="00CD53D7" w:rsidP="009321BB">
      <w:pPr>
        <w:pStyle w:val="FootnoteText"/>
        <w:numPr>
          <w:ilvl w:val="0"/>
          <w:numId w:val="18"/>
        </w:numPr>
        <w:ind w:left="567" w:hanging="567"/>
        <w:rPr>
          <w:rFonts w:asciiTheme="minorHAnsi" w:hAnsiTheme="minorHAnsi"/>
          <w:sz w:val="22"/>
          <w:szCs w:val="22"/>
        </w:rPr>
      </w:pPr>
      <w:r w:rsidRPr="00920898">
        <w:rPr>
          <w:rFonts w:asciiTheme="minorHAnsi" w:hAnsiTheme="minorHAnsi"/>
          <w:sz w:val="22"/>
          <w:szCs w:val="22"/>
        </w:rPr>
        <w:t>Enter Y if the module is proposed as a special skills discovery (see Guidelines on the characteristics</w:t>
      </w:r>
      <w:r w:rsidR="000D190E" w:rsidRPr="00920898">
        <w:rPr>
          <w:rFonts w:asciiTheme="minorHAnsi" w:hAnsiTheme="minorHAnsi"/>
          <w:sz w:val="22"/>
          <w:szCs w:val="22"/>
        </w:rPr>
        <w:t xml:space="preserve"> </w:t>
      </w:r>
      <w:r w:rsidRPr="00920898">
        <w:rPr>
          <w:rFonts w:asciiTheme="minorHAnsi" w:hAnsiTheme="minorHAnsi"/>
          <w:sz w:val="22"/>
          <w:szCs w:val="22"/>
        </w:rPr>
        <w:t>of special skills discovery modules). Special skills discovery modules must be formally approved by Programme Approval Group (PAG).</w:t>
      </w:r>
    </w:p>
    <w:p w:rsidR="000D190E" w:rsidRPr="00920898" w:rsidRDefault="000D190E" w:rsidP="009321BB">
      <w:pPr>
        <w:pStyle w:val="FootnoteText"/>
        <w:tabs>
          <w:tab w:val="left" w:pos="360"/>
        </w:tabs>
        <w:ind w:left="720"/>
        <w:rPr>
          <w:rFonts w:asciiTheme="minorHAnsi" w:hAnsiTheme="minorHAnsi"/>
          <w:sz w:val="22"/>
          <w:szCs w:val="22"/>
        </w:rPr>
      </w:pPr>
    </w:p>
    <w:p w:rsidR="00CD53D7" w:rsidRPr="00920898" w:rsidRDefault="00EC4647" w:rsidP="009321BB">
      <w:pPr>
        <w:pStyle w:val="FootnoteText"/>
        <w:tabs>
          <w:tab w:val="left" w:pos="567"/>
        </w:tabs>
        <w:ind w:left="567" w:hanging="567"/>
        <w:rPr>
          <w:rFonts w:asciiTheme="minorHAnsi" w:hAnsiTheme="minorHAnsi"/>
          <w:color w:val="339966"/>
          <w:sz w:val="22"/>
          <w:szCs w:val="22"/>
        </w:rPr>
      </w:pPr>
      <w:r w:rsidRPr="00920898">
        <w:rPr>
          <w:rFonts w:asciiTheme="minorHAnsi" w:hAnsiTheme="minorHAnsi"/>
          <w:sz w:val="22"/>
          <w:szCs w:val="22"/>
        </w:rPr>
        <w:t>18.</w:t>
      </w:r>
      <w:r w:rsidRPr="00920898">
        <w:rPr>
          <w:rFonts w:asciiTheme="minorHAnsi" w:hAnsiTheme="minorHAnsi"/>
          <w:sz w:val="22"/>
          <w:szCs w:val="22"/>
        </w:rPr>
        <w:tab/>
      </w:r>
      <w:r w:rsidR="00CD53D7" w:rsidRPr="00920898">
        <w:rPr>
          <w:rFonts w:asciiTheme="minorHAnsi" w:hAnsiTheme="minorHAnsi"/>
          <w:sz w:val="22"/>
          <w:szCs w:val="22"/>
        </w:rPr>
        <w:t xml:space="preserve">Enter Y if part or the entire module is used for the training of postgraduate research students. This does not prevent the module being used simultaneously for other students, such as those on taught Masters </w:t>
      </w:r>
      <w:proofErr w:type="gramStart"/>
      <w:r w:rsidR="00CD53D7" w:rsidRPr="00920898">
        <w:rPr>
          <w:rFonts w:asciiTheme="minorHAnsi" w:hAnsiTheme="minorHAnsi"/>
          <w:sz w:val="22"/>
          <w:szCs w:val="22"/>
        </w:rPr>
        <w:t>programmes</w:t>
      </w:r>
      <w:proofErr w:type="gramEnd"/>
      <w:r w:rsidR="00CD53D7" w:rsidRPr="00920898">
        <w:rPr>
          <w:rFonts w:asciiTheme="minorHAnsi" w:hAnsiTheme="minorHAnsi"/>
          <w:sz w:val="22"/>
          <w:szCs w:val="22"/>
        </w:rPr>
        <w:t>.</w:t>
      </w:r>
      <w:r w:rsidR="00CD53D7" w:rsidRPr="00920898">
        <w:rPr>
          <w:rFonts w:asciiTheme="minorHAnsi" w:hAnsiTheme="minorHAnsi"/>
          <w:color w:val="339966"/>
          <w:sz w:val="22"/>
          <w:szCs w:val="22"/>
        </w:rPr>
        <w:t xml:space="preserve"> </w:t>
      </w:r>
    </w:p>
    <w:p w:rsidR="000D190E" w:rsidRPr="00920898" w:rsidRDefault="000D190E" w:rsidP="009321BB">
      <w:pPr>
        <w:pStyle w:val="FootnoteText"/>
        <w:tabs>
          <w:tab w:val="left" w:pos="360"/>
        </w:tabs>
        <w:rPr>
          <w:rFonts w:asciiTheme="minorHAnsi" w:hAnsiTheme="minorHAnsi"/>
          <w:color w:val="339966"/>
          <w:sz w:val="22"/>
          <w:szCs w:val="22"/>
        </w:rPr>
      </w:pPr>
    </w:p>
    <w:p w:rsidR="00CD53D7" w:rsidRPr="00920898" w:rsidRDefault="00CD53D7" w:rsidP="009321BB">
      <w:pPr>
        <w:pStyle w:val="FootnoteText"/>
        <w:numPr>
          <w:ilvl w:val="0"/>
          <w:numId w:val="19"/>
        </w:numPr>
        <w:tabs>
          <w:tab w:val="left" w:pos="567"/>
        </w:tabs>
        <w:ind w:left="567" w:hanging="567"/>
        <w:rPr>
          <w:rFonts w:asciiTheme="minorHAnsi" w:hAnsiTheme="minorHAnsi"/>
          <w:sz w:val="22"/>
          <w:szCs w:val="22"/>
        </w:rPr>
      </w:pPr>
      <w:r w:rsidRPr="00920898">
        <w:rPr>
          <w:rFonts w:asciiTheme="minorHAnsi" w:hAnsiTheme="minorHAnsi"/>
          <w:sz w:val="22"/>
          <w:szCs w:val="22"/>
        </w:rPr>
        <w:t>Enter Y if the module is to be made available for Online Enrolment. Virtually all modules will be available through OLE, and exceptions will be approved only rarely.</w:t>
      </w:r>
    </w:p>
    <w:p w:rsidR="000D190E" w:rsidRPr="00920898" w:rsidRDefault="000D190E" w:rsidP="009321BB">
      <w:pPr>
        <w:pStyle w:val="FootnoteText"/>
        <w:tabs>
          <w:tab w:val="left" w:pos="360"/>
        </w:tabs>
        <w:ind w:left="862"/>
        <w:rPr>
          <w:rFonts w:asciiTheme="minorHAnsi" w:hAnsiTheme="minorHAnsi"/>
          <w:sz w:val="22"/>
          <w:szCs w:val="22"/>
        </w:rPr>
      </w:pPr>
    </w:p>
    <w:p w:rsidR="00CD53D7" w:rsidRPr="00920898" w:rsidRDefault="00CD53D7" w:rsidP="009321BB">
      <w:pPr>
        <w:pStyle w:val="FootnoteText"/>
        <w:numPr>
          <w:ilvl w:val="0"/>
          <w:numId w:val="19"/>
        </w:numPr>
        <w:tabs>
          <w:tab w:val="left" w:pos="360"/>
        </w:tabs>
        <w:ind w:left="540" w:hanging="540"/>
        <w:rPr>
          <w:rFonts w:asciiTheme="minorHAnsi" w:hAnsiTheme="minorHAnsi"/>
          <w:sz w:val="22"/>
          <w:szCs w:val="22"/>
        </w:rPr>
      </w:pPr>
      <w:r w:rsidRPr="00920898">
        <w:rPr>
          <w:rFonts w:asciiTheme="minorHAnsi" w:hAnsiTheme="minorHAnsi"/>
          <w:sz w:val="22"/>
          <w:szCs w:val="22"/>
        </w:rPr>
        <w:tab/>
        <w:t xml:space="preserve">Enter Y if the module includes (in full or in part) an element of work experience or of placement outside the University of Leeds, including modules representing periods of time spent studying abroad. [Note: all such modules will have a module code beginning with 8 or 9.] </w:t>
      </w:r>
    </w:p>
    <w:p w:rsidR="00920898" w:rsidRPr="00920898" w:rsidRDefault="00920898" w:rsidP="009321BB">
      <w:pPr>
        <w:pStyle w:val="FootnoteText"/>
        <w:tabs>
          <w:tab w:val="left" w:pos="360"/>
        </w:tabs>
        <w:rPr>
          <w:rFonts w:asciiTheme="minorHAnsi" w:hAnsiTheme="minorHAnsi"/>
          <w:sz w:val="22"/>
          <w:szCs w:val="22"/>
        </w:rPr>
      </w:pPr>
    </w:p>
    <w:p w:rsidR="009321BB" w:rsidRDefault="00DC031D" w:rsidP="00117C58">
      <w:pPr>
        <w:pStyle w:val="ListParagraph"/>
        <w:numPr>
          <w:ilvl w:val="0"/>
          <w:numId w:val="19"/>
        </w:numPr>
        <w:spacing w:before="0" w:after="0"/>
        <w:ind w:left="567" w:hanging="567"/>
        <w:rPr>
          <w:rStyle w:val="Hyperlink"/>
          <w:rFonts w:asciiTheme="minorHAnsi" w:hAnsiTheme="minorHAnsi"/>
          <w:color w:val="auto"/>
          <w:u w:val="none"/>
        </w:rPr>
      </w:pPr>
      <w:r>
        <w:rPr>
          <w:rFonts w:asciiTheme="minorHAnsi" w:hAnsiTheme="minorHAnsi"/>
        </w:rPr>
        <w:t xml:space="preserve">For each module the number the number of codes that can be allocated is </w:t>
      </w:r>
      <w:r>
        <w:rPr>
          <w:rFonts w:asciiTheme="minorHAnsi" w:hAnsiTheme="minorHAnsi"/>
          <w:i/>
        </w:rPr>
        <w:t xml:space="preserve">at least 1 and no more than 3. </w:t>
      </w:r>
      <w:r>
        <w:rPr>
          <w:rFonts w:asciiTheme="minorHAnsi" w:hAnsiTheme="minorHAnsi"/>
        </w:rPr>
        <w:t xml:space="preserve">The module subject(s) must represent the subject(s) taught in the module, and should represent directly, or relate very closely to, the Module Title.  </w:t>
      </w:r>
      <w:r w:rsidR="00117C58">
        <w:rPr>
          <w:rFonts w:asciiTheme="minorHAnsi" w:hAnsiTheme="minorHAnsi"/>
        </w:rPr>
        <w:t>G</w:t>
      </w:r>
      <w:r w:rsidR="00920898" w:rsidRPr="00A47AA6">
        <w:rPr>
          <w:rFonts w:asciiTheme="minorHAnsi" w:hAnsiTheme="minorHAnsi"/>
        </w:rPr>
        <w:t xml:space="preserve">uidance can be obtained from Andrew Wright in Strategy and Planning at </w:t>
      </w:r>
      <w:hyperlink r:id="rId10" w:history="1">
        <w:r w:rsidR="00920898" w:rsidRPr="00A47AA6">
          <w:rPr>
            <w:rFonts w:asciiTheme="minorHAnsi" w:hAnsiTheme="minorHAnsi"/>
            <w:color w:val="0000FF"/>
            <w:u w:val="single"/>
          </w:rPr>
          <w:t>A.D.Wright@adm.leeds.ac.uk</w:t>
        </w:r>
      </w:hyperlink>
      <w:r w:rsidR="00920898" w:rsidRPr="00A47AA6">
        <w:rPr>
          <w:rFonts w:asciiTheme="minorHAnsi" w:hAnsiTheme="minorHAnsi"/>
        </w:rPr>
        <w:t xml:space="preserve">.  </w:t>
      </w:r>
      <w:r w:rsidR="009321BB" w:rsidRPr="00A47AA6">
        <w:rPr>
          <w:rFonts w:asciiTheme="minorHAnsi" w:hAnsiTheme="minorHAnsi"/>
        </w:rPr>
        <w:t xml:space="preserve">You are also able to view the full set of available </w:t>
      </w:r>
      <w:proofErr w:type="spellStart"/>
      <w:r w:rsidR="009321BB" w:rsidRPr="00A47AA6">
        <w:rPr>
          <w:rFonts w:asciiTheme="minorHAnsi" w:hAnsiTheme="minorHAnsi"/>
        </w:rPr>
        <w:t>HECoS</w:t>
      </w:r>
      <w:proofErr w:type="spellEnd"/>
      <w:r w:rsidR="009321BB" w:rsidRPr="00A47AA6">
        <w:rPr>
          <w:rFonts w:asciiTheme="minorHAnsi" w:hAnsiTheme="minorHAnsi"/>
        </w:rPr>
        <w:t xml:space="preserve"> Codes at </w:t>
      </w:r>
      <w:hyperlink r:id="rId11" w:history="1">
        <w:r w:rsidR="009321BB" w:rsidRPr="00A47AA6">
          <w:rPr>
            <w:rFonts w:asciiTheme="minorHAnsi" w:hAnsiTheme="minorHAnsi"/>
            <w:color w:val="0000FF"/>
            <w:u w:val="single"/>
          </w:rPr>
          <w:t>https://www.hesa.ac.uk/innovation/hecos</w:t>
        </w:r>
      </w:hyperlink>
      <w:r w:rsidR="009321BB" w:rsidRPr="00A47AA6">
        <w:rPr>
          <w:rFonts w:asciiTheme="minorHAnsi" w:hAnsiTheme="minorHAnsi"/>
        </w:rPr>
        <w:t xml:space="preserve"> or on </w:t>
      </w:r>
      <w:proofErr w:type="spellStart"/>
      <w:r w:rsidR="009321BB" w:rsidRPr="00A47AA6">
        <w:rPr>
          <w:rFonts w:asciiTheme="minorHAnsi" w:hAnsiTheme="minorHAnsi"/>
        </w:rPr>
        <w:t>Sharepoint</w:t>
      </w:r>
      <w:proofErr w:type="spellEnd"/>
      <w:r w:rsidR="009321BB" w:rsidRPr="00A47AA6">
        <w:rPr>
          <w:rFonts w:asciiTheme="minorHAnsi" w:hAnsiTheme="minorHAnsi"/>
        </w:rPr>
        <w:t xml:space="preserve"> at </w:t>
      </w:r>
      <w:hyperlink r:id="rId12" w:history="1">
        <w:r w:rsidR="009321BB" w:rsidRPr="00A47AA6">
          <w:rPr>
            <w:rStyle w:val="Hyperlink"/>
            <w:rFonts w:asciiTheme="minorHAnsi" w:hAnsiTheme="minorHAnsi"/>
          </w:rPr>
          <w:t>https://goo.gl/JDJwhw</w:t>
        </w:r>
      </w:hyperlink>
      <w:r w:rsidR="00117C58">
        <w:rPr>
          <w:rStyle w:val="Hyperlink"/>
          <w:rFonts w:asciiTheme="minorHAnsi" w:hAnsiTheme="minorHAnsi"/>
        </w:rPr>
        <w:t xml:space="preserve">. </w:t>
      </w:r>
      <w:r w:rsidR="00117C58" w:rsidRPr="00117C58">
        <w:rPr>
          <w:rStyle w:val="Hyperlink"/>
          <w:rFonts w:asciiTheme="minorHAnsi" w:hAnsiTheme="minorHAnsi"/>
          <w:color w:val="auto"/>
          <w:u w:val="none"/>
        </w:rPr>
        <w:t xml:space="preserve"> </w:t>
      </w:r>
      <w:r w:rsidR="00E42DC1">
        <w:rPr>
          <w:rStyle w:val="Hyperlink"/>
          <w:rFonts w:asciiTheme="minorHAnsi" w:hAnsiTheme="minorHAnsi"/>
          <w:color w:val="auto"/>
          <w:u w:val="none"/>
        </w:rPr>
        <w:t xml:space="preserve">JACS codes are accessible via </w:t>
      </w:r>
      <w:hyperlink r:id="rId13" w:history="1">
        <w:r w:rsidR="00117C58" w:rsidRPr="00556A88">
          <w:rPr>
            <w:rStyle w:val="Hyperlink"/>
            <w:rFonts w:asciiTheme="minorHAnsi" w:hAnsiTheme="minorHAnsi"/>
          </w:rPr>
          <w:t>https://www.hesa.ac.uk/support/documentation/jacs/jacs3-detailed</w:t>
        </w:r>
      </w:hyperlink>
      <w:r w:rsidR="00117C58">
        <w:rPr>
          <w:rStyle w:val="Hyperlink"/>
          <w:rFonts w:asciiTheme="minorHAnsi" w:hAnsiTheme="minorHAnsi"/>
          <w:color w:val="auto"/>
          <w:u w:val="none"/>
        </w:rPr>
        <w:t xml:space="preserve"> </w:t>
      </w:r>
    </w:p>
    <w:p w:rsidR="00117C58" w:rsidRPr="00117C58" w:rsidRDefault="00117C58" w:rsidP="00117C58">
      <w:pPr>
        <w:pStyle w:val="ListParagraph"/>
        <w:rPr>
          <w:rStyle w:val="Hyperlink"/>
          <w:rFonts w:asciiTheme="minorHAnsi" w:hAnsiTheme="minorHAnsi"/>
          <w:color w:val="auto"/>
          <w:u w:val="none"/>
        </w:rPr>
      </w:pPr>
    </w:p>
    <w:p w:rsidR="00117C58" w:rsidRPr="00A47AA6" w:rsidRDefault="00117C58" w:rsidP="00117C58">
      <w:pPr>
        <w:pStyle w:val="ListParagraph"/>
        <w:spacing w:before="0" w:after="0"/>
        <w:rPr>
          <w:rFonts w:asciiTheme="minorHAnsi" w:hAnsiTheme="minorHAnsi"/>
        </w:rPr>
      </w:pPr>
    </w:p>
    <w:sectPr w:rsidR="00117C58" w:rsidRPr="00A47AA6" w:rsidSect="00C05C0B">
      <w:footerReference w:type="default" r:id="rId14"/>
      <w:headerReference w:type="first" r:id="rId15"/>
      <w:footerReference w:type="first" r:id="rId16"/>
      <w:pgSz w:w="11906" w:h="16838"/>
      <w:pgMar w:top="567" w:right="720" w:bottom="249" w:left="720"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C0B" w:rsidRDefault="00C05C0B" w:rsidP="007F0593">
      <w:pPr>
        <w:spacing w:before="0"/>
      </w:pPr>
      <w:r>
        <w:separator/>
      </w:r>
    </w:p>
  </w:endnote>
  <w:endnote w:type="continuationSeparator" w:id="0">
    <w:p w:rsidR="00C05C0B" w:rsidRDefault="00C05C0B" w:rsidP="007F05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500685"/>
      <w:docPartObj>
        <w:docPartGallery w:val="Page Numbers (Bottom of Page)"/>
        <w:docPartUnique/>
      </w:docPartObj>
    </w:sdtPr>
    <w:sdtEndPr>
      <w:rPr>
        <w:sz w:val="20"/>
        <w:szCs w:val="20"/>
      </w:rPr>
    </w:sdtEndPr>
    <w:sdtContent>
      <w:sdt>
        <w:sdtPr>
          <w:rPr>
            <w:sz w:val="20"/>
            <w:szCs w:val="20"/>
          </w:rPr>
          <w:id w:val="464475665"/>
          <w:docPartObj>
            <w:docPartGallery w:val="Page Numbers (Top of Page)"/>
            <w:docPartUnique/>
          </w:docPartObj>
        </w:sdtPr>
        <w:sdtEndPr/>
        <w:sdtContent>
          <w:p w:rsidR="00C05C0B" w:rsidRPr="00824CAD" w:rsidRDefault="00C05C0B">
            <w:pPr>
              <w:pStyle w:val="Footer"/>
              <w:jc w:val="right"/>
              <w:rPr>
                <w:sz w:val="20"/>
                <w:szCs w:val="20"/>
              </w:rPr>
            </w:pPr>
            <w:r w:rsidRPr="00824CAD">
              <w:rPr>
                <w:sz w:val="20"/>
                <w:szCs w:val="20"/>
              </w:rPr>
              <w:t xml:space="preserve">Page </w:t>
            </w:r>
            <w:r w:rsidRPr="00824CAD">
              <w:rPr>
                <w:bCs/>
                <w:sz w:val="20"/>
                <w:szCs w:val="20"/>
              </w:rPr>
              <w:fldChar w:fldCharType="begin"/>
            </w:r>
            <w:r w:rsidRPr="00824CAD">
              <w:rPr>
                <w:bCs/>
                <w:sz w:val="20"/>
                <w:szCs w:val="20"/>
              </w:rPr>
              <w:instrText xml:space="preserve"> PAGE </w:instrText>
            </w:r>
            <w:r w:rsidRPr="00824CAD">
              <w:rPr>
                <w:bCs/>
                <w:sz w:val="20"/>
                <w:szCs w:val="20"/>
              </w:rPr>
              <w:fldChar w:fldCharType="separate"/>
            </w:r>
            <w:r w:rsidR="006C31D1">
              <w:rPr>
                <w:bCs/>
                <w:noProof/>
                <w:sz w:val="20"/>
                <w:szCs w:val="20"/>
              </w:rPr>
              <w:t>12</w:t>
            </w:r>
            <w:r w:rsidRPr="00824CAD">
              <w:rPr>
                <w:bCs/>
                <w:sz w:val="20"/>
                <w:szCs w:val="20"/>
              </w:rPr>
              <w:fldChar w:fldCharType="end"/>
            </w:r>
            <w:r w:rsidRPr="00824CAD">
              <w:rPr>
                <w:sz w:val="20"/>
                <w:szCs w:val="20"/>
              </w:rPr>
              <w:t xml:space="preserve"> of </w:t>
            </w:r>
            <w:r w:rsidRPr="00824CAD">
              <w:rPr>
                <w:bCs/>
                <w:sz w:val="20"/>
                <w:szCs w:val="20"/>
              </w:rPr>
              <w:fldChar w:fldCharType="begin"/>
            </w:r>
            <w:r w:rsidRPr="00824CAD">
              <w:rPr>
                <w:bCs/>
                <w:sz w:val="20"/>
                <w:szCs w:val="20"/>
              </w:rPr>
              <w:instrText xml:space="preserve"> NUMPAGES  </w:instrText>
            </w:r>
            <w:r w:rsidRPr="00824CAD">
              <w:rPr>
                <w:bCs/>
                <w:sz w:val="20"/>
                <w:szCs w:val="20"/>
              </w:rPr>
              <w:fldChar w:fldCharType="separate"/>
            </w:r>
            <w:r w:rsidR="006C31D1">
              <w:rPr>
                <w:bCs/>
                <w:noProof/>
                <w:sz w:val="20"/>
                <w:szCs w:val="20"/>
              </w:rPr>
              <w:t>13</w:t>
            </w:r>
            <w:r w:rsidRPr="00824CAD">
              <w:rPr>
                <w:bCs/>
                <w:sz w:val="20"/>
                <w:szCs w:val="20"/>
              </w:rPr>
              <w:fldChar w:fldCharType="end"/>
            </w:r>
          </w:p>
        </w:sdtContent>
      </w:sdt>
    </w:sdtContent>
  </w:sdt>
  <w:p w:rsidR="00C05C0B" w:rsidRPr="00A82FDF" w:rsidRDefault="00C05C0B" w:rsidP="00A82FDF">
    <w:pPr>
      <w:pStyle w:val="Footer"/>
      <w:jc w:val="righ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322382"/>
      <w:docPartObj>
        <w:docPartGallery w:val="Page Numbers (Bottom of Page)"/>
        <w:docPartUnique/>
      </w:docPartObj>
    </w:sdtPr>
    <w:sdtEndPr/>
    <w:sdtContent>
      <w:sdt>
        <w:sdtPr>
          <w:id w:val="-1769616900"/>
          <w:docPartObj>
            <w:docPartGallery w:val="Page Numbers (Top of Page)"/>
            <w:docPartUnique/>
          </w:docPartObj>
        </w:sdtPr>
        <w:sdtEndPr/>
        <w:sdtContent>
          <w:p w:rsidR="00C05C0B" w:rsidRDefault="00C05C0B">
            <w:pPr>
              <w:pStyle w:val="Footer"/>
              <w:jc w:val="right"/>
            </w:pPr>
            <w:r w:rsidRPr="00C43A3C">
              <w:rPr>
                <w:sz w:val="20"/>
                <w:szCs w:val="20"/>
              </w:rPr>
              <w:t xml:space="preserve">Page </w:t>
            </w:r>
            <w:r w:rsidRPr="00C43A3C">
              <w:rPr>
                <w:bCs/>
                <w:sz w:val="20"/>
                <w:szCs w:val="20"/>
              </w:rPr>
              <w:fldChar w:fldCharType="begin"/>
            </w:r>
            <w:r w:rsidRPr="00C43A3C">
              <w:rPr>
                <w:bCs/>
                <w:sz w:val="20"/>
                <w:szCs w:val="20"/>
              </w:rPr>
              <w:instrText xml:space="preserve"> PAGE </w:instrText>
            </w:r>
            <w:r w:rsidRPr="00C43A3C">
              <w:rPr>
                <w:bCs/>
                <w:sz w:val="20"/>
                <w:szCs w:val="20"/>
              </w:rPr>
              <w:fldChar w:fldCharType="separate"/>
            </w:r>
            <w:r w:rsidR="006C31D1">
              <w:rPr>
                <w:bCs/>
                <w:noProof/>
                <w:sz w:val="20"/>
                <w:szCs w:val="20"/>
              </w:rPr>
              <w:t>1</w:t>
            </w:r>
            <w:r w:rsidRPr="00C43A3C">
              <w:rPr>
                <w:bCs/>
                <w:sz w:val="20"/>
                <w:szCs w:val="20"/>
              </w:rPr>
              <w:fldChar w:fldCharType="end"/>
            </w:r>
            <w:r w:rsidRPr="00C43A3C">
              <w:rPr>
                <w:sz w:val="20"/>
                <w:szCs w:val="20"/>
              </w:rPr>
              <w:t xml:space="preserve"> of </w:t>
            </w:r>
            <w:r w:rsidRPr="00C43A3C">
              <w:rPr>
                <w:bCs/>
                <w:sz w:val="20"/>
                <w:szCs w:val="20"/>
              </w:rPr>
              <w:fldChar w:fldCharType="begin"/>
            </w:r>
            <w:r w:rsidRPr="00C43A3C">
              <w:rPr>
                <w:bCs/>
                <w:sz w:val="20"/>
                <w:szCs w:val="20"/>
              </w:rPr>
              <w:instrText xml:space="preserve"> NUMPAGES  </w:instrText>
            </w:r>
            <w:r w:rsidRPr="00C43A3C">
              <w:rPr>
                <w:bCs/>
                <w:sz w:val="20"/>
                <w:szCs w:val="20"/>
              </w:rPr>
              <w:fldChar w:fldCharType="separate"/>
            </w:r>
            <w:r w:rsidR="006C31D1">
              <w:rPr>
                <w:bCs/>
                <w:noProof/>
                <w:sz w:val="20"/>
                <w:szCs w:val="20"/>
              </w:rPr>
              <w:t>13</w:t>
            </w:r>
            <w:r w:rsidRPr="00C43A3C">
              <w:rPr>
                <w:bCs/>
                <w:sz w:val="20"/>
                <w:szCs w:val="20"/>
              </w:rPr>
              <w:fldChar w:fldCharType="end"/>
            </w:r>
          </w:p>
        </w:sdtContent>
      </w:sdt>
    </w:sdtContent>
  </w:sdt>
  <w:p w:rsidR="00C05C0B" w:rsidRDefault="00C0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C0B" w:rsidRDefault="00C05C0B" w:rsidP="007F0593">
      <w:pPr>
        <w:spacing w:before="0"/>
      </w:pPr>
      <w:r>
        <w:separator/>
      </w:r>
    </w:p>
  </w:footnote>
  <w:footnote w:type="continuationSeparator" w:id="0">
    <w:p w:rsidR="00C05C0B" w:rsidRDefault="00C05C0B" w:rsidP="007F0593">
      <w:pPr>
        <w:spacing w:before="0"/>
      </w:pPr>
      <w:r>
        <w:continuationSeparator/>
      </w:r>
    </w:p>
  </w:footnote>
  <w:footnote w:id="1">
    <w:p w:rsidR="00C05C0B" w:rsidRPr="00813B2C" w:rsidRDefault="00C05C0B" w:rsidP="00813B2C">
      <w:pPr>
        <w:pStyle w:val="FootnoteText"/>
        <w:tabs>
          <w:tab w:val="left" w:pos="360"/>
        </w:tabs>
        <w:spacing w:after="120"/>
        <w:ind w:left="540" w:hanging="540"/>
        <w:rPr>
          <w:sz w:val="18"/>
          <w:szCs w:val="18"/>
        </w:rPr>
      </w:pPr>
      <w:r w:rsidRPr="00813B2C">
        <w:rPr>
          <w:rStyle w:val="FootnoteReference"/>
          <w:sz w:val="18"/>
          <w:szCs w:val="18"/>
        </w:rPr>
        <w:footnoteRef/>
      </w:r>
      <w:r w:rsidRPr="00813B2C">
        <w:rPr>
          <w:sz w:val="18"/>
          <w:szCs w:val="18"/>
        </w:rPr>
        <w:t xml:space="preserve"> </w:t>
      </w:r>
      <w:r>
        <w:rPr>
          <w:sz w:val="18"/>
          <w:szCs w:val="18"/>
        </w:rPr>
        <w:tab/>
      </w:r>
      <w:r>
        <w:rPr>
          <w:sz w:val="18"/>
          <w:szCs w:val="18"/>
        </w:rPr>
        <w:tab/>
      </w:r>
      <w:r w:rsidRPr="00813B2C">
        <w:rPr>
          <w:sz w:val="18"/>
          <w:szCs w:val="18"/>
        </w:rPr>
        <w:t>[Note: Normally, a module will have a single CRN. Modules may have multiple CRNs in certain cases: if an old version of a module subsequently subject to a minor amendment continues to be live for students who are carrying or retaking it; or if a module has multiple sections, i.e. essentially the same module is taught with identical teaching methods and assessment methods more than once in the session. Schools should minimize the use of multiple CRNs because these will prove extremely confusing to students within the Portal, and normally modules with multiple sections will be established as distinct modules each with a separate module code and CRN. In future this form and the online catalogue will be modified to deal more sensibly with modules with multiple teaching sessions.]</w:t>
      </w:r>
    </w:p>
    <w:p w:rsidR="00C05C0B" w:rsidRDefault="00C05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C0B" w:rsidRPr="002A4E31" w:rsidRDefault="00C05C0B" w:rsidP="002A4E31">
    <w:pPr>
      <w:pStyle w:val="Header"/>
      <w:rPr>
        <w:sz w:val="20"/>
        <w:szCs w:val="20"/>
      </w:rPr>
    </w:pPr>
    <w:r>
      <w:rPr>
        <w:noProof/>
        <w:lang w:eastAsia="en-GB"/>
      </w:rPr>
      <w:drawing>
        <wp:anchor distT="0" distB="0" distL="114300" distR="114300" simplePos="0" relativeHeight="251658752" behindDoc="0" locked="0" layoutInCell="1" allowOverlap="1" wp14:anchorId="431332D7" wp14:editId="52922816">
          <wp:simplePos x="0" y="0"/>
          <wp:positionH relativeFrom="column">
            <wp:posOffset>4157980</wp:posOffset>
          </wp:positionH>
          <wp:positionV relativeFrom="paragraph">
            <wp:posOffset>-1111250</wp:posOffset>
          </wp:positionV>
          <wp:extent cx="2388870" cy="850265"/>
          <wp:effectExtent l="0" t="0" r="0" b="6985"/>
          <wp:wrapNone/>
          <wp:docPr id="5" name="Picture 1"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Uni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887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824" behindDoc="0" locked="1" layoutInCell="1" allowOverlap="1" wp14:anchorId="4C18C6DB" wp14:editId="6D91AADA">
              <wp:simplePos x="0" y="0"/>
              <wp:positionH relativeFrom="page">
                <wp:posOffset>571500</wp:posOffset>
              </wp:positionH>
              <wp:positionV relativeFrom="page">
                <wp:posOffset>1276985</wp:posOffset>
              </wp:positionV>
              <wp:extent cx="6600190" cy="0"/>
              <wp:effectExtent l="0" t="0" r="1016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10B32" id="Line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100.55pt" to="564.7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k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bpWm2ANHo4EtIMSQa6/xnrjsUjBJL4ByByWnrfCBCiiEk3KP0RkgZ&#10;xZYK9SVeTCfTmOC0FCw4Q5izh30lLTqRMC7xi1WB5zHM6qNiEazlhK1vtidCXm24XKqAB6UAnZt1&#10;nYcfi3Sxnq/n+SifzNajPK3r0adNlY9mm+zjtP5QV1Wd/QzUsrxoBWNcBXbDbGb532l/eyXXqbpP&#10;570NyVv02C8gO/wj6ahlkO86CHvNLjs7aAzjGINvTyfM++Me7McHvvoFAAD//wMAUEsDBBQABgAI&#10;AAAAIQAD0d3N3gAAAAsBAAAPAAAAZHJzL2Rvd25yZXYueG1sTI/BTsMwEETvSPyDtZW4VNROqFAb&#10;4lQIyI0LhYrrNl6SqPE6jd028PW4ElI5zs5o9k2+Gm0njjT41rGGZKZAEFfOtFxr+HgvbxcgfEA2&#10;2DkmDd/kYVVcX+WYGXfiNzquQy1iCfsMNTQh9JmUvmrIop+5njh6X26wGKIcamkGPMVy28lUqXtp&#10;seX4ocGenhqqduuD1eDLDe3Ln2k1VZ93taN0//z6glrfTMbHBxCBxnAJwxk/okMRmbbuwMaLTsNS&#10;xSlBQ6qSBMQ5kKTLOYjt30kWufy/ofgFAAD//wMAUEsBAi0AFAAGAAgAAAAhALaDOJL+AAAA4QEA&#10;ABMAAAAAAAAAAAAAAAAAAAAAAFtDb250ZW50X1R5cGVzXS54bWxQSwECLQAUAAYACAAAACEAOP0h&#10;/9YAAACUAQAACwAAAAAAAAAAAAAAAAAvAQAAX3JlbHMvLnJlbHNQSwECLQAUAAYACAAAACEAaGhp&#10;OhECAAAoBAAADgAAAAAAAAAAAAAAAAAuAgAAZHJzL2Uyb0RvYy54bWxQSwECLQAUAAYACAAAACEA&#10;A9Hdzd4AAAALAQAADwAAAAAAAAAAAAAAAABrBAAAZHJzL2Rvd25yZXYueG1sUEsFBgAAAAAEAAQA&#10;8wAAAHYFAAAAAA==&#10;">
              <w10:wrap anchorx="page" anchory="page"/>
              <w10:anchorlock/>
            </v:line>
          </w:pict>
        </mc:Fallback>
      </mc:AlternateContent>
    </w:r>
    <w:r>
      <w:rPr>
        <w:noProof/>
        <w:lang w:eastAsia="en-GB"/>
      </w:rPr>
      <mc:AlternateContent>
        <mc:Choice Requires="wps">
          <w:drawing>
            <wp:anchor distT="0" distB="0" distL="114300" distR="114300" simplePos="0" relativeHeight="251655680" behindDoc="0" locked="1" layoutInCell="1" allowOverlap="1" wp14:anchorId="08547199" wp14:editId="2A96AC90">
              <wp:simplePos x="0" y="0"/>
              <wp:positionH relativeFrom="page">
                <wp:posOffset>571500</wp:posOffset>
              </wp:positionH>
              <wp:positionV relativeFrom="page">
                <wp:posOffset>257175</wp:posOffset>
              </wp:positionV>
              <wp:extent cx="3413760" cy="914400"/>
              <wp:effectExtent l="0" t="0" r="152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76"/>
                          </w:tblGrid>
                          <w:tr w:rsidR="00C05C0B" w:rsidRPr="00505931">
                            <w:trPr>
                              <w:trHeight w:val="1338"/>
                            </w:trPr>
                            <w:tc>
                              <w:tcPr>
                                <w:tcW w:w="5399" w:type="dxa"/>
                                <w:tcMar>
                                  <w:left w:w="0" w:type="dxa"/>
                                  <w:right w:w="0" w:type="dxa"/>
                                </w:tcMar>
                                <w:vAlign w:val="bottom"/>
                              </w:tcPr>
                              <w:p w:rsidR="00C05C0B" w:rsidRPr="00505931" w:rsidRDefault="00C05C0B" w:rsidP="00B54144">
                                <w:pPr>
                                  <w:pStyle w:val="LEUFPSchool"/>
                                  <w:rPr>
                                    <w:rFonts w:ascii="Arial" w:hAnsi="Arial" w:cs="Arial"/>
                                  </w:rPr>
                                </w:pPr>
                                <w:r w:rsidRPr="00505931">
                                  <w:rPr>
                                    <w:rFonts w:ascii="Arial" w:hAnsi="Arial" w:cs="Arial"/>
                                  </w:rPr>
                                  <w:t>Student Education Service</w:t>
                                </w:r>
                              </w:p>
                              <w:p w:rsidR="00C05C0B" w:rsidRPr="00505931" w:rsidRDefault="00C05C0B" w:rsidP="00B54144">
                                <w:pPr>
                                  <w:pStyle w:val="LEUFPFac"/>
                                  <w:rPr>
                                    <w:rFonts w:ascii="Arial" w:hAnsi="Arial" w:cs="Arial"/>
                                  </w:rPr>
                                </w:pPr>
                                <w:r w:rsidRPr="00505931">
                                  <w:rPr>
                                    <w:rFonts w:ascii="Arial" w:hAnsi="Arial" w:cs="Arial"/>
                                  </w:rPr>
                                  <w:t>Quality Assurance</w:t>
                                </w:r>
                              </w:p>
                            </w:tc>
                          </w:tr>
                        </w:tbl>
                        <w:p w:rsidR="00C05C0B" w:rsidRPr="00505931" w:rsidRDefault="00C05C0B" w:rsidP="002A4E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199" id="_x0000_t202" coordsize="21600,21600" o:spt="202" path="m,l,21600r21600,l21600,xe">
              <v:stroke joinstyle="miter"/>
              <v:path gradientshapeok="t" o:connecttype="rect"/>
            </v:shapetype>
            <v:shape id="Text Box 3" o:spid="_x0000_s1026" type="#_x0000_t202" style="position:absolute;margin-left:45pt;margin-top:20.25pt;width:268.8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tZrgIAAKkFAAAOAAAAZHJzL2Uyb0RvYy54bWysVFtvmzAUfp+0/2D5nQKJcwGVVG0I06Tu&#10;IrX7AQ6YYA1sZjuBrtp/37EJSdO+TNt4sA728Xcu3+dzfdM3NTowpbkUCQ6vAoyYyGXBxS7B3x4z&#10;b4mRNlQUtJaCJfiJaXyzev/uumtjNpGVrAumEIAIHXdtgitj2tj3dV6xhuor2TIBh6VUDTXwq3Z+&#10;oWgH6E3tT4Jg7ndSFa2SOdMadtPhEK8cflmy3HwpS80MqhMMuRm3Krdu7eqvrmm8U7SteH5Mg/5F&#10;Fg3lAoKeoFJqKNor/gaq4bmSWpbmKpeNL8uS58zVANWEwatqHiraMlcLNEe3pzbp/webfz58VYgX&#10;CZ5iJGgDFD2y3qA72aOp7U7X6hicHlpwMz1sA8uuUt3ey/y7RkKuKyp27FYp2VWMFpBdaG/6L64O&#10;ONqCbLtPsoAwdG+kA+pL1djWQTMQoANLTydmbCo5bE5JOF3M4SiHsygkJHDU+TQeb7dKmw9MNsga&#10;CVbAvEOnh3ttbDY0Hl1sMCEzXteO/VpcbIDjsAOx4ao9s1k4Mp+jINosN0vikcl845EgTb3bbE28&#10;eRYuZuk0Xa/T8JeNG5K44kXBhA0zCiskf0bcUeKDJE7S0rLmhYWzKWm1265rhQ4UhJ25z/UcTs5u&#10;/mUarglQy6uSwgkJ7iaRl82XC49kZOZFi2DpBWF0F80DEpE0uyzpngv27yWhDpicTWaDmM5Jv6ot&#10;cN/b2mjccAOjo+ZNgpcnJxpbCW5E4ag1lNeD/aIVNv1zK4DukWgnWKvRQa2m3/aAYlW8lcUTSFdJ&#10;UBaIEOYdGJVUPzHqYHYkWP/YU8Uwqj8KkL8dNKOhRmM7GlTkcDXBBqPBXJthIO1bxXcVIA8PTMhb&#10;eCIld+o9Z3F8WDAPXBHH2WUHzst/53WesKvfAAAA//8DAFBLAwQUAAYACAAAACEAwRTTld8AAAAJ&#10;AQAADwAAAGRycy9kb3ducmV2LnhtbEyPwU7DMBBE70j8g7VI3KhN1YY2xKkqBCekijQcODrxNoka&#10;r0PstuHv2Z7gOJrRzJtsM7lenHEMnScNjzMFAqn2tqNGw2f59rACEaIha3pPqOEHA2zy25vMpNZf&#10;qMDzPjaCSyikRkMb45BKGeoWnQkzPyCxd/CjM5Hl2Eg7mguXu17OlUqkMx3xQmsGfGmxPu5PTsP2&#10;i4rX7ntXfRSHoivLtaL35Kj1/d20fQYRcYp/YbjiMzrkzFT5E9kgeg1rxVeihoVagmA/mT8lICoO&#10;rhZLkHkm/z/IfwEAAP//AwBQSwECLQAUAAYACAAAACEAtoM4kv4AAADhAQAAEwAAAAAAAAAAAAAA&#10;AAAAAAAAW0NvbnRlbnRfVHlwZXNdLnhtbFBLAQItABQABgAIAAAAIQA4/SH/1gAAAJQBAAALAAAA&#10;AAAAAAAAAAAAAC8BAABfcmVscy8ucmVsc1BLAQItABQABgAIAAAAIQCrG9tZrgIAAKkFAAAOAAAA&#10;AAAAAAAAAAAAAC4CAABkcnMvZTJvRG9jLnhtbFBLAQItABQABgAIAAAAIQDBFNOV3wAAAAkBAAAP&#10;AAAAAAAAAAAAAAAAAAgFAABkcnMvZG93bnJldi54bWxQSwUGAAAAAAQABADzAAAAFAY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76"/>
                    </w:tblGrid>
                    <w:tr w:rsidR="00C05C0B" w:rsidRPr="00505931">
                      <w:trPr>
                        <w:trHeight w:val="1338"/>
                      </w:trPr>
                      <w:tc>
                        <w:tcPr>
                          <w:tcW w:w="5399" w:type="dxa"/>
                          <w:tcMar>
                            <w:left w:w="0" w:type="dxa"/>
                            <w:right w:w="0" w:type="dxa"/>
                          </w:tcMar>
                          <w:vAlign w:val="bottom"/>
                        </w:tcPr>
                        <w:p w:rsidR="00C05C0B" w:rsidRPr="00505931" w:rsidRDefault="00C05C0B" w:rsidP="00B54144">
                          <w:pPr>
                            <w:pStyle w:val="LEUFPSchool"/>
                            <w:rPr>
                              <w:rFonts w:ascii="Arial" w:hAnsi="Arial" w:cs="Arial"/>
                            </w:rPr>
                          </w:pPr>
                          <w:r w:rsidRPr="00505931">
                            <w:rPr>
                              <w:rFonts w:ascii="Arial" w:hAnsi="Arial" w:cs="Arial"/>
                            </w:rPr>
                            <w:t>Student Education Service</w:t>
                          </w:r>
                        </w:p>
                        <w:p w:rsidR="00C05C0B" w:rsidRPr="00505931" w:rsidRDefault="00C05C0B" w:rsidP="00B54144">
                          <w:pPr>
                            <w:pStyle w:val="LEUFPFac"/>
                            <w:rPr>
                              <w:rFonts w:ascii="Arial" w:hAnsi="Arial" w:cs="Arial"/>
                            </w:rPr>
                          </w:pPr>
                          <w:r w:rsidRPr="00505931">
                            <w:rPr>
                              <w:rFonts w:ascii="Arial" w:hAnsi="Arial" w:cs="Arial"/>
                            </w:rPr>
                            <w:t>Quality Assurance</w:t>
                          </w:r>
                        </w:p>
                      </w:tc>
                    </w:tr>
                  </w:tbl>
                  <w:p w:rsidR="00C05C0B" w:rsidRPr="00505931" w:rsidRDefault="00C05C0B" w:rsidP="002A4E31"/>
                </w:txbxContent>
              </v:textbox>
              <w10:wrap anchorx="page" anchory="page"/>
              <w10:anchorlock/>
            </v:shape>
          </w:pict>
        </mc:Fallback>
      </mc:AlternateContent>
    </w:r>
    <w:r>
      <w:tab/>
    </w:r>
    <w:r>
      <w:tab/>
    </w:r>
    <w:r>
      <w:rPr>
        <w:sz w:val="20"/>
        <w:szCs w:val="20"/>
      </w:rPr>
      <w:t>Revised</w:t>
    </w:r>
    <w:r w:rsidR="006C31D1">
      <w:rPr>
        <w:sz w:val="20"/>
        <w:szCs w:val="20"/>
      </w:rPr>
      <w:t xml:space="preserve"> August </w:t>
    </w:r>
    <w:r w:rsidRPr="002A4E31">
      <w:rPr>
        <w:sz w:val="20"/>
        <w:szCs w:val="20"/>
      </w:rPr>
      <w:t>201</w:t>
    </w:r>
    <w:r w:rsidR="006C31D1">
      <w:rPr>
        <w:sz w:val="20"/>
        <w:szCs w:val="20"/>
      </w:rPr>
      <w:t>9</w:t>
    </w:r>
  </w:p>
  <w:p w:rsidR="00C05C0B" w:rsidRPr="002A4E31" w:rsidRDefault="00C05C0B" w:rsidP="002A4E31">
    <w:pPr>
      <w:pStyle w:val="Header"/>
      <w:rPr>
        <w:sz w:val="20"/>
        <w:szCs w:val="20"/>
      </w:rPr>
    </w:pPr>
    <w:r>
      <w:t xml:space="preserve">              </w:t>
    </w:r>
  </w:p>
  <w:p w:rsidR="00C05C0B" w:rsidRDefault="00C05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66AFE"/>
    <w:multiLevelType w:val="hybridMultilevel"/>
    <w:tmpl w:val="3D9616E8"/>
    <w:lvl w:ilvl="0" w:tplc="02DC0A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64AAB"/>
    <w:multiLevelType w:val="hybridMultilevel"/>
    <w:tmpl w:val="7552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70A73"/>
    <w:multiLevelType w:val="hybridMultilevel"/>
    <w:tmpl w:val="1B3A092E"/>
    <w:lvl w:ilvl="0" w:tplc="A97EF564">
      <w:start w:val="19"/>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E7F6A"/>
    <w:multiLevelType w:val="hybridMultilevel"/>
    <w:tmpl w:val="D06C5D08"/>
    <w:lvl w:ilvl="0" w:tplc="4BA2F01C">
      <w:start w:val="24"/>
      <w:numFmt w:val="decimal"/>
      <w:lvlText w:val="%1."/>
      <w:lvlJc w:val="left"/>
      <w:pPr>
        <w:tabs>
          <w:tab w:val="num" w:pos="360"/>
        </w:tabs>
        <w:ind w:left="360" w:hanging="360"/>
      </w:pPr>
      <w:rPr>
        <w:rFonts w:hint="default"/>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3517A7"/>
    <w:multiLevelType w:val="hybridMultilevel"/>
    <w:tmpl w:val="6FA2F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4C0B66"/>
    <w:multiLevelType w:val="hybridMultilevel"/>
    <w:tmpl w:val="0C301052"/>
    <w:lvl w:ilvl="0" w:tplc="E932A71C">
      <w:start w:val="23"/>
      <w:numFmt w:val="decimal"/>
      <w:lvlText w:val="%1."/>
      <w:lvlJc w:val="left"/>
      <w:pPr>
        <w:tabs>
          <w:tab w:val="num" w:pos="1260"/>
        </w:tabs>
        <w:ind w:left="1260" w:hanging="720"/>
      </w:pPr>
      <w:rPr>
        <w:rFonts w:hint="default"/>
        <w:b w:val="0"/>
        <w:i w:val="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45D843DA"/>
    <w:multiLevelType w:val="hybridMultilevel"/>
    <w:tmpl w:val="D74C3BE4"/>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B3CE2"/>
    <w:multiLevelType w:val="hybridMultilevel"/>
    <w:tmpl w:val="F29255FA"/>
    <w:lvl w:ilvl="0" w:tplc="B57280C8">
      <w:start w:val="1"/>
      <w:numFmt w:val="decimal"/>
      <w:lvlText w:val="%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9F97D1C"/>
    <w:multiLevelType w:val="hybridMultilevel"/>
    <w:tmpl w:val="9A16E5FA"/>
    <w:lvl w:ilvl="0" w:tplc="E932A71C">
      <w:start w:val="22"/>
      <w:numFmt w:val="decimal"/>
      <w:lvlText w:val="%1."/>
      <w:lvlJc w:val="left"/>
      <w:pPr>
        <w:tabs>
          <w:tab w:val="num" w:pos="9935"/>
        </w:tabs>
        <w:ind w:left="9935" w:hanging="720"/>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5DE4628"/>
    <w:multiLevelType w:val="hybridMultilevel"/>
    <w:tmpl w:val="BAE2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221460"/>
    <w:multiLevelType w:val="hybridMultilevel"/>
    <w:tmpl w:val="D3167914"/>
    <w:lvl w:ilvl="0" w:tplc="6110FD44">
      <w:start w:val="20"/>
      <w:numFmt w:val="decimal"/>
      <w:lvlText w:val="%1."/>
      <w:lvlJc w:val="left"/>
      <w:pPr>
        <w:tabs>
          <w:tab w:val="num" w:pos="720"/>
        </w:tabs>
        <w:ind w:left="720" w:hanging="720"/>
      </w:pPr>
      <w:rPr>
        <w:rFonts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2ED49F3"/>
    <w:multiLevelType w:val="hybridMultilevel"/>
    <w:tmpl w:val="4D6828A0"/>
    <w:lvl w:ilvl="0" w:tplc="E932A71C">
      <w:start w:val="23"/>
      <w:numFmt w:val="decimal"/>
      <w:lvlText w:val="%1."/>
      <w:lvlJc w:val="left"/>
      <w:pPr>
        <w:tabs>
          <w:tab w:val="num" w:pos="720"/>
        </w:tabs>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8"/>
  </w:num>
  <w:num w:numId="13">
    <w:abstractNumId w:val="20"/>
  </w:num>
  <w:num w:numId="14">
    <w:abstractNumId w:val="17"/>
  </w:num>
  <w:num w:numId="15">
    <w:abstractNumId w:val="15"/>
  </w:num>
  <w:num w:numId="16">
    <w:abstractNumId w:val="21"/>
  </w:num>
  <w:num w:numId="17">
    <w:abstractNumId w:val="11"/>
  </w:num>
  <w:num w:numId="18">
    <w:abstractNumId w:val="16"/>
  </w:num>
  <w:num w:numId="19">
    <w:abstractNumId w:val="12"/>
  </w:num>
  <w:num w:numId="20">
    <w:abstractNumId w:val="14"/>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93"/>
    <w:rsid w:val="00004807"/>
    <w:rsid w:val="00030A73"/>
    <w:rsid w:val="000536AA"/>
    <w:rsid w:val="0006070F"/>
    <w:rsid w:val="000678B6"/>
    <w:rsid w:val="000744BA"/>
    <w:rsid w:val="00081C4E"/>
    <w:rsid w:val="00084698"/>
    <w:rsid w:val="000A395C"/>
    <w:rsid w:val="000A5604"/>
    <w:rsid w:val="000D190E"/>
    <w:rsid w:val="000D291B"/>
    <w:rsid w:val="000E7F10"/>
    <w:rsid w:val="000F69A7"/>
    <w:rsid w:val="00101D46"/>
    <w:rsid w:val="00103AD2"/>
    <w:rsid w:val="00117C58"/>
    <w:rsid w:val="001451BA"/>
    <w:rsid w:val="00165258"/>
    <w:rsid w:val="00191AF8"/>
    <w:rsid w:val="00192C10"/>
    <w:rsid w:val="001B347A"/>
    <w:rsid w:val="001C2F45"/>
    <w:rsid w:val="001C6ACF"/>
    <w:rsid w:val="001D38EF"/>
    <w:rsid w:val="001E7901"/>
    <w:rsid w:val="00204CE6"/>
    <w:rsid w:val="00214DB8"/>
    <w:rsid w:val="00226D20"/>
    <w:rsid w:val="00232ED3"/>
    <w:rsid w:val="002379CC"/>
    <w:rsid w:val="00252720"/>
    <w:rsid w:val="00254C48"/>
    <w:rsid w:val="00271FCA"/>
    <w:rsid w:val="00273123"/>
    <w:rsid w:val="00284B24"/>
    <w:rsid w:val="00294A7A"/>
    <w:rsid w:val="002A22C9"/>
    <w:rsid w:val="002A237B"/>
    <w:rsid w:val="002A3843"/>
    <w:rsid w:val="002A4E31"/>
    <w:rsid w:val="002C437D"/>
    <w:rsid w:val="002C59BC"/>
    <w:rsid w:val="002F4DA4"/>
    <w:rsid w:val="003139D2"/>
    <w:rsid w:val="003150F0"/>
    <w:rsid w:val="00325D38"/>
    <w:rsid w:val="00330467"/>
    <w:rsid w:val="003400F1"/>
    <w:rsid w:val="00350403"/>
    <w:rsid w:val="00375538"/>
    <w:rsid w:val="003825BB"/>
    <w:rsid w:val="00384302"/>
    <w:rsid w:val="003A4DEC"/>
    <w:rsid w:val="004103AC"/>
    <w:rsid w:val="00412F79"/>
    <w:rsid w:val="00416AA0"/>
    <w:rsid w:val="00432633"/>
    <w:rsid w:val="004356F6"/>
    <w:rsid w:val="0047516F"/>
    <w:rsid w:val="004A2D01"/>
    <w:rsid w:val="004B4F4D"/>
    <w:rsid w:val="004B53DA"/>
    <w:rsid w:val="004B5E07"/>
    <w:rsid w:val="004F2B0A"/>
    <w:rsid w:val="004F2C4A"/>
    <w:rsid w:val="005065D0"/>
    <w:rsid w:val="00515CC2"/>
    <w:rsid w:val="0051703B"/>
    <w:rsid w:val="0054715A"/>
    <w:rsid w:val="0056264E"/>
    <w:rsid w:val="00566D66"/>
    <w:rsid w:val="0059001C"/>
    <w:rsid w:val="005A07CB"/>
    <w:rsid w:val="005B0D14"/>
    <w:rsid w:val="005B5401"/>
    <w:rsid w:val="005C161B"/>
    <w:rsid w:val="005E0F34"/>
    <w:rsid w:val="005E171E"/>
    <w:rsid w:val="005F0F24"/>
    <w:rsid w:val="005F20C3"/>
    <w:rsid w:val="005F739B"/>
    <w:rsid w:val="006422C8"/>
    <w:rsid w:val="00651CCE"/>
    <w:rsid w:val="006849F7"/>
    <w:rsid w:val="006961FC"/>
    <w:rsid w:val="00697B4E"/>
    <w:rsid w:val="006C31D1"/>
    <w:rsid w:val="006C536B"/>
    <w:rsid w:val="006D2B6F"/>
    <w:rsid w:val="006D2BC2"/>
    <w:rsid w:val="006E28ED"/>
    <w:rsid w:val="006E6EB2"/>
    <w:rsid w:val="006F163E"/>
    <w:rsid w:val="0072443E"/>
    <w:rsid w:val="0073197B"/>
    <w:rsid w:val="00736AA8"/>
    <w:rsid w:val="00744A18"/>
    <w:rsid w:val="00746843"/>
    <w:rsid w:val="007879ED"/>
    <w:rsid w:val="0079536E"/>
    <w:rsid w:val="007A7DA9"/>
    <w:rsid w:val="007D20E7"/>
    <w:rsid w:val="007F0593"/>
    <w:rsid w:val="007F4149"/>
    <w:rsid w:val="0080169C"/>
    <w:rsid w:val="00813B2C"/>
    <w:rsid w:val="00824CAD"/>
    <w:rsid w:val="00854B47"/>
    <w:rsid w:val="00873D7B"/>
    <w:rsid w:val="00880119"/>
    <w:rsid w:val="00890E90"/>
    <w:rsid w:val="008911DF"/>
    <w:rsid w:val="00896E7B"/>
    <w:rsid w:val="008C1BE5"/>
    <w:rsid w:val="008C26AD"/>
    <w:rsid w:val="008D0322"/>
    <w:rsid w:val="00906436"/>
    <w:rsid w:val="0091059B"/>
    <w:rsid w:val="00914B4D"/>
    <w:rsid w:val="00920898"/>
    <w:rsid w:val="00926FEB"/>
    <w:rsid w:val="00930117"/>
    <w:rsid w:val="009321BB"/>
    <w:rsid w:val="00954236"/>
    <w:rsid w:val="009604F3"/>
    <w:rsid w:val="00964277"/>
    <w:rsid w:val="009820DB"/>
    <w:rsid w:val="009A201B"/>
    <w:rsid w:val="009C41CE"/>
    <w:rsid w:val="00A10D0D"/>
    <w:rsid w:val="00A2405E"/>
    <w:rsid w:val="00A30E1A"/>
    <w:rsid w:val="00A36CF5"/>
    <w:rsid w:val="00A47AA6"/>
    <w:rsid w:val="00A51D76"/>
    <w:rsid w:val="00A76677"/>
    <w:rsid w:val="00A82FDF"/>
    <w:rsid w:val="00AA0419"/>
    <w:rsid w:val="00AD1B4C"/>
    <w:rsid w:val="00AD1B99"/>
    <w:rsid w:val="00AD3173"/>
    <w:rsid w:val="00AF49EF"/>
    <w:rsid w:val="00AF4B52"/>
    <w:rsid w:val="00B23E4E"/>
    <w:rsid w:val="00B3772F"/>
    <w:rsid w:val="00B54144"/>
    <w:rsid w:val="00B732CF"/>
    <w:rsid w:val="00B73992"/>
    <w:rsid w:val="00B7564E"/>
    <w:rsid w:val="00B75704"/>
    <w:rsid w:val="00B84185"/>
    <w:rsid w:val="00B86805"/>
    <w:rsid w:val="00B9357A"/>
    <w:rsid w:val="00B94EB5"/>
    <w:rsid w:val="00BB2831"/>
    <w:rsid w:val="00BD786B"/>
    <w:rsid w:val="00BF4517"/>
    <w:rsid w:val="00BF7C01"/>
    <w:rsid w:val="00C05C0B"/>
    <w:rsid w:val="00C22102"/>
    <w:rsid w:val="00C30165"/>
    <w:rsid w:val="00C43089"/>
    <w:rsid w:val="00C43A3C"/>
    <w:rsid w:val="00C6023D"/>
    <w:rsid w:val="00C7379E"/>
    <w:rsid w:val="00C778AC"/>
    <w:rsid w:val="00C836AE"/>
    <w:rsid w:val="00CA19CD"/>
    <w:rsid w:val="00CC3FB4"/>
    <w:rsid w:val="00CD53D7"/>
    <w:rsid w:val="00CD77C5"/>
    <w:rsid w:val="00D00D33"/>
    <w:rsid w:val="00D10A3B"/>
    <w:rsid w:val="00D1689B"/>
    <w:rsid w:val="00DB2AFF"/>
    <w:rsid w:val="00DC0189"/>
    <w:rsid w:val="00DC031D"/>
    <w:rsid w:val="00DC0B19"/>
    <w:rsid w:val="00DF0B11"/>
    <w:rsid w:val="00E057DF"/>
    <w:rsid w:val="00E12726"/>
    <w:rsid w:val="00E209F2"/>
    <w:rsid w:val="00E32CB0"/>
    <w:rsid w:val="00E36926"/>
    <w:rsid w:val="00E42DC1"/>
    <w:rsid w:val="00E55B86"/>
    <w:rsid w:val="00E61D85"/>
    <w:rsid w:val="00EA7B3E"/>
    <w:rsid w:val="00EB4AA9"/>
    <w:rsid w:val="00EB66B1"/>
    <w:rsid w:val="00EC0616"/>
    <w:rsid w:val="00EC4647"/>
    <w:rsid w:val="00ED5D42"/>
    <w:rsid w:val="00F367F1"/>
    <w:rsid w:val="00F419B2"/>
    <w:rsid w:val="00F53E67"/>
    <w:rsid w:val="00F710C8"/>
    <w:rsid w:val="00F81A3C"/>
    <w:rsid w:val="00FA12D1"/>
    <w:rsid w:val="00FB7AFA"/>
    <w:rsid w:val="00FC24B3"/>
    <w:rsid w:val="00FD3861"/>
    <w:rsid w:val="00FE4115"/>
    <w:rsid w:val="00FE7BDD"/>
    <w:rsid w:val="00FF0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C639A9"/>
  <w15:docId w15:val="{E5DF2803-494C-4BE7-9FD1-6CE8219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4D"/>
    <w:pPr>
      <w:spacing w:before="120" w:after="120" w:line="240" w:lineRule="auto"/>
    </w:pPr>
    <w:rPr>
      <w:rFonts w:eastAsia="Times New Roman" w:cs="Times New Roman"/>
      <w:sz w:val="22"/>
      <w:szCs w:val="20"/>
    </w:rPr>
  </w:style>
  <w:style w:type="paragraph" w:styleId="Heading1">
    <w:name w:val="heading 1"/>
    <w:basedOn w:val="Normal"/>
    <w:next w:val="Normal"/>
    <w:link w:val="Heading1Char"/>
    <w:autoRedefine/>
    <w:qFormat/>
    <w:rsid w:val="002A4E31"/>
    <w:pPr>
      <w:keepNext/>
      <w:keepLines/>
      <w:spacing w:after="0" w:line="276" w:lineRule="auto"/>
      <w:jc w:val="center"/>
      <w:outlineLvl w:val="0"/>
    </w:pPr>
    <w:rPr>
      <w:rFonts w:eastAsiaTheme="majorEastAsia" w:cs="Arial"/>
      <w:b/>
      <w:bCs/>
      <w:sz w:val="24"/>
      <w:szCs w:val="24"/>
    </w:rPr>
  </w:style>
  <w:style w:type="paragraph" w:styleId="Heading2">
    <w:name w:val="heading 2"/>
    <w:basedOn w:val="Normal"/>
    <w:next w:val="Normal"/>
    <w:link w:val="Heading2Char"/>
    <w:autoRedefine/>
    <w:uiPriority w:val="9"/>
    <w:unhideWhenUsed/>
    <w:qFormat/>
    <w:rsid w:val="000F69A7"/>
    <w:pPr>
      <w:keepNext/>
      <w:keepLines/>
      <w:spacing w:before="0" w:line="276" w:lineRule="auto"/>
      <w:outlineLvl w:val="1"/>
    </w:pPr>
    <w:rPr>
      <w:rFonts w:eastAsiaTheme="majorEastAsia" w:cs="Arial"/>
      <w:b/>
      <w:bCs/>
      <w:szCs w:val="22"/>
      <w:u w:val="single"/>
    </w:rPr>
  </w:style>
  <w:style w:type="paragraph" w:styleId="Heading3">
    <w:name w:val="heading 3"/>
    <w:basedOn w:val="Normal"/>
    <w:next w:val="Normal"/>
    <w:link w:val="Heading3Char"/>
    <w:autoRedefine/>
    <w:unhideWhenUsed/>
    <w:qFormat/>
    <w:rsid w:val="001E7901"/>
    <w:pPr>
      <w:keepNext/>
      <w:keepLines/>
      <w:spacing w:before="240" w:line="276" w:lineRule="auto"/>
      <w:outlineLvl w:val="2"/>
    </w:pPr>
    <w:rPr>
      <w:rFonts w:asciiTheme="minorHAnsi" w:eastAsiaTheme="majorEastAsia" w:hAnsiTheme="minorHAnsi" w:cs="Arial"/>
      <w:b/>
      <w:iCs/>
      <w:szCs w:val="22"/>
      <w:u w:val="single"/>
    </w:rPr>
  </w:style>
  <w:style w:type="paragraph" w:styleId="Heading4">
    <w:name w:val="heading 4"/>
    <w:basedOn w:val="Normal"/>
    <w:next w:val="Normal"/>
    <w:link w:val="Heading4Char"/>
    <w:autoRedefine/>
    <w:uiPriority w:val="9"/>
    <w:unhideWhenUsed/>
    <w:qFormat/>
    <w:rsid w:val="00EB66B1"/>
    <w:pPr>
      <w:keepNext/>
      <w:keepLines/>
      <w:spacing w:before="240" w:line="276" w:lineRule="auto"/>
      <w:outlineLvl w:val="3"/>
    </w:pPr>
    <w:rPr>
      <w:rFonts w:eastAsiaTheme="majorEastAsia" w:cs="Arial"/>
      <w:b/>
      <w:bCs/>
      <w:iCs/>
      <w:sz w:val="24"/>
      <w:szCs w:val="24"/>
    </w:rPr>
  </w:style>
  <w:style w:type="paragraph" w:styleId="Heading5">
    <w:name w:val="heading 5"/>
    <w:basedOn w:val="Normal"/>
    <w:next w:val="Normal"/>
    <w:link w:val="Heading5Char"/>
    <w:autoRedefine/>
    <w:uiPriority w:val="9"/>
    <w:unhideWhenUsed/>
    <w:qFormat/>
    <w:rsid w:val="00273123"/>
    <w:pPr>
      <w:keepNext/>
      <w:keepLines/>
      <w:spacing w:before="240" w:line="276" w:lineRule="auto"/>
      <w:outlineLvl w:val="4"/>
    </w:pPr>
    <w:rPr>
      <w:rFonts w:eastAsiaTheme="majorEastAsia" w:cs="Arial"/>
      <w:b/>
      <w:sz w:val="24"/>
      <w:szCs w:val="24"/>
    </w:rPr>
  </w:style>
  <w:style w:type="paragraph" w:styleId="Heading6">
    <w:name w:val="heading 6"/>
    <w:basedOn w:val="Normal"/>
    <w:next w:val="Normal"/>
    <w:link w:val="Heading6Char"/>
    <w:uiPriority w:val="9"/>
    <w:unhideWhenUsed/>
    <w:qFormat/>
    <w:rsid w:val="006F163E"/>
    <w:pPr>
      <w:keepNext/>
      <w:keepLines/>
      <w:spacing w:before="240" w:line="276" w:lineRule="auto"/>
      <w:outlineLvl w:val="5"/>
    </w:pPr>
    <w:rPr>
      <w:rFonts w:eastAsiaTheme="majorEastAsia" w:cs="Arial"/>
      <w:b/>
      <w:iCs/>
      <w:sz w:val="24"/>
      <w:szCs w:val="24"/>
    </w:rPr>
  </w:style>
  <w:style w:type="paragraph" w:styleId="Heading7">
    <w:name w:val="heading 7"/>
    <w:basedOn w:val="Normal"/>
    <w:next w:val="Normal"/>
    <w:link w:val="Heading7Char"/>
    <w:uiPriority w:val="9"/>
    <w:unhideWhenUsed/>
    <w:qFormat/>
    <w:rsid w:val="006F163E"/>
    <w:pPr>
      <w:keepNext/>
      <w:keepLines/>
      <w:spacing w:before="240" w:line="276" w:lineRule="auto"/>
      <w:outlineLvl w:val="6"/>
    </w:pPr>
    <w:rPr>
      <w:rFonts w:eastAsiaTheme="majorEastAsia" w:cstheme="majorBidi"/>
      <w:b/>
      <w:i/>
      <w:iCs/>
      <w:sz w:val="24"/>
      <w:szCs w:val="24"/>
    </w:rPr>
  </w:style>
  <w:style w:type="paragraph" w:styleId="Heading8">
    <w:name w:val="heading 8"/>
    <w:basedOn w:val="Normal"/>
    <w:next w:val="Normal"/>
    <w:link w:val="Heading8Char"/>
    <w:uiPriority w:val="9"/>
    <w:unhideWhenUsed/>
    <w:qFormat/>
    <w:rsid w:val="006F163E"/>
    <w:pPr>
      <w:keepNext/>
      <w:keepLines/>
      <w:spacing w:before="240" w:line="276" w:lineRule="auto"/>
      <w:outlineLvl w:val="7"/>
    </w:pPr>
    <w:rPr>
      <w:rFonts w:eastAsiaTheme="majorEastAsia" w:cstheme="majorBidi"/>
      <w:sz w:val="24"/>
    </w:rPr>
  </w:style>
  <w:style w:type="paragraph" w:styleId="Heading9">
    <w:name w:val="heading 9"/>
    <w:basedOn w:val="Normal"/>
    <w:next w:val="Normal"/>
    <w:link w:val="Heading9Char"/>
    <w:uiPriority w:val="9"/>
    <w:unhideWhenUsed/>
    <w:qFormat/>
    <w:rsid w:val="006F163E"/>
    <w:pPr>
      <w:keepNext/>
      <w:keepLines/>
      <w:spacing w:before="240" w:line="276" w:lineRule="auto"/>
      <w:outlineLvl w:val="8"/>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spacing w:after="0" w:line="276" w:lineRule="auto"/>
    </w:pPr>
    <w:rPr>
      <w:rFonts w:eastAsiaTheme="minorHAnsi" w:cs="Arial"/>
      <w:b/>
      <w:sz w:val="24"/>
      <w:szCs w:val="24"/>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after="0"/>
    </w:pPr>
    <w:rPr>
      <w:rFonts w:eastAsiaTheme="minorHAnsi" w:cs="Arial"/>
      <w:b/>
      <w:bCs/>
      <w:sz w:val="24"/>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contextualSpacing/>
      <w:outlineLvl w:val="0"/>
    </w:pPr>
    <w:rPr>
      <w:rFonts w:eastAsiaTheme="majorEastAsia" w:cs="Arial"/>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spacing w:after="0" w:line="276" w:lineRule="auto"/>
    </w:pPr>
    <w:rPr>
      <w:rFonts w:eastAsiaTheme="majorEastAsia" w:cs="Arial"/>
      <w:iCs/>
      <w:spacing w:val="15"/>
      <w:sz w:val="28"/>
      <w:szCs w:val="24"/>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rsid w:val="002A4E31"/>
    <w:rPr>
      <w:rFonts w:eastAsiaTheme="majorEastAsia"/>
      <w:b/>
      <w:bCs/>
    </w:rPr>
  </w:style>
  <w:style w:type="character" w:customStyle="1" w:styleId="Heading2Char">
    <w:name w:val="Heading 2 Char"/>
    <w:basedOn w:val="DefaultParagraphFont"/>
    <w:link w:val="Heading2"/>
    <w:uiPriority w:val="9"/>
    <w:rsid w:val="000F69A7"/>
    <w:rPr>
      <w:rFonts w:eastAsiaTheme="majorEastAsia"/>
      <w:b/>
      <w:bCs/>
      <w:sz w:val="22"/>
      <w:szCs w:val="22"/>
      <w:u w:val="single"/>
    </w:rPr>
  </w:style>
  <w:style w:type="character" w:customStyle="1" w:styleId="Heading3Char">
    <w:name w:val="Heading 3 Char"/>
    <w:basedOn w:val="DefaultParagraphFont"/>
    <w:link w:val="Heading3"/>
    <w:rsid w:val="001E7901"/>
    <w:rPr>
      <w:rFonts w:asciiTheme="minorHAnsi" w:eastAsiaTheme="majorEastAsia" w:hAnsiTheme="minorHAnsi"/>
      <w:b/>
      <w:iCs/>
      <w:sz w:val="22"/>
      <w:szCs w:val="22"/>
      <w:u w:val="single"/>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spacing w:after="0" w:line="276" w:lineRule="auto"/>
      <w:ind w:left="794" w:right="794"/>
    </w:pPr>
    <w:rPr>
      <w:rFonts w:eastAsiaTheme="minorHAnsi" w:cs="Arial"/>
      <w:i/>
      <w:iCs/>
      <w:sz w:val="24"/>
      <w:szCs w:val="24"/>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spacing w:after="0" w:line="276" w:lineRule="auto"/>
      <w:contextualSpacing/>
    </w:pPr>
    <w:rPr>
      <w:rFonts w:eastAsiaTheme="minorHAnsi" w:cs="Arial"/>
      <w:sz w:val="24"/>
      <w:szCs w:val="24"/>
    </w:rPr>
  </w:style>
  <w:style w:type="paragraph" w:styleId="ListNumber">
    <w:name w:val="List Number"/>
    <w:basedOn w:val="Normal"/>
    <w:uiPriority w:val="99"/>
    <w:semiHidden/>
    <w:unhideWhenUsed/>
    <w:rsid w:val="00E209F2"/>
    <w:pPr>
      <w:numPr>
        <w:numId w:val="2"/>
      </w:numPr>
      <w:spacing w:after="0" w:line="276" w:lineRule="auto"/>
      <w:contextualSpacing/>
    </w:pPr>
    <w:rPr>
      <w:rFonts w:eastAsiaTheme="minorHAnsi" w:cs="Arial"/>
      <w:sz w:val="24"/>
      <w:szCs w:val="24"/>
    </w:r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line="276" w:lineRule="auto"/>
      <w:ind w:left="936" w:right="936"/>
    </w:pPr>
    <w:rPr>
      <w:rFonts w:eastAsiaTheme="minorHAnsi" w:cs="Arial"/>
      <w:b/>
      <w:bCs/>
      <w:i/>
      <w:iCs/>
      <w:sz w:val="24"/>
      <w:szCs w:val="24"/>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line="276" w:lineRule="auto"/>
    </w:pPr>
    <w:rPr>
      <w:rFonts w:eastAsiaTheme="minorHAnsi" w:cs="Arial"/>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line="276" w:lineRule="auto"/>
    </w:pPr>
    <w:rPr>
      <w:rFonts w:eastAsiaTheme="minorHAnsi" w:cs="Arial"/>
      <w:sz w:val="24"/>
      <w:szCs w:val="24"/>
    </w:r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line="276" w:lineRule="auto"/>
      <w:ind w:left="283"/>
    </w:pPr>
    <w:rPr>
      <w:rFonts w:eastAsiaTheme="minorHAnsi" w:cs="Arial"/>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after="0"/>
    </w:pPr>
    <w:rPr>
      <w:rFonts w:eastAsiaTheme="minorHAnsi" w:cs="Arial"/>
      <w:sz w:val="24"/>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after="0"/>
    </w:pPr>
    <w:rPr>
      <w:rFonts w:eastAsiaTheme="majorEastAsia" w:cstheme="majorBidi"/>
      <w:sz w:val="24"/>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before="0" w:after="0"/>
      <w:ind w:left="240" w:hanging="240"/>
    </w:pPr>
    <w:rPr>
      <w:rFonts w:eastAsiaTheme="minorHAnsi" w:cs="Arial"/>
      <w:sz w:val="24"/>
      <w:szCs w:val="24"/>
    </w:r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iPriority w:val="99"/>
    <w:unhideWhenUsed/>
    <w:rsid w:val="007F0593"/>
    <w:pPr>
      <w:tabs>
        <w:tab w:val="center" w:pos="4513"/>
        <w:tab w:val="right" w:pos="9026"/>
      </w:tabs>
      <w:spacing w:before="0" w:after="0"/>
    </w:pPr>
    <w:rPr>
      <w:rFonts w:eastAsiaTheme="minorHAnsi" w:cs="Arial"/>
      <w:sz w:val="24"/>
      <w:szCs w:val="24"/>
    </w:rPr>
  </w:style>
  <w:style w:type="character" w:customStyle="1" w:styleId="HeaderChar">
    <w:name w:val="Header Char"/>
    <w:basedOn w:val="DefaultParagraphFont"/>
    <w:link w:val="Header"/>
    <w:uiPriority w:val="99"/>
    <w:rsid w:val="007F0593"/>
  </w:style>
  <w:style w:type="paragraph" w:styleId="Footer">
    <w:name w:val="footer"/>
    <w:basedOn w:val="Normal"/>
    <w:link w:val="FooterChar"/>
    <w:uiPriority w:val="99"/>
    <w:unhideWhenUsed/>
    <w:rsid w:val="007F0593"/>
    <w:pPr>
      <w:tabs>
        <w:tab w:val="center" w:pos="4513"/>
        <w:tab w:val="right" w:pos="9026"/>
      </w:tabs>
      <w:spacing w:before="0" w:after="0"/>
    </w:pPr>
    <w:rPr>
      <w:rFonts w:eastAsiaTheme="minorHAnsi" w:cs="Arial"/>
      <w:sz w:val="24"/>
      <w:szCs w:val="24"/>
    </w:rPr>
  </w:style>
  <w:style w:type="character" w:customStyle="1" w:styleId="FooterChar">
    <w:name w:val="Footer Char"/>
    <w:basedOn w:val="DefaultParagraphFont"/>
    <w:link w:val="Footer"/>
    <w:uiPriority w:val="99"/>
    <w:rsid w:val="007F0593"/>
  </w:style>
  <w:style w:type="paragraph" w:customStyle="1" w:styleId="LEUFPFac">
    <w:name w:val="LEU_FP_Fac"/>
    <w:rsid w:val="007F0593"/>
    <w:pPr>
      <w:spacing w:before="60" w:after="0" w:line="280" w:lineRule="exact"/>
    </w:pPr>
    <w:rPr>
      <w:rFonts w:eastAsia="Times New Roman" w:cs="Times New Roman"/>
      <w:caps/>
      <w:sz w:val="20"/>
      <w:szCs w:val="20"/>
    </w:rPr>
  </w:style>
  <w:style w:type="paragraph" w:customStyle="1" w:styleId="LEUFPSchool">
    <w:name w:val="LEU_FP_School"/>
    <w:next w:val="LEUFPFac"/>
    <w:rsid w:val="007F0593"/>
    <w:pPr>
      <w:spacing w:after="0" w:line="400" w:lineRule="exact"/>
    </w:pPr>
    <w:rPr>
      <w:rFonts w:eastAsia="Times New Roman" w:cs="Times New Roman"/>
      <w:b/>
      <w:sz w:val="36"/>
      <w:szCs w:val="36"/>
    </w:rPr>
  </w:style>
  <w:style w:type="table" w:styleId="TableGrid">
    <w:name w:val="Table Grid"/>
    <w:basedOn w:val="TableNormal"/>
    <w:rsid w:val="007F05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6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AA"/>
    <w:rPr>
      <w:rFonts w:ascii="Tahoma" w:hAnsi="Tahoma" w:cs="Tahoma"/>
      <w:sz w:val="16"/>
      <w:szCs w:val="16"/>
    </w:rPr>
  </w:style>
  <w:style w:type="paragraph" w:customStyle="1" w:styleId="AA-TextBoxFiller">
    <w:name w:val="AA-TextBoxFiller"/>
    <w:basedOn w:val="Normal"/>
    <w:qFormat/>
    <w:rsid w:val="00914B4D"/>
    <w:pPr>
      <w:spacing w:before="60" w:after="60"/>
    </w:pPr>
    <w:rPr>
      <w:rFonts w:eastAsiaTheme="majorEastAsia" w:cstheme="majorBidi"/>
      <w:iCs/>
      <w:color w:val="5A5A5A" w:themeColor="text1" w:themeTint="A5"/>
      <w:szCs w:val="24"/>
    </w:rPr>
  </w:style>
  <w:style w:type="paragraph" w:customStyle="1" w:styleId="AA-TextBoxFillerSmall">
    <w:name w:val="AA-TextBoxFillerSmall"/>
    <w:basedOn w:val="AA-TextBoxFiller"/>
    <w:qFormat/>
    <w:rsid w:val="00914B4D"/>
    <w:rPr>
      <w:sz w:val="18"/>
    </w:rPr>
  </w:style>
  <w:style w:type="paragraph" w:customStyle="1" w:styleId="Note">
    <w:name w:val="Note"/>
    <w:basedOn w:val="Normal"/>
    <w:link w:val="NoteChar"/>
    <w:rsid w:val="00744A18"/>
    <w:pPr>
      <w:widowControl w:val="0"/>
      <w:autoSpaceDE w:val="0"/>
      <w:autoSpaceDN w:val="0"/>
      <w:adjustRightInd w:val="0"/>
      <w:spacing w:before="0" w:after="0"/>
    </w:pPr>
    <w:rPr>
      <w:rFonts w:cs="Arial"/>
      <w:color w:val="000080"/>
      <w:sz w:val="12"/>
      <w:szCs w:val="12"/>
      <w:lang w:eastAsia="en-GB"/>
    </w:rPr>
  </w:style>
  <w:style w:type="character" w:customStyle="1" w:styleId="NoteChar">
    <w:name w:val="Note Char"/>
    <w:link w:val="Note"/>
    <w:rsid w:val="00744A18"/>
    <w:rPr>
      <w:rFonts w:eastAsia="Times New Roman"/>
      <w:color w:val="000080"/>
      <w:sz w:val="12"/>
      <w:szCs w:val="12"/>
      <w:lang w:eastAsia="en-GB"/>
    </w:rPr>
  </w:style>
  <w:style w:type="paragraph" w:customStyle="1" w:styleId="Style8ptDarkBlueLeft006cm">
    <w:name w:val="Style 8 pt Dark Blue Left:  0.06 cm"/>
    <w:basedOn w:val="Normal"/>
    <w:rsid w:val="00744A18"/>
    <w:pPr>
      <w:spacing w:before="0" w:after="0"/>
      <w:ind w:left="34"/>
    </w:pPr>
    <w:rPr>
      <w:color w:val="000080"/>
      <w:sz w:val="18"/>
      <w:lang w:eastAsia="en-GB"/>
    </w:rPr>
  </w:style>
  <w:style w:type="character" w:customStyle="1" w:styleId="StyleEndnoteReference9pt">
    <w:name w:val="Style Endnote Reference + 9 pt"/>
    <w:rsid w:val="00744A18"/>
    <w:rPr>
      <w:rFonts w:ascii="Times New Roman" w:hAnsi="Times New Roman"/>
      <w:b/>
      <w:dstrike w:val="0"/>
      <w:color w:val="FF0000"/>
      <w:sz w:val="24"/>
      <w:vertAlign w:val="baseline"/>
    </w:rPr>
  </w:style>
  <w:style w:type="paragraph" w:styleId="FootnoteText">
    <w:name w:val="footnote text"/>
    <w:basedOn w:val="Normal"/>
    <w:link w:val="FootnoteTextChar"/>
    <w:semiHidden/>
    <w:rsid w:val="00744A18"/>
    <w:pPr>
      <w:spacing w:before="0" w:after="0"/>
    </w:pPr>
    <w:rPr>
      <w:sz w:val="20"/>
      <w:lang w:eastAsia="en-GB"/>
    </w:rPr>
  </w:style>
  <w:style w:type="character" w:customStyle="1" w:styleId="FootnoteTextChar">
    <w:name w:val="Footnote Text Char"/>
    <w:basedOn w:val="DefaultParagraphFont"/>
    <w:link w:val="FootnoteText"/>
    <w:semiHidden/>
    <w:rsid w:val="00744A18"/>
    <w:rPr>
      <w:rFonts w:eastAsia="Times New Roman" w:cs="Times New Roman"/>
      <w:sz w:val="20"/>
      <w:szCs w:val="20"/>
      <w:lang w:eastAsia="en-GB"/>
    </w:rPr>
  </w:style>
  <w:style w:type="character" w:styleId="Hyperlink">
    <w:name w:val="Hyperlink"/>
    <w:rsid w:val="00744A18"/>
    <w:rPr>
      <w:color w:val="0000FF"/>
      <w:u w:val="single"/>
    </w:rPr>
  </w:style>
  <w:style w:type="character" w:styleId="EndnoteReference">
    <w:name w:val="endnote reference"/>
    <w:semiHidden/>
    <w:rsid w:val="00CD53D7"/>
    <w:rPr>
      <w:vertAlign w:val="superscript"/>
    </w:rPr>
  </w:style>
  <w:style w:type="paragraph" w:customStyle="1" w:styleId="Body">
    <w:name w:val="Body"/>
    <w:link w:val="BodyChar"/>
    <w:rsid w:val="00CD53D7"/>
    <w:pPr>
      <w:spacing w:before="120" w:after="120" w:line="240" w:lineRule="auto"/>
    </w:pPr>
    <w:rPr>
      <w:rFonts w:eastAsia="Times New Roman" w:cs="Times New Roman"/>
      <w:lang w:val="en-US"/>
    </w:rPr>
  </w:style>
  <w:style w:type="character" w:customStyle="1" w:styleId="BodyChar">
    <w:name w:val="Body Char"/>
    <w:link w:val="Body"/>
    <w:rsid w:val="00CD53D7"/>
    <w:rPr>
      <w:rFonts w:eastAsia="Times New Roman" w:cs="Times New Roman"/>
      <w:lang w:val="en-US"/>
    </w:rPr>
  </w:style>
  <w:style w:type="character" w:styleId="FollowedHyperlink">
    <w:name w:val="FollowedHyperlink"/>
    <w:basedOn w:val="DefaultParagraphFont"/>
    <w:uiPriority w:val="99"/>
    <w:semiHidden/>
    <w:unhideWhenUsed/>
    <w:rsid w:val="00325D38"/>
    <w:rPr>
      <w:color w:val="800080" w:themeColor="followedHyperlink"/>
      <w:u w:val="single"/>
    </w:rPr>
  </w:style>
  <w:style w:type="character" w:styleId="FootnoteReference">
    <w:name w:val="footnote reference"/>
    <w:basedOn w:val="DefaultParagraphFont"/>
    <w:uiPriority w:val="99"/>
    <w:semiHidden/>
    <w:unhideWhenUsed/>
    <w:rsid w:val="00813B2C"/>
    <w:rPr>
      <w:vertAlign w:val="superscript"/>
    </w:rPr>
  </w:style>
  <w:style w:type="paragraph" w:styleId="ListParagraph">
    <w:name w:val="List Paragraph"/>
    <w:basedOn w:val="Normal"/>
    <w:uiPriority w:val="34"/>
    <w:qFormat/>
    <w:rsid w:val="00813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covery@leeds.ac.uk" TargetMode="External"/><Relationship Id="rId13" Type="http://schemas.openxmlformats.org/officeDocument/2006/relationships/hyperlink" Target="https://www.hesa.ac.uk/support/documentation/jacs/jacs3-detail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leeds.ac.uk/reading-lists-help" TargetMode="External"/><Relationship Id="rId12" Type="http://schemas.openxmlformats.org/officeDocument/2006/relationships/hyperlink" Target="https://goo.gl/JDJwh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sa.ac.uk/innovation/hec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Wright@adm.leeds.ac.uk" TargetMode="External"/><Relationship Id="rId4" Type="http://schemas.openxmlformats.org/officeDocument/2006/relationships/webSettings" Target="webSettings.xml"/><Relationship Id="rId9" Type="http://schemas.openxmlformats.org/officeDocument/2006/relationships/hyperlink" Target="https://leedsforlife.leeds.ac.uk/broade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3236</Words>
  <Characters>18450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Whitehouse</dc:creator>
  <cp:lastModifiedBy>Elizabeth Cowan</cp:lastModifiedBy>
  <cp:revision>2</cp:revision>
  <cp:lastPrinted>2018-10-05T12:27:00Z</cp:lastPrinted>
  <dcterms:created xsi:type="dcterms:W3CDTF">2019-08-08T10:59:00Z</dcterms:created>
  <dcterms:modified xsi:type="dcterms:W3CDTF">2019-08-08T10:59:00Z</dcterms:modified>
</cp:coreProperties>
</file>