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5319A" w14:textId="77777777" w:rsidR="0092458A" w:rsidRDefault="0092458A" w:rsidP="0092458A">
      <w:pPr>
        <w:pStyle w:val="AA-FrontTitle"/>
      </w:pPr>
    </w:p>
    <w:p w14:paraId="6CACC8DE" w14:textId="77777777" w:rsidR="0092458A" w:rsidRDefault="0092458A" w:rsidP="0092458A">
      <w:pPr>
        <w:pStyle w:val="AA-FrontTitle"/>
      </w:pPr>
      <w:r>
        <w:rPr>
          <w:noProof/>
        </w:rPr>
        <w:drawing>
          <wp:anchor distT="0" distB="0" distL="114300" distR="114300" simplePos="0" relativeHeight="251659264" behindDoc="0" locked="0" layoutInCell="1" allowOverlap="1" wp14:anchorId="59C3EF08" wp14:editId="4CB5E464">
            <wp:simplePos x="0" y="0"/>
            <wp:positionH relativeFrom="column">
              <wp:posOffset>3916045</wp:posOffset>
            </wp:positionH>
            <wp:positionV relativeFrom="paragraph">
              <wp:posOffset>351790</wp:posOffset>
            </wp:positionV>
            <wp:extent cx="2388870" cy="850265"/>
            <wp:effectExtent l="0" t="0" r="0" b="6985"/>
            <wp:wrapNone/>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anchor>
        </w:drawing>
      </w:r>
      <w:r w:rsidR="00305674">
        <w:rPr>
          <w:noProof/>
        </w:rPr>
        <mc:AlternateContent>
          <mc:Choice Requires="wps">
            <w:drawing>
              <wp:anchor distT="4294967295" distB="4294967295" distL="114300" distR="114300" simplePos="0" relativeHeight="251660288" behindDoc="0" locked="1" layoutInCell="1" allowOverlap="1" wp14:anchorId="7907AC0A" wp14:editId="365FE210">
                <wp:simplePos x="0" y="0"/>
                <wp:positionH relativeFrom="page">
                  <wp:posOffset>571500</wp:posOffset>
                </wp:positionH>
                <wp:positionV relativeFrom="page">
                  <wp:posOffset>2419349</wp:posOffset>
                </wp:positionV>
                <wp:extent cx="6193790" cy="0"/>
                <wp:effectExtent l="0" t="0" r="3556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2BB9A81"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5pt,190.5pt" to="532.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M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5n2eLhcQG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">
                <w10:wrap anchorx="page" anchory="page"/>
                <w10:anchorlock/>
              </v:line>
            </w:pict>
          </mc:Fallback>
        </mc:AlternateContent>
      </w:r>
    </w:p>
    <w:p w14:paraId="3BA2EA61" w14:textId="77777777" w:rsidR="0092458A" w:rsidRDefault="0092458A" w:rsidP="0092458A">
      <w:pPr>
        <w:pStyle w:val="AA-FrontTitle"/>
        <w:ind w:left="-567" w:right="-613"/>
      </w:pPr>
    </w:p>
    <w:p w14:paraId="74065D48" w14:textId="77777777" w:rsidR="0092458A" w:rsidRDefault="0092458A" w:rsidP="0092458A">
      <w:pPr>
        <w:pStyle w:val="AA-FrontTitle"/>
        <w:ind w:right="-613"/>
      </w:pPr>
    </w:p>
    <w:p w14:paraId="33358F63" w14:textId="77777777" w:rsidR="0092458A" w:rsidRPr="00585809" w:rsidRDefault="0092458A" w:rsidP="00585809">
      <w:pPr>
        <w:pStyle w:val="AA-FrontTitle"/>
        <w:spacing w:after="0"/>
        <w:rPr>
          <w:sz w:val="28"/>
        </w:rPr>
      </w:pPr>
    </w:p>
    <w:p w14:paraId="28CAA919" w14:textId="77777777" w:rsidR="0092458A" w:rsidRDefault="0092458A" w:rsidP="0092458A">
      <w:pPr>
        <w:pStyle w:val="AA-FrontTitle"/>
      </w:pPr>
      <w:r>
        <w:t>Student Academic Experience Review</w:t>
      </w:r>
    </w:p>
    <w:p w14:paraId="01C5FFA6" w14:textId="77777777" w:rsidR="0092458A" w:rsidRDefault="00F27455" w:rsidP="0092458A">
      <w:pPr>
        <w:pStyle w:val="AA-FrontTitle"/>
        <w:ind w:right="-613"/>
      </w:pPr>
      <w:r>
        <w:t>Self-Evaluation</w:t>
      </w:r>
      <w:r w:rsidR="0092458A">
        <w:t xml:space="preserve"> Document</w:t>
      </w:r>
    </w:p>
    <w:p w14:paraId="23ED356F" w14:textId="77777777" w:rsidR="005B0D14" w:rsidRDefault="005B0D14" w:rsidP="005858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233"/>
        <w:gridCol w:w="5954"/>
      </w:tblGrid>
      <w:tr w:rsidR="00585809" w:rsidRPr="00585809" w14:paraId="2B886228" w14:textId="77777777" w:rsidTr="00ED18F7">
        <w:tc>
          <w:tcPr>
            <w:tcW w:w="1710" w:type="dxa"/>
          </w:tcPr>
          <w:p w14:paraId="5E27AAA8" w14:textId="77777777" w:rsidR="00585809" w:rsidRPr="00585809" w:rsidRDefault="00585809" w:rsidP="00585809">
            <w:pPr>
              <w:rPr>
                <w:b/>
                <w:sz w:val="28"/>
                <w:szCs w:val="28"/>
              </w:rPr>
            </w:pPr>
            <w:r w:rsidRPr="00585809">
              <w:rPr>
                <w:b/>
                <w:sz w:val="28"/>
                <w:szCs w:val="28"/>
              </w:rPr>
              <w:t>School of</w:t>
            </w:r>
          </w:p>
        </w:tc>
        <w:tc>
          <w:tcPr>
            <w:tcW w:w="7187" w:type="dxa"/>
            <w:gridSpan w:val="2"/>
          </w:tcPr>
          <w:p w14:paraId="32CADCE1" w14:textId="77777777" w:rsidR="00585809" w:rsidRPr="00585809" w:rsidRDefault="00585809" w:rsidP="00585809">
            <w:pPr>
              <w:rPr>
                <w:b/>
                <w:sz w:val="28"/>
                <w:szCs w:val="28"/>
              </w:rPr>
            </w:pPr>
          </w:p>
        </w:tc>
      </w:tr>
      <w:tr w:rsidR="00585809" w:rsidRPr="00585809" w14:paraId="0BD4A548" w14:textId="77777777" w:rsidTr="00ED18F7">
        <w:tc>
          <w:tcPr>
            <w:tcW w:w="1710" w:type="dxa"/>
          </w:tcPr>
          <w:p w14:paraId="2A2A57C6" w14:textId="77777777" w:rsidR="00585809" w:rsidRPr="00585809" w:rsidRDefault="00585809" w:rsidP="00585809">
            <w:pPr>
              <w:rPr>
                <w:b/>
                <w:sz w:val="28"/>
                <w:szCs w:val="28"/>
              </w:rPr>
            </w:pPr>
            <w:r w:rsidRPr="00585809">
              <w:rPr>
                <w:b/>
                <w:sz w:val="28"/>
                <w:szCs w:val="28"/>
              </w:rPr>
              <w:t>Date</w:t>
            </w:r>
          </w:p>
        </w:tc>
        <w:tc>
          <w:tcPr>
            <w:tcW w:w="7187" w:type="dxa"/>
            <w:gridSpan w:val="2"/>
          </w:tcPr>
          <w:p w14:paraId="35760618" w14:textId="77777777" w:rsidR="00585809" w:rsidRPr="00585809" w:rsidRDefault="00585809" w:rsidP="00585809">
            <w:pPr>
              <w:rPr>
                <w:b/>
                <w:sz w:val="28"/>
                <w:szCs w:val="28"/>
              </w:rPr>
            </w:pPr>
          </w:p>
        </w:tc>
      </w:tr>
      <w:tr w:rsidR="00ED18F7" w:rsidRPr="00585809" w14:paraId="0868D32C" w14:textId="77777777" w:rsidTr="00ED18F7">
        <w:tc>
          <w:tcPr>
            <w:tcW w:w="2943" w:type="dxa"/>
            <w:gridSpan w:val="2"/>
          </w:tcPr>
          <w:p w14:paraId="77D57778" w14:textId="77777777" w:rsidR="00ED18F7" w:rsidRPr="00ED18F7" w:rsidRDefault="00ED18F7" w:rsidP="00585809">
            <w:pPr>
              <w:rPr>
                <w:b/>
                <w:sz w:val="18"/>
                <w:szCs w:val="18"/>
              </w:rPr>
            </w:pPr>
          </w:p>
        </w:tc>
        <w:tc>
          <w:tcPr>
            <w:tcW w:w="5954" w:type="dxa"/>
          </w:tcPr>
          <w:p w14:paraId="53553F43" w14:textId="77777777" w:rsidR="00ED18F7" w:rsidRPr="00585809" w:rsidRDefault="00ED18F7" w:rsidP="00585809">
            <w:pPr>
              <w:rPr>
                <w:b/>
                <w:sz w:val="28"/>
                <w:szCs w:val="28"/>
              </w:rPr>
            </w:pPr>
          </w:p>
        </w:tc>
      </w:tr>
      <w:tr w:rsidR="00585809" w:rsidRPr="00585809" w14:paraId="3E712FF1" w14:textId="77777777" w:rsidTr="00ED18F7">
        <w:tc>
          <w:tcPr>
            <w:tcW w:w="2943" w:type="dxa"/>
            <w:gridSpan w:val="2"/>
          </w:tcPr>
          <w:p w14:paraId="3879ECB1" w14:textId="7E3AB9C0" w:rsidR="00585809" w:rsidRPr="00ED18F7" w:rsidRDefault="00585809" w:rsidP="003C36B4">
            <w:pPr>
              <w:rPr>
                <w:b/>
                <w:sz w:val="18"/>
                <w:szCs w:val="18"/>
              </w:rPr>
            </w:pPr>
          </w:p>
        </w:tc>
        <w:tc>
          <w:tcPr>
            <w:tcW w:w="5954" w:type="dxa"/>
          </w:tcPr>
          <w:p w14:paraId="387A147F" w14:textId="77777777" w:rsidR="00585809" w:rsidRPr="00585809" w:rsidRDefault="00585809" w:rsidP="00585809">
            <w:pPr>
              <w:rPr>
                <w:b/>
                <w:sz w:val="28"/>
                <w:szCs w:val="28"/>
              </w:rPr>
            </w:pPr>
          </w:p>
        </w:tc>
      </w:tr>
    </w:tbl>
    <w:p w14:paraId="1749084B" w14:textId="77777777" w:rsidR="00A66D11" w:rsidRDefault="00A66D11" w:rsidP="00585809"/>
    <w:p w14:paraId="67CFF39E" w14:textId="77777777" w:rsidR="00A66D11" w:rsidRDefault="00A66D11">
      <w:pPr>
        <w:spacing w:before="0" w:after="200"/>
      </w:pPr>
      <w:r>
        <w:br w:type="page"/>
      </w:r>
    </w:p>
    <w:p w14:paraId="2FC1F474" w14:textId="77777777" w:rsidR="00585809" w:rsidRPr="00326DF5" w:rsidRDefault="00326DF5" w:rsidP="00585809">
      <w:pPr>
        <w:rPr>
          <w:sz w:val="22"/>
          <w:szCs w:val="22"/>
        </w:rPr>
      </w:pPr>
      <w:r w:rsidRPr="00326DF5">
        <w:rPr>
          <w:sz w:val="22"/>
          <w:szCs w:val="22"/>
        </w:rPr>
        <w:lastRenderedPageBreak/>
        <w:t>The SED comprises three sections:</w:t>
      </w:r>
    </w:p>
    <w:p w14:paraId="3ECBC9E0" w14:textId="3E9650C5" w:rsidR="00326DF5" w:rsidRPr="00326DF5" w:rsidRDefault="00351AB1" w:rsidP="00326DF5">
      <w:pPr>
        <w:pStyle w:val="ListParagraph"/>
        <w:numPr>
          <w:ilvl w:val="0"/>
          <w:numId w:val="11"/>
        </w:numPr>
        <w:rPr>
          <w:sz w:val="22"/>
          <w:szCs w:val="22"/>
        </w:rPr>
      </w:pPr>
      <w:r>
        <w:rPr>
          <w:sz w:val="22"/>
          <w:szCs w:val="22"/>
        </w:rPr>
        <w:t>Portfolio and</w:t>
      </w:r>
      <w:r w:rsidR="00326DF5" w:rsidRPr="00326DF5">
        <w:rPr>
          <w:sz w:val="22"/>
          <w:szCs w:val="22"/>
        </w:rPr>
        <w:t xml:space="preserve"> Framework</w:t>
      </w:r>
    </w:p>
    <w:p w14:paraId="2B0C7802" w14:textId="6B5DE541" w:rsidR="00326DF5" w:rsidRPr="00326DF5" w:rsidRDefault="00326DF5" w:rsidP="00326DF5">
      <w:pPr>
        <w:pStyle w:val="ListParagraph"/>
        <w:numPr>
          <w:ilvl w:val="0"/>
          <w:numId w:val="11"/>
        </w:numPr>
        <w:rPr>
          <w:sz w:val="22"/>
          <w:szCs w:val="22"/>
        </w:rPr>
      </w:pPr>
      <w:r w:rsidRPr="00326DF5">
        <w:rPr>
          <w:sz w:val="22"/>
          <w:szCs w:val="22"/>
        </w:rPr>
        <w:t>Evaluation</w:t>
      </w:r>
    </w:p>
    <w:p w14:paraId="6A1547AF" w14:textId="450C1D50" w:rsidR="00326DF5" w:rsidRPr="00351AB1" w:rsidRDefault="00326DF5" w:rsidP="004A41B6">
      <w:pPr>
        <w:pStyle w:val="ListParagraph"/>
        <w:numPr>
          <w:ilvl w:val="0"/>
          <w:numId w:val="11"/>
        </w:numPr>
        <w:rPr>
          <w:sz w:val="22"/>
          <w:szCs w:val="22"/>
        </w:rPr>
      </w:pPr>
      <w:r w:rsidRPr="00351AB1">
        <w:rPr>
          <w:sz w:val="22"/>
          <w:szCs w:val="22"/>
        </w:rPr>
        <w:t>Annex</w:t>
      </w:r>
    </w:p>
    <w:p w14:paraId="4D6BF9C3" w14:textId="0F0E7B50" w:rsidR="00326DF5" w:rsidRDefault="00326DF5" w:rsidP="00326DF5">
      <w:pPr>
        <w:rPr>
          <w:b/>
          <w:sz w:val="32"/>
          <w:szCs w:val="32"/>
        </w:rPr>
      </w:pPr>
      <w:r>
        <w:rPr>
          <w:b/>
          <w:sz w:val="32"/>
          <w:szCs w:val="32"/>
        </w:rPr>
        <w:t xml:space="preserve">i) </w:t>
      </w:r>
      <w:r w:rsidR="008C0C1A">
        <w:rPr>
          <w:b/>
          <w:sz w:val="32"/>
          <w:szCs w:val="32"/>
        </w:rPr>
        <w:t>Portfolio</w:t>
      </w:r>
      <w:r w:rsidR="00785ADD">
        <w:rPr>
          <w:b/>
          <w:sz w:val="32"/>
          <w:szCs w:val="32"/>
        </w:rPr>
        <w:t xml:space="preserve"> and Framework</w:t>
      </w:r>
    </w:p>
    <w:p w14:paraId="42598AFA" w14:textId="399D6CE0" w:rsidR="00326DF5" w:rsidRPr="0056093E" w:rsidRDefault="00326DF5" w:rsidP="0056093E">
      <w:pPr>
        <w:pStyle w:val="ListParagraph"/>
        <w:numPr>
          <w:ilvl w:val="0"/>
          <w:numId w:val="13"/>
        </w:numPr>
        <w:ind w:left="426" w:hanging="426"/>
        <w:rPr>
          <w:b/>
          <w:sz w:val="22"/>
          <w:szCs w:val="22"/>
        </w:rPr>
      </w:pPr>
      <w:r w:rsidRPr="0056093E">
        <w:rPr>
          <w:b/>
          <w:sz w:val="22"/>
          <w:szCs w:val="22"/>
        </w:rPr>
        <w:t>List all programmes</w:t>
      </w:r>
      <w:r w:rsidR="008C0C1A">
        <w:rPr>
          <w:b/>
          <w:sz w:val="22"/>
          <w:szCs w:val="22"/>
        </w:rPr>
        <w:t xml:space="preserve"> currently</w:t>
      </w:r>
      <w:r w:rsidRPr="0056093E">
        <w:rPr>
          <w:b/>
          <w:sz w:val="22"/>
          <w:szCs w:val="22"/>
        </w:rPr>
        <w:t xml:space="preserve"> offered by the School (UG, PGT)</w:t>
      </w:r>
      <w:r w:rsidR="008C0C1A" w:rsidRPr="008C0C1A">
        <w:rPr>
          <w:b/>
          <w:i/>
          <w:sz w:val="22"/>
          <w:szCs w:val="22"/>
        </w:rPr>
        <w:t xml:space="preserve"> (including those in the process of being withdrawn/taught out)</w:t>
      </w:r>
    </w:p>
    <w:tbl>
      <w:tblPr>
        <w:tblStyle w:val="TableGrid"/>
        <w:tblW w:w="0" w:type="auto"/>
        <w:tblInd w:w="108" w:type="dxa"/>
        <w:tblLook w:val="04A0" w:firstRow="1" w:lastRow="0" w:firstColumn="1" w:lastColumn="0" w:noHBand="0" w:noVBand="1"/>
      </w:tblPr>
      <w:tblGrid>
        <w:gridCol w:w="7153"/>
        <w:gridCol w:w="2945"/>
      </w:tblGrid>
      <w:tr w:rsidR="00222904" w14:paraId="21749AED" w14:textId="77777777" w:rsidTr="008B7F95">
        <w:tc>
          <w:tcPr>
            <w:tcW w:w="7153" w:type="dxa"/>
            <w:tcBorders>
              <w:top w:val="nil"/>
              <w:left w:val="nil"/>
              <w:bottom w:val="single" w:sz="4" w:space="0" w:color="auto"/>
              <w:right w:val="nil"/>
            </w:tcBorders>
          </w:tcPr>
          <w:p w14:paraId="00356A32" w14:textId="77777777" w:rsidR="00222904" w:rsidRPr="00222904" w:rsidRDefault="00222904" w:rsidP="00326DF5">
            <w:pPr>
              <w:rPr>
                <w:b/>
                <w:sz w:val="22"/>
                <w:szCs w:val="22"/>
              </w:rPr>
            </w:pPr>
            <w:r w:rsidRPr="00222904">
              <w:rPr>
                <w:b/>
                <w:sz w:val="22"/>
                <w:szCs w:val="22"/>
              </w:rPr>
              <w:t>Undergraduate</w:t>
            </w:r>
          </w:p>
        </w:tc>
        <w:tc>
          <w:tcPr>
            <w:tcW w:w="2945" w:type="dxa"/>
            <w:tcBorders>
              <w:top w:val="nil"/>
              <w:left w:val="nil"/>
              <w:bottom w:val="single" w:sz="4" w:space="0" w:color="auto"/>
              <w:right w:val="nil"/>
            </w:tcBorders>
          </w:tcPr>
          <w:p w14:paraId="1C37BDAF" w14:textId="77777777" w:rsidR="00222904" w:rsidRDefault="00222904" w:rsidP="00326DF5">
            <w:pPr>
              <w:rPr>
                <w:sz w:val="22"/>
                <w:szCs w:val="22"/>
              </w:rPr>
            </w:pPr>
          </w:p>
        </w:tc>
      </w:tr>
      <w:tr w:rsidR="00222904" w14:paraId="66951A0A" w14:textId="77777777" w:rsidTr="008B7F95">
        <w:tc>
          <w:tcPr>
            <w:tcW w:w="7153" w:type="dxa"/>
            <w:shd w:val="pct10" w:color="auto" w:fill="auto"/>
          </w:tcPr>
          <w:p w14:paraId="11682861" w14:textId="77777777" w:rsidR="00222904" w:rsidRPr="00222904" w:rsidRDefault="00222904" w:rsidP="00326DF5">
            <w:pPr>
              <w:rPr>
                <w:b/>
                <w:sz w:val="22"/>
                <w:szCs w:val="22"/>
              </w:rPr>
            </w:pPr>
            <w:r w:rsidRPr="00222904">
              <w:rPr>
                <w:b/>
                <w:sz w:val="22"/>
                <w:szCs w:val="22"/>
              </w:rPr>
              <w:t>Programme</w:t>
            </w:r>
          </w:p>
        </w:tc>
        <w:tc>
          <w:tcPr>
            <w:tcW w:w="2945" w:type="dxa"/>
            <w:shd w:val="pct10" w:color="auto" w:fill="auto"/>
          </w:tcPr>
          <w:p w14:paraId="63E1C024" w14:textId="77777777" w:rsidR="00222904" w:rsidRPr="00222904" w:rsidRDefault="00222904" w:rsidP="00326DF5">
            <w:pPr>
              <w:rPr>
                <w:b/>
                <w:sz w:val="22"/>
                <w:szCs w:val="22"/>
              </w:rPr>
            </w:pPr>
            <w:r w:rsidRPr="00222904">
              <w:rPr>
                <w:b/>
                <w:sz w:val="22"/>
                <w:szCs w:val="22"/>
              </w:rPr>
              <w:t>Notes</w:t>
            </w:r>
          </w:p>
        </w:tc>
      </w:tr>
      <w:tr w:rsidR="00222904" w14:paraId="07D83799" w14:textId="77777777" w:rsidTr="008B7F95">
        <w:tc>
          <w:tcPr>
            <w:tcW w:w="7153" w:type="dxa"/>
          </w:tcPr>
          <w:p w14:paraId="0114E03B" w14:textId="77777777" w:rsidR="00222904" w:rsidRDefault="00222904" w:rsidP="00326DF5">
            <w:pPr>
              <w:rPr>
                <w:sz w:val="22"/>
                <w:szCs w:val="22"/>
              </w:rPr>
            </w:pPr>
          </w:p>
        </w:tc>
        <w:tc>
          <w:tcPr>
            <w:tcW w:w="2945" w:type="dxa"/>
          </w:tcPr>
          <w:p w14:paraId="18EAEECF" w14:textId="77777777" w:rsidR="00222904" w:rsidRDefault="00222904" w:rsidP="00326DF5">
            <w:pPr>
              <w:rPr>
                <w:sz w:val="22"/>
                <w:szCs w:val="22"/>
              </w:rPr>
            </w:pPr>
          </w:p>
        </w:tc>
      </w:tr>
      <w:tr w:rsidR="00222904" w14:paraId="1E261354" w14:textId="77777777" w:rsidTr="008B7F95">
        <w:tc>
          <w:tcPr>
            <w:tcW w:w="7153" w:type="dxa"/>
          </w:tcPr>
          <w:p w14:paraId="0CD990A2" w14:textId="77777777" w:rsidR="00222904" w:rsidRDefault="00222904" w:rsidP="00326DF5">
            <w:pPr>
              <w:rPr>
                <w:sz w:val="22"/>
                <w:szCs w:val="22"/>
              </w:rPr>
            </w:pPr>
          </w:p>
        </w:tc>
        <w:tc>
          <w:tcPr>
            <w:tcW w:w="2945" w:type="dxa"/>
          </w:tcPr>
          <w:p w14:paraId="118E60D9" w14:textId="77777777" w:rsidR="00222904" w:rsidRDefault="00222904" w:rsidP="00326DF5">
            <w:pPr>
              <w:rPr>
                <w:sz w:val="22"/>
                <w:szCs w:val="22"/>
              </w:rPr>
            </w:pPr>
          </w:p>
        </w:tc>
      </w:tr>
      <w:tr w:rsidR="00222904" w14:paraId="51B397B2" w14:textId="77777777" w:rsidTr="008B7F95">
        <w:tc>
          <w:tcPr>
            <w:tcW w:w="7153" w:type="dxa"/>
          </w:tcPr>
          <w:p w14:paraId="35C038F9" w14:textId="77777777" w:rsidR="00222904" w:rsidRDefault="00222904" w:rsidP="00326DF5">
            <w:pPr>
              <w:rPr>
                <w:sz w:val="22"/>
                <w:szCs w:val="22"/>
              </w:rPr>
            </w:pPr>
          </w:p>
        </w:tc>
        <w:tc>
          <w:tcPr>
            <w:tcW w:w="2945" w:type="dxa"/>
          </w:tcPr>
          <w:p w14:paraId="2A56742C" w14:textId="77777777" w:rsidR="00222904" w:rsidRDefault="00222904" w:rsidP="00326DF5">
            <w:pPr>
              <w:rPr>
                <w:sz w:val="22"/>
                <w:szCs w:val="22"/>
              </w:rPr>
            </w:pPr>
          </w:p>
        </w:tc>
      </w:tr>
      <w:tr w:rsidR="00222904" w14:paraId="6F18D5F0" w14:textId="77777777" w:rsidTr="008B7F95">
        <w:tc>
          <w:tcPr>
            <w:tcW w:w="7153" w:type="dxa"/>
          </w:tcPr>
          <w:p w14:paraId="71CF6E17" w14:textId="77777777" w:rsidR="00222904" w:rsidRDefault="00222904" w:rsidP="00326DF5">
            <w:pPr>
              <w:rPr>
                <w:sz w:val="22"/>
                <w:szCs w:val="22"/>
              </w:rPr>
            </w:pPr>
          </w:p>
        </w:tc>
        <w:tc>
          <w:tcPr>
            <w:tcW w:w="2945" w:type="dxa"/>
          </w:tcPr>
          <w:p w14:paraId="3DBF4DCF" w14:textId="77777777" w:rsidR="00222904" w:rsidRDefault="00222904" w:rsidP="00326DF5">
            <w:pPr>
              <w:rPr>
                <w:sz w:val="22"/>
                <w:szCs w:val="22"/>
              </w:rPr>
            </w:pPr>
          </w:p>
        </w:tc>
      </w:tr>
      <w:tr w:rsidR="001909CA" w14:paraId="165C3DDD" w14:textId="77777777" w:rsidTr="008B7F95">
        <w:tc>
          <w:tcPr>
            <w:tcW w:w="7153" w:type="dxa"/>
          </w:tcPr>
          <w:p w14:paraId="26D44CED" w14:textId="77777777" w:rsidR="001909CA" w:rsidRDefault="001909CA" w:rsidP="00326DF5">
            <w:pPr>
              <w:rPr>
                <w:sz w:val="22"/>
                <w:szCs w:val="22"/>
              </w:rPr>
            </w:pPr>
          </w:p>
        </w:tc>
        <w:tc>
          <w:tcPr>
            <w:tcW w:w="2945" w:type="dxa"/>
          </w:tcPr>
          <w:p w14:paraId="3997F9F0" w14:textId="77777777" w:rsidR="001909CA" w:rsidRDefault="001909CA" w:rsidP="00326DF5">
            <w:pPr>
              <w:rPr>
                <w:sz w:val="22"/>
                <w:szCs w:val="22"/>
              </w:rPr>
            </w:pPr>
          </w:p>
        </w:tc>
      </w:tr>
      <w:tr w:rsidR="001909CA" w14:paraId="00F6EBA4" w14:textId="77777777" w:rsidTr="008B7F95">
        <w:tc>
          <w:tcPr>
            <w:tcW w:w="7153" w:type="dxa"/>
          </w:tcPr>
          <w:p w14:paraId="6BBDFA4F" w14:textId="77777777" w:rsidR="001909CA" w:rsidRDefault="001909CA" w:rsidP="00326DF5">
            <w:pPr>
              <w:rPr>
                <w:sz w:val="22"/>
                <w:szCs w:val="22"/>
              </w:rPr>
            </w:pPr>
          </w:p>
        </w:tc>
        <w:tc>
          <w:tcPr>
            <w:tcW w:w="2945" w:type="dxa"/>
          </w:tcPr>
          <w:p w14:paraId="72389D49" w14:textId="77777777" w:rsidR="001909CA" w:rsidRDefault="001909CA" w:rsidP="00326DF5">
            <w:pPr>
              <w:rPr>
                <w:sz w:val="22"/>
                <w:szCs w:val="22"/>
              </w:rPr>
            </w:pPr>
          </w:p>
        </w:tc>
      </w:tr>
      <w:tr w:rsidR="008B7F95" w14:paraId="7BA37ED1" w14:textId="77777777" w:rsidTr="008B7F95">
        <w:tc>
          <w:tcPr>
            <w:tcW w:w="7153" w:type="dxa"/>
          </w:tcPr>
          <w:p w14:paraId="0F1970B1" w14:textId="77777777" w:rsidR="008B7F95" w:rsidRDefault="008B7F95" w:rsidP="00326DF5">
            <w:pPr>
              <w:rPr>
                <w:sz w:val="22"/>
                <w:szCs w:val="22"/>
              </w:rPr>
            </w:pPr>
          </w:p>
        </w:tc>
        <w:tc>
          <w:tcPr>
            <w:tcW w:w="2945" w:type="dxa"/>
          </w:tcPr>
          <w:p w14:paraId="5E04DD1D" w14:textId="77777777" w:rsidR="008B7F95" w:rsidRDefault="008B7F95" w:rsidP="00326DF5">
            <w:pPr>
              <w:rPr>
                <w:sz w:val="22"/>
                <w:szCs w:val="22"/>
              </w:rPr>
            </w:pPr>
          </w:p>
        </w:tc>
      </w:tr>
    </w:tbl>
    <w:p w14:paraId="396BCE70" w14:textId="77777777" w:rsidR="00326DF5" w:rsidRDefault="00326DF5" w:rsidP="00326DF5">
      <w:pPr>
        <w:rPr>
          <w:sz w:val="22"/>
          <w:szCs w:val="22"/>
        </w:rPr>
      </w:pPr>
    </w:p>
    <w:tbl>
      <w:tblPr>
        <w:tblStyle w:val="TableGrid"/>
        <w:tblW w:w="0" w:type="auto"/>
        <w:tblInd w:w="108" w:type="dxa"/>
        <w:tblLook w:val="04A0" w:firstRow="1" w:lastRow="0" w:firstColumn="1" w:lastColumn="0" w:noHBand="0" w:noVBand="1"/>
      </w:tblPr>
      <w:tblGrid>
        <w:gridCol w:w="7152"/>
        <w:gridCol w:w="2946"/>
      </w:tblGrid>
      <w:tr w:rsidR="00222904" w14:paraId="7DAFBBB2" w14:textId="77777777" w:rsidTr="008B7F95">
        <w:tc>
          <w:tcPr>
            <w:tcW w:w="7152" w:type="dxa"/>
            <w:tcBorders>
              <w:top w:val="nil"/>
              <w:left w:val="nil"/>
              <w:bottom w:val="single" w:sz="4" w:space="0" w:color="auto"/>
              <w:right w:val="nil"/>
            </w:tcBorders>
          </w:tcPr>
          <w:p w14:paraId="77DB5E99" w14:textId="77777777" w:rsidR="00222904" w:rsidRPr="00222904" w:rsidRDefault="001909CA" w:rsidP="00FB2ED2">
            <w:pPr>
              <w:rPr>
                <w:b/>
                <w:sz w:val="22"/>
                <w:szCs w:val="22"/>
              </w:rPr>
            </w:pPr>
            <w:r>
              <w:rPr>
                <w:b/>
                <w:sz w:val="22"/>
                <w:szCs w:val="22"/>
              </w:rPr>
              <w:t xml:space="preserve">Taught </w:t>
            </w:r>
            <w:r w:rsidR="00222904">
              <w:rPr>
                <w:b/>
                <w:sz w:val="22"/>
                <w:szCs w:val="22"/>
              </w:rPr>
              <w:t>Postgraduate</w:t>
            </w:r>
          </w:p>
        </w:tc>
        <w:tc>
          <w:tcPr>
            <w:tcW w:w="2946" w:type="dxa"/>
            <w:tcBorders>
              <w:top w:val="nil"/>
              <w:left w:val="nil"/>
              <w:bottom w:val="single" w:sz="4" w:space="0" w:color="auto"/>
              <w:right w:val="nil"/>
            </w:tcBorders>
          </w:tcPr>
          <w:p w14:paraId="35C91176" w14:textId="77777777" w:rsidR="00222904" w:rsidRDefault="00222904" w:rsidP="00FB2ED2">
            <w:pPr>
              <w:rPr>
                <w:sz w:val="22"/>
                <w:szCs w:val="22"/>
              </w:rPr>
            </w:pPr>
          </w:p>
        </w:tc>
      </w:tr>
      <w:tr w:rsidR="00222904" w14:paraId="589F0019" w14:textId="77777777" w:rsidTr="008B7F95">
        <w:tc>
          <w:tcPr>
            <w:tcW w:w="7152" w:type="dxa"/>
            <w:shd w:val="pct10" w:color="auto" w:fill="auto"/>
          </w:tcPr>
          <w:p w14:paraId="59C0A814" w14:textId="77777777" w:rsidR="00222904" w:rsidRPr="00222904" w:rsidRDefault="00222904" w:rsidP="00FB2ED2">
            <w:pPr>
              <w:rPr>
                <w:b/>
                <w:sz w:val="22"/>
                <w:szCs w:val="22"/>
              </w:rPr>
            </w:pPr>
            <w:r w:rsidRPr="00222904">
              <w:rPr>
                <w:b/>
                <w:sz w:val="22"/>
                <w:szCs w:val="22"/>
              </w:rPr>
              <w:t>Programme</w:t>
            </w:r>
          </w:p>
        </w:tc>
        <w:tc>
          <w:tcPr>
            <w:tcW w:w="2946" w:type="dxa"/>
            <w:shd w:val="pct10" w:color="auto" w:fill="auto"/>
          </w:tcPr>
          <w:p w14:paraId="4EFCF064" w14:textId="77777777" w:rsidR="00222904" w:rsidRPr="00222904" w:rsidRDefault="00222904" w:rsidP="00FB2ED2">
            <w:pPr>
              <w:rPr>
                <w:b/>
                <w:sz w:val="22"/>
                <w:szCs w:val="22"/>
              </w:rPr>
            </w:pPr>
            <w:r w:rsidRPr="00222904">
              <w:rPr>
                <w:b/>
                <w:sz w:val="22"/>
                <w:szCs w:val="22"/>
              </w:rPr>
              <w:t>Notes</w:t>
            </w:r>
          </w:p>
        </w:tc>
      </w:tr>
      <w:tr w:rsidR="00222904" w14:paraId="5C659204" w14:textId="77777777" w:rsidTr="008B7F95">
        <w:tc>
          <w:tcPr>
            <w:tcW w:w="7152" w:type="dxa"/>
          </w:tcPr>
          <w:p w14:paraId="66D39BC4" w14:textId="77777777" w:rsidR="00222904" w:rsidRDefault="00222904" w:rsidP="00FB2ED2">
            <w:pPr>
              <w:rPr>
                <w:sz w:val="22"/>
                <w:szCs w:val="22"/>
              </w:rPr>
            </w:pPr>
          </w:p>
        </w:tc>
        <w:tc>
          <w:tcPr>
            <w:tcW w:w="2946" w:type="dxa"/>
          </w:tcPr>
          <w:p w14:paraId="5F0BA27E" w14:textId="77777777" w:rsidR="00222904" w:rsidRDefault="00222904" w:rsidP="00FB2ED2">
            <w:pPr>
              <w:rPr>
                <w:sz w:val="22"/>
                <w:szCs w:val="22"/>
              </w:rPr>
            </w:pPr>
          </w:p>
        </w:tc>
      </w:tr>
      <w:tr w:rsidR="00222904" w14:paraId="0F23C5F0" w14:textId="77777777" w:rsidTr="008B7F95">
        <w:tc>
          <w:tcPr>
            <w:tcW w:w="7152" w:type="dxa"/>
          </w:tcPr>
          <w:p w14:paraId="3F9F7FEA" w14:textId="77777777" w:rsidR="00222904" w:rsidRDefault="00222904" w:rsidP="00FB2ED2">
            <w:pPr>
              <w:rPr>
                <w:sz w:val="22"/>
                <w:szCs w:val="22"/>
              </w:rPr>
            </w:pPr>
          </w:p>
        </w:tc>
        <w:tc>
          <w:tcPr>
            <w:tcW w:w="2946" w:type="dxa"/>
          </w:tcPr>
          <w:p w14:paraId="64FB1364" w14:textId="77777777" w:rsidR="00222904" w:rsidRDefault="00222904" w:rsidP="00FB2ED2">
            <w:pPr>
              <w:rPr>
                <w:sz w:val="22"/>
                <w:szCs w:val="22"/>
              </w:rPr>
            </w:pPr>
          </w:p>
        </w:tc>
      </w:tr>
      <w:tr w:rsidR="00222904" w14:paraId="7DFB2D29" w14:textId="77777777" w:rsidTr="008B7F95">
        <w:tc>
          <w:tcPr>
            <w:tcW w:w="7152" w:type="dxa"/>
          </w:tcPr>
          <w:p w14:paraId="6A6D3D29" w14:textId="77777777" w:rsidR="00222904" w:rsidRDefault="00222904" w:rsidP="00FB2ED2">
            <w:pPr>
              <w:rPr>
                <w:sz w:val="22"/>
                <w:szCs w:val="22"/>
              </w:rPr>
            </w:pPr>
          </w:p>
        </w:tc>
        <w:tc>
          <w:tcPr>
            <w:tcW w:w="2946" w:type="dxa"/>
          </w:tcPr>
          <w:p w14:paraId="7BD037D7" w14:textId="77777777" w:rsidR="00222904" w:rsidRDefault="00222904" w:rsidP="00FB2ED2">
            <w:pPr>
              <w:rPr>
                <w:sz w:val="22"/>
                <w:szCs w:val="22"/>
              </w:rPr>
            </w:pPr>
          </w:p>
        </w:tc>
      </w:tr>
      <w:tr w:rsidR="00222904" w14:paraId="6A1F8D46" w14:textId="77777777" w:rsidTr="008B7F95">
        <w:tc>
          <w:tcPr>
            <w:tcW w:w="7152" w:type="dxa"/>
          </w:tcPr>
          <w:p w14:paraId="28007A0D" w14:textId="77777777" w:rsidR="00222904" w:rsidRDefault="00222904" w:rsidP="00FB2ED2">
            <w:pPr>
              <w:rPr>
                <w:sz w:val="22"/>
                <w:szCs w:val="22"/>
              </w:rPr>
            </w:pPr>
          </w:p>
        </w:tc>
        <w:tc>
          <w:tcPr>
            <w:tcW w:w="2946" w:type="dxa"/>
          </w:tcPr>
          <w:p w14:paraId="35571DD0" w14:textId="77777777" w:rsidR="00222904" w:rsidRDefault="00222904" w:rsidP="00FB2ED2">
            <w:pPr>
              <w:rPr>
                <w:sz w:val="22"/>
                <w:szCs w:val="22"/>
              </w:rPr>
            </w:pPr>
          </w:p>
        </w:tc>
      </w:tr>
      <w:tr w:rsidR="001909CA" w14:paraId="1177C893" w14:textId="77777777" w:rsidTr="008B7F95">
        <w:tc>
          <w:tcPr>
            <w:tcW w:w="7152" w:type="dxa"/>
          </w:tcPr>
          <w:p w14:paraId="577BB907" w14:textId="77777777" w:rsidR="001909CA" w:rsidRDefault="001909CA" w:rsidP="00FB2ED2">
            <w:pPr>
              <w:rPr>
                <w:sz w:val="22"/>
                <w:szCs w:val="22"/>
              </w:rPr>
            </w:pPr>
          </w:p>
        </w:tc>
        <w:tc>
          <w:tcPr>
            <w:tcW w:w="2946" w:type="dxa"/>
          </w:tcPr>
          <w:p w14:paraId="40763263" w14:textId="77777777" w:rsidR="001909CA" w:rsidRDefault="001909CA" w:rsidP="00FB2ED2">
            <w:pPr>
              <w:rPr>
                <w:sz w:val="22"/>
                <w:szCs w:val="22"/>
              </w:rPr>
            </w:pPr>
          </w:p>
        </w:tc>
      </w:tr>
      <w:tr w:rsidR="001909CA" w14:paraId="05E75DFE" w14:textId="77777777" w:rsidTr="008B7F95">
        <w:tc>
          <w:tcPr>
            <w:tcW w:w="7152" w:type="dxa"/>
          </w:tcPr>
          <w:p w14:paraId="3B566341" w14:textId="77777777" w:rsidR="001909CA" w:rsidRDefault="001909CA" w:rsidP="00FB2ED2">
            <w:pPr>
              <w:rPr>
                <w:sz w:val="22"/>
                <w:szCs w:val="22"/>
              </w:rPr>
            </w:pPr>
          </w:p>
        </w:tc>
        <w:tc>
          <w:tcPr>
            <w:tcW w:w="2946" w:type="dxa"/>
          </w:tcPr>
          <w:p w14:paraId="7C2A82C3" w14:textId="77777777" w:rsidR="001909CA" w:rsidRDefault="001909CA" w:rsidP="00FB2ED2">
            <w:pPr>
              <w:rPr>
                <w:sz w:val="22"/>
                <w:szCs w:val="22"/>
              </w:rPr>
            </w:pPr>
          </w:p>
        </w:tc>
      </w:tr>
      <w:tr w:rsidR="008B7F95" w14:paraId="34265B34" w14:textId="77777777" w:rsidTr="008B7F95">
        <w:tc>
          <w:tcPr>
            <w:tcW w:w="7152" w:type="dxa"/>
          </w:tcPr>
          <w:p w14:paraId="63E7FC8B" w14:textId="77777777" w:rsidR="008B7F95" w:rsidRDefault="008B7F95" w:rsidP="00FB2ED2">
            <w:pPr>
              <w:rPr>
                <w:sz w:val="22"/>
                <w:szCs w:val="22"/>
              </w:rPr>
            </w:pPr>
          </w:p>
        </w:tc>
        <w:tc>
          <w:tcPr>
            <w:tcW w:w="2946" w:type="dxa"/>
          </w:tcPr>
          <w:p w14:paraId="55D053A9" w14:textId="77777777" w:rsidR="008B7F95" w:rsidRDefault="008B7F95" w:rsidP="00FB2ED2">
            <w:pPr>
              <w:rPr>
                <w:sz w:val="22"/>
                <w:szCs w:val="22"/>
              </w:rPr>
            </w:pPr>
          </w:p>
        </w:tc>
      </w:tr>
    </w:tbl>
    <w:p w14:paraId="1CE1B33A" w14:textId="77777777" w:rsidR="00326DF5" w:rsidRDefault="00326DF5" w:rsidP="00326DF5">
      <w:pPr>
        <w:rPr>
          <w:sz w:val="22"/>
          <w:szCs w:val="22"/>
        </w:rPr>
      </w:pPr>
    </w:p>
    <w:p w14:paraId="19A58300" w14:textId="3D55940B" w:rsidR="00283DDB" w:rsidRPr="00641C5D" w:rsidRDefault="008C0C1A" w:rsidP="0056093E">
      <w:pPr>
        <w:pStyle w:val="ListParagraph"/>
        <w:numPr>
          <w:ilvl w:val="0"/>
          <w:numId w:val="13"/>
        </w:numPr>
        <w:ind w:left="426" w:hanging="426"/>
        <w:rPr>
          <w:sz w:val="22"/>
          <w:szCs w:val="22"/>
        </w:rPr>
      </w:pPr>
      <w:r>
        <w:rPr>
          <w:sz w:val="22"/>
          <w:szCs w:val="22"/>
        </w:rPr>
        <w:t xml:space="preserve"> </w:t>
      </w:r>
      <w:r>
        <w:rPr>
          <w:b/>
          <w:sz w:val="22"/>
          <w:szCs w:val="22"/>
        </w:rPr>
        <w:t>List any collaborative arrangements currently active within the School</w:t>
      </w:r>
    </w:p>
    <w:p w14:paraId="7D9F630C" w14:textId="77777777" w:rsidR="00641C5D" w:rsidRPr="008C0C1A" w:rsidRDefault="00641C5D" w:rsidP="00641C5D">
      <w:pPr>
        <w:pStyle w:val="ListParagraph"/>
        <w:ind w:left="426"/>
        <w:rPr>
          <w:sz w:val="22"/>
          <w:szCs w:val="22"/>
        </w:rPr>
      </w:pPr>
    </w:p>
    <w:tbl>
      <w:tblPr>
        <w:tblStyle w:val="TableGrid"/>
        <w:tblW w:w="0" w:type="auto"/>
        <w:tblInd w:w="108" w:type="dxa"/>
        <w:tblLook w:val="04A0" w:firstRow="1" w:lastRow="0" w:firstColumn="1" w:lastColumn="0" w:noHBand="0" w:noVBand="1"/>
      </w:tblPr>
      <w:tblGrid>
        <w:gridCol w:w="2722"/>
        <w:gridCol w:w="2371"/>
        <w:gridCol w:w="1111"/>
        <w:gridCol w:w="1109"/>
        <w:gridCol w:w="2775"/>
      </w:tblGrid>
      <w:tr w:rsidR="00641C5D" w:rsidRPr="00222904" w14:paraId="061E4F90" w14:textId="77777777" w:rsidTr="00922DB2">
        <w:tc>
          <w:tcPr>
            <w:tcW w:w="2722" w:type="dxa"/>
            <w:shd w:val="pct10" w:color="auto" w:fill="auto"/>
          </w:tcPr>
          <w:p w14:paraId="66A7D192" w14:textId="4B4893C4" w:rsidR="00641C5D" w:rsidRPr="00222904" w:rsidRDefault="008B7F95" w:rsidP="00FB2ED2">
            <w:pPr>
              <w:rPr>
                <w:b/>
                <w:sz w:val="22"/>
                <w:szCs w:val="22"/>
              </w:rPr>
            </w:pPr>
            <w:r>
              <w:rPr>
                <w:b/>
                <w:sz w:val="22"/>
                <w:szCs w:val="22"/>
              </w:rPr>
              <w:t xml:space="preserve">Partner </w:t>
            </w:r>
            <w:r w:rsidR="00641C5D">
              <w:rPr>
                <w:b/>
                <w:sz w:val="22"/>
                <w:szCs w:val="22"/>
              </w:rPr>
              <w:t>Institution</w:t>
            </w:r>
          </w:p>
        </w:tc>
        <w:tc>
          <w:tcPr>
            <w:tcW w:w="2371" w:type="dxa"/>
            <w:shd w:val="pct10" w:color="auto" w:fill="auto"/>
          </w:tcPr>
          <w:p w14:paraId="4F1FC4F3" w14:textId="77777777" w:rsidR="00641C5D" w:rsidRPr="00922DB2" w:rsidRDefault="00641C5D" w:rsidP="00FB2ED2">
            <w:pPr>
              <w:rPr>
                <w:b/>
                <w:i/>
                <w:sz w:val="20"/>
                <w:szCs w:val="22"/>
              </w:rPr>
            </w:pPr>
            <w:r>
              <w:rPr>
                <w:b/>
                <w:sz w:val="22"/>
                <w:szCs w:val="22"/>
              </w:rPr>
              <w:t xml:space="preserve">Type of collaboration </w:t>
            </w:r>
            <w:r>
              <w:rPr>
                <w:b/>
                <w:i/>
                <w:sz w:val="20"/>
                <w:szCs w:val="22"/>
              </w:rPr>
              <w:t>e.g. entry agreement; articulation; dual degree</w:t>
            </w:r>
          </w:p>
        </w:tc>
        <w:tc>
          <w:tcPr>
            <w:tcW w:w="1111" w:type="dxa"/>
            <w:shd w:val="pct10" w:color="auto" w:fill="auto"/>
          </w:tcPr>
          <w:p w14:paraId="10D3823C" w14:textId="77777777" w:rsidR="00641C5D" w:rsidRPr="00222904" w:rsidRDefault="00641C5D" w:rsidP="00FB2ED2">
            <w:pPr>
              <w:rPr>
                <w:b/>
                <w:sz w:val="22"/>
                <w:szCs w:val="22"/>
              </w:rPr>
            </w:pPr>
            <w:r>
              <w:rPr>
                <w:b/>
                <w:sz w:val="22"/>
                <w:szCs w:val="22"/>
              </w:rPr>
              <w:t>Entrants to Leeds 17/18</w:t>
            </w:r>
          </w:p>
        </w:tc>
        <w:tc>
          <w:tcPr>
            <w:tcW w:w="1109" w:type="dxa"/>
            <w:shd w:val="pct10" w:color="auto" w:fill="auto"/>
          </w:tcPr>
          <w:p w14:paraId="1D37F71D" w14:textId="77777777" w:rsidR="00641C5D" w:rsidRPr="00222904" w:rsidRDefault="00641C5D" w:rsidP="00FB2ED2">
            <w:pPr>
              <w:rPr>
                <w:b/>
                <w:sz w:val="22"/>
                <w:szCs w:val="22"/>
              </w:rPr>
            </w:pPr>
            <w:r>
              <w:rPr>
                <w:b/>
                <w:sz w:val="22"/>
                <w:szCs w:val="22"/>
              </w:rPr>
              <w:t>Entrants to Leeds 18/19</w:t>
            </w:r>
          </w:p>
        </w:tc>
        <w:tc>
          <w:tcPr>
            <w:tcW w:w="2775" w:type="dxa"/>
            <w:shd w:val="pct10" w:color="auto" w:fill="auto"/>
          </w:tcPr>
          <w:p w14:paraId="070FD9AC" w14:textId="77777777" w:rsidR="00641C5D" w:rsidRPr="00222904" w:rsidRDefault="00641C5D" w:rsidP="00FB2ED2">
            <w:pPr>
              <w:rPr>
                <w:b/>
                <w:sz w:val="22"/>
                <w:szCs w:val="22"/>
              </w:rPr>
            </w:pPr>
            <w:r w:rsidRPr="00222904">
              <w:rPr>
                <w:b/>
                <w:sz w:val="22"/>
                <w:szCs w:val="22"/>
              </w:rPr>
              <w:t>Notes</w:t>
            </w:r>
          </w:p>
        </w:tc>
      </w:tr>
      <w:tr w:rsidR="00641C5D" w14:paraId="4B649FA7" w14:textId="77777777" w:rsidTr="00922DB2">
        <w:tc>
          <w:tcPr>
            <w:tcW w:w="2722" w:type="dxa"/>
          </w:tcPr>
          <w:p w14:paraId="53DF0401" w14:textId="77777777" w:rsidR="00641C5D" w:rsidRDefault="00641C5D" w:rsidP="00FB2ED2">
            <w:pPr>
              <w:rPr>
                <w:sz w:val="22"/>
                <w:szCs w:val="22"/>
              </w:rPr>
            </w:pPr>
          </w:p>
        </w:tc>
        <w:tc>
          <w:tcPr>
            <w:tcW w:w="2371" w:type="dxa"/>
          </w:tcPr>
          <w:p w14:paraId="2DA97926" w14:textId="77777777" w:rsidR="00641C5D" w:rsidRDefault="00641C5D" w:rsidP="00FB2ED2">
            <w:pPr>
              <w:rPr>
                <w:sz w:val="22"/>
                <w:szCs w:val="22"/>
              </w:rPr>
            </w:pPr>
          </w:p>
        </w:tc>
        <w:tc>
          <w:tcPr>
            <w:tcW w:w="1111" w:type="dxa"/>
          </w:tcPr>
          <w:p w14:paraId="59997807" w14:textId="77777777" w:rsidR="00641C5D" w:rsidRDefault="00641C5D" w:rsidP="00FB2ED2">
            <w:pPr>
              <w:rPr>
                <w:sz w:val="22"/>
                <w:szCs w:val="22"/>
              </w:rPr>
            </w:pPr>
          </w:p>
        </w:tc>
        <w:tc>
          <w:tcPr>
            <w:tcW w:w="1109" w:type="dxa"/>
          </w:tcPr>
          <w:p w14:paraId="6F9E7A7C" w14:textId="77777777" w:rsidR="00641C5D" w:rsidRDefault="00641C5D" w:rsidP="00FB2ED2">
            <w:pPr>
              <w:rPr>
                <w:sz w:val="22"/>
                <w:szCs w:val="22"/>
              </w:rPr>
            </w:pPr>
          </w:p>
        </w:tc>
        <w:tc>
          <w:tcPr>
            <w:tcW w:w="2775" w:type="dxa"/>
          </w:tcPr>
          <w:p w14:paraId="2DCDCE00" w14:textId="77777777" w:rsidR="00641C5D" w:rsidRDefault="00641C5D" w:rsidP="00FB2ED2">
            <w:pPr>
              <w:rPr>
                <w:sz w:val="22"/>
                <w:szCs w:val="22"/>
              </w:rPr>
            </w:pPr>
          </w:p>
        </w:tc>
      </w:tr>
      <w:tr w:rsidR="00641C5D" w14:paraId="30041315" w14:textId="77777777" w:rsidTr="00922DB2">
        <w:tc>
          <w:tcPr>
            <w:tcW w:w="2722" w:type="dxa"/>
          </w:tcPr>
          <w:p w14:paraId="6E4DB8B6" w14:textId="77777777" w:rsidR="00641C5D" w:rsidRDefault="00641C5D" w:rsidP="00FB2ED2">
            <w:pPr>
              <w:rPr>
                <w:sz w:val="22"/>
                <w:szCs w:val="22"/>
              </w:rPr>
            </w:pPr>
          </w:p>
        </w:tc>
        <w:tc>
          <w:tcPr>
            <w:tcW w:w="2371" w:type="dxa"/>
          </w:tcPr>
          <w:p w14:paraId="36B3FF4D" w14:textId="77777777" w:rsidR="00641C5D" w:rsidRDefault="00641C5D" w:rsidP="00FB2ED2">
            <w:pPr>
              <w:rPr>
                <w:sz w:val="22"/>
                <w:szCs w:val="22"/>
              </w:rPr>
            </w:pPr>
          </w:p>
        </w:tc>
        <w:tc>
          <w:tcPr>
            <w:tcW w:w="1111" w:type="dxa"/>
          </w:tcPr>
          <w:p w14:paraId="3255F714" w14:textId="77777777" w:rsidR="00641C5D" w:rsidRDefault="00641C5D" w:rsidP="00FB2ED2">
            <w:pPr>
              <w:rPr>
                <w:sz w:val="22"/>
                <w:szCs w:val="22"/>
              </w:rPr>
            </w:pPr>
          </w:p>
        </w:tc>
        <w:tc>
          <w:tcPr>
            <w:tcW w:w="1109" w:type="dxa"/>
          </w:tcPr>
          <w:p w14:paraId="26F48665" w14:textId="77777777" w:rsidR="00641C5D" w:rsidRDefault="00641C5D" w:rsidP="00FB2ED2">
            <w:pPr>
              <w:rPr>
                <w:sz w:val="22"/>
                <w:szCs w:val="22"/>
              </w:rPr>
            </w:pPr>
          </w:p>
        </w:tc>
        <w:tc>
          <w:tcPr>
            <w:tcW w:w="2775" w:type="dxa"/>
          </w:tcPr>
          <w:p w14:paraId="0DD49927" w14:textId="77777777" w:rsidR="00641C5D" w:rsidRDefault="00641C5D" w:rsidP="00FB2ED2">
            <w:pPr>
              <w:rPr>
                <w:sz w:val="22"/>
                <w:szCs w:val="22"/>
              </w:rPr>
            </w:pPr>
          </w:p>
        </w:tc>
      </w:tr>
      <w:tr w:rsidR="00B62422" w14:paraId="6DA67E8C" w14:textId="77777777" w:rsidTr="00922DB2">
        <w:tc>
          <w:tcPr>
            <w:tcW w:w="2722" w:type="dxa"/>
          </w:tcPr>
          <w:p w14:paraId="6D37883D" w14:textId="77777777" w:rsidR="00B62422" w:rsidRDefault="00B62422" w:rsidP="00FB2ED2">
            <w:pPr>
              <w:rPr>
                <w:sz w:val="22"/>
                <w:szCs w:val="22"/>
              </w:rPr>
            </w:pPr>
            <w:bookmarkStart w:id="0" w:name="_GoBack"/>
            <w:bookmarkEnd w:id="0"/>
          </w:p>
        </w:tc>
        <w:tc>
          <w:tcPr>
            <w:tcW w:w="2371" w:type="dxa"/>
          </w:tcPr>
          <w:p w14:paraId="06728240" w14:textId="77777777" w:rsidR="00B62422" w:rsidRDefault="00B62422" w:rsidP="00FB2ED2">
            <w:pPr>
              <w:rPr>
                <w:sz w:val="22"/>
                <w:szCs w:val="22"/>
              </w:rPr>
            </w:pPr>
          </w:p>
        </w:tc>
        <w:tc>
          <w:tcPr>
            <w:tcW w:w="1111" w:type="dxa"/>
          </w:tcPr>
          <w:p w14:paraId="71FB8EEA" w14:textId="77777777" w:rsidR="00B62422" w:rsidRDefault="00B62422" w:rsidP="00FB2ED2">
            <w:pPr>
              <w:rPr>
                <w:sz w:val="22"/>
                <w:szCs w:val="22"/>
              </w:rPr>
            </w:pPr>
          </w:p>
        </w:tc>
        <w:tc>
          <w:tcPr>
            <w:tcW w:w="1109" w:type="dxa"/>
          </w:tcPr>
          <w:p w14:paraId="5AA693A7" w14:textId="77777777" w:rsidR="00B62422" w:rsidRDefault="00B62422" w:rsidP="00FB2ED2">
            <w:pPr>
              <w:rPr>
                <w:sz w:val="22"/>
                <w:szCs w:val="22"/>
              </w:rPr>
            </w:pPr>
          </w:p>
        </w:tc>
        <w:tc>
          <w:tcPr>
            <w:tcW w:w="2775" w:type="dxa"/>
          </w:tcPr>
          <w:p w14:paraId="437B5631" w14:textId="77777777" w:rsidR="00B62422" w:rsidRDefault="00B62422" w:rsidP="00FB2ED2">
            <w:pPr>
              <w:rPr>
                <w:sz w:val="22"/>
                <w:szCs w:val="22"/>
              </w:rPr>
            </w:pPr>
          </w:p>
        </w:tc>
      </w:tr>
    </w:tbl>
    <w:p w14:paraId="275CE306" w14:textId="77777777" w:rsidR="008C0C1A" w:rsidRPr="008C0C1A" w:rsidRDefault="008C0C1A" w:rsidP="008C0C1A">
      <w:pPr>
        <w:rPr>
          <w:sz w:val="22"/>
          <w:szCs w:val="22"/>
        </w:rPr>
      </w:pPr>
    </w:p>
    <w:p w14:paraId="65BE9C7A" w14:textId="5032123A" w:rsidR="00283DDB" w:rsidRPr="0056093E" w:rsidRDefault="00283DDB" w:rsidP="0056093E">
      <w:pPr>
        <w:pStyle w:val="ListParagraph"/>
        <w:numPr>
          <w:ilvl w:val="0"/>
          <w:numId w:val="13"/>
        </w:numPr>
        <w:ind w:left="426" w:hanging="426"/>
        <w:rPr>
          <w:b/>
          <w:sz w:val="22"/>
          <w:szCs w:val="22"/>
        </w:rPr>
      </w:pPr>
      <w:r w:rsidRPr="00D60DFD">
        <w:rPr>
          <w:b/>
          <w:sz w:val="22"/>
          <w:szCs w:val="22"/>
        </w:rPr>
        <w:t>Staff Profile</w:t>
      </w:r>
      <w:r w:rsidR="00D60DFD" w:rsidRPr="00D60DFD">
        <w:rPr>
          <w:sz w:val="22"/>
          <w:szCs w:val="22"/>
        </w:rPr>
        <w:t xml:space="preserve"> </w:t>
      </w:r>
      <w:r w:rsidR="00D60DFD">
        <w:rPr>
          <w:sz w:val="22"/>
          <w:szCs w:val="22"/>
        </w:rPr>
        <w:t>(</w:t>
      </w:r>
      <w:r w:rsidR="00641C5D">
        <w:rPr>
          <w:sz w:val="22"/>
          <w:szCs w:val="22"/>
        </w:rPr>
        <w:t>please attach</w:t>
      </w:r>
      <w:r w:rsidR="00641C5D" w:rsidRPr="00D60DFD">
        <w:rPr>
          <w:sz w:val="22"/>
          <w:szCs w:val="22"/>
        </w:rPr>
        <w:t xml:space="preserve"> </w:t>
      </w:r>
      <w:r w:rsidR="00D60DFD" w:rsidRPr="00D60DFD">
        <w:rPr>
          <w:sz w:val="22"/>
          <w:szCs w:val="22"/>
        </w:rPr>
        <w:t>document illustrat</w:t>
      </w:r>
      <w:r w:rsidR="00641C5D">
        <w:rPr>
          <w:sz w:val="22"/>
          <w:szCs w:val="22"/>
        </w:rPr>
        <w:t>ing</w:t>
      </w:r>
      <w:r w:rsidR="00D60DFD" w:rsidRPr="00D60DFD">
        <w:rPr>
          <w:sz w:val="22"/>
          <w:szCs w:val="22"/>
        </w:rPr>
        <w:t xml:space="preserve"> </w:t>
      </w:r>
      <w:r w:rsidR="00922DB2">
        <w:rPr>
          <w:sz w:val="22"/>
          <w:szCs w:val="22"/>
        </w:rPr>
        <w:t>S</w:t>
      </w:r>
      <w:r w:rsidR="00922DB2" w:rsidRPr="00D60DFD">
        <w:rPr>
          <w:sz w:val="22"/>
          <w:szCs w:val="22"/>
        </w:rPr>
        <w:t xml:space="preserve">chool </w:t>
      </w:r>
      <w:r w:rsidR="00D60DFD" w:rsidRPr="00D60DFD">
        <w:rPr>
          <w:sz w:val="22"/>
          <w:szCs w:val="22"/>
        </w:rPr>
        <w:t>staffing structure</w:t>
      </w:r>
      <w:r w:rsidR="00641C5D">
        <w:rPr>
          <w:sz w:val="22"/>
          <w:szCs w:val="22"/>
        </w:rPr>
        <w:t xml:space="preserve"> if available</w:t>
      </w:r>
      <w:r w:rsidR="00D60DFD">
        <w:rPr>
          <w:sz w:val="22"/>
          <w:szCs w:val="22"/>
        </w:rPr>
        <w:t>)</w:t>
      </w:r>
    </w:p>
    <w:p w14:paraId="5C85E9E2" w14:textId="77777777" w:rsidR="001909CA" w:rsidRPr="001909CA" w:rsidRDefault="001909CA" w:rsidP="006E01A0">
      <w:pPr>
        <w:spacing w:before="0"/>
        <w:ind w:left="357"/>
        <w:rPr>
          <w:sz w:val="22"/>
          <w:szCs w:val="22"/>
        </w:rPr>
      </w:pPr>
    </w:p>
    <w:p w14:paraId="06538448" w14:textId="77777777" w:rsidR="00DF5685" w:rsidRDefault="00DF5685" w:rsidP="00DF5685">
      <w:pPr>
        <w:pStyle w:val="ListParagraph"/>
        <w:numPr>
          <w:ilvl w:val="0"/>
          <w:numId w:val="15"/>
        </w:numPr>
        <w:rPr>
          <w:b/>
          <w:sz w:val="22"/>
          <w:szCs w:val="22"/>
        </w:rPr>
      </w:pPr>
      <w:r w:rsidRPr="00DF5685">
        <w:rPr>
          <w:b/>
          <w:sz w:val="22"/>
          <w:szCs w:val="22"/>
        </w:rPr>
        <w:lastRenderedPageBreak/>
        <w:t>Academic and Academic-Related Staff</w:t>
      </w:r>
    </w:p>
    <w:p w14:paraId="4D0673E1" w14:textId="77777777" w:rsidR="00DF5685" w:rsidRPr="00DF5685" w:rsidRDefault="00DF5685" w:rsidP="00DF5685">
      <w:pPr>
        <w:pStyle w:val="ListParagraph"/>
        <w:ind w:left="1080"/>
        <w:rPr>
          <w:b/>
          <w:sz w:val="22"/>
          <w:szCs w:val="22"/>
        </w:rPr>
      </w:pPr>
    </w:p>
    <w:tbl>
      <w:tblPr>
        <w:tblStyle w:val="TableGrid"/>
        <w:tblW w:w="0" w:type="auto"/>
        <w:tblLook w:val="04A0" w:firstRow="1" w:lastRow="0" w:firstColumn="1" w:lastColumn="0" w:noHBand="0" w:noVBand="1"/>
      </w:tblPr>
      <w:tblGrid>
        <w:gridCol w:w="2508"/>
        <w:gridCol w:w="1048"/>
        <w:gridCol w:w="6640"/>
      </w:tblGrid>
      <w:tr w:rsidR="00DF5685" w:rsidRPr="00DF5685" w14:paraId="16687F2E" w14:textId="77777777" w:rsidTr="00DF5685">
        <w:tc>
          <w:tcPr>
            <w:tcW w:w="2547" w:type="dxa"/>
          </w:tcPr>
          <w:p w14:paraId="0B9861A6" w14:textId="77777777" w:rsidR="00DF5685" w:rsidRPr="00DF5685" w:rsidRDefault="00DF5685" w:rsidP="00DF5685">
            <w:pPr>
              <w:rPr>
                <w:b/>
                <w:sz w:val="22"/>
                <w:szCs w:val="22"/>
              </w:rPr>
            </w:pPr>
            <w:r w:rsidRPr="00DF5685">
              <w:rPr>
                <w:b/>
                <w:sz w:val="22"/>
                <w:szCs w:val="22"/>
              </w:rPr>
              <w:t>Category</w:t>
            </w:r>
          </w:p>
        </w:tc>
        <w:tc>
          <w:tcPr>
            <w:tcW w:w="850" w:type="dxa"/>
          </w:tcPr>
          <w:p w14:paraId="6FE6C7C9" w14:textId="77777777" w:rsidR="00DF5685" w:rsidRPr="00DF5685" w:rsidRDefault="00DF5685" w:rsidP="00DF5685">
            <w:pPr>
              <w:rPr>
                <w:b/>
                <w:sz w:val="22"/>
                <w:szCs w:val="22"/>
              </w:rPr>
            </w:pPr>
            <w:r w:rsidRPr="00DF5685">
              <w:rPr>
                <w:b/>
                <w:sz w:val="22"/>
                <w:szCs w:val="22"/>
              </w:rPr>
              <w:t xml:space="preserve">Number </w:t>
            </w:r>
          </w:p>
        </w:tc>
        <w:tc>
          <w:tcPr>
            <w:tcW w:w="6799" w:type="dxa"/>
          </w:tcPr>
          <w:p w14:paraId="038B69DA" w14:textId="77777777" w:rsidR="00DF5685" w:rsidRPr="00DF5685" w:rsidRDefault="00DF5685" w:rsidP="00DF5685">
            <w:pPr>
              <w:rPr>
                <w:b/>
                <w:sz w:val="22"/>
                <w:szCs w:val="22"/>
              </w:rPr>
            </w:pPr>
            <w:r w:rsidRPr="00DF5685">
              <w:rPr>
                <w:b/>
                <w:sz w:val="22"/>
                <w:szCs w:val="22"/>
              </w:rPr>
              <w:t>Areas of expertise/subject specialisms</w:t>
            </w:r>
            <w:r>
              <w:rPr>
                <w:rStyle w:val="FootnoteReference"/>
                <w:b/>
                <w:sz w:val="22"/>
                <w:szCs w:val="22"/>
              </w:rPr>
              <w:footnoteReference w:id="1"/>
            </w:r>
            <w:r w:rsidRPr="00DF5685">
              <w:rPr>
                <w:b/>
                <w:sz w:val="22"/>
                <w:szCs w:val="22"/>
              </w:rPr>
              <w:t xml:space="preserve"> </w:t>
            </w:r>
            <w:r w:rsidRPr="00DF5685">
              <w:rPr>
                <w:b/>
                <w:i/>
                <w:sz w:val="20"/>
                <w:szCs w:val="22"/>
              </w:rPr>
              <w:t>e.g. medieval history; evolutionary biology; reproductive medicine</w:t>
            </w:r>
          </w:p>
        </w:tc>
      </w:tr>
      <w:tr w:rsidR="00DF5685" w14:paraId="566F87FB" w14:textId="77777777" w:rsidTr="00DF5685">
        <w:tc>
          <w:tcPr>
            <w:tcW w:w="2547" w:type="dxa"/>
          </w:tcPr>
          <w:p w14:paraId="41E3B6EA" w14:textId="77777777" w:rsidR="00DF5685" w:rsidRPr="00DF5685" w:rsidRDefault="00DF5685" w:rsidP="00DF5685">
            <w:pPr>
              <w:rPr>
                <w:b/>
                <w:sz w:val="22"/>
                <w:szCs w:val="22"/>
              </w:rPr>
            </w:pPr>
            <w:r w:rsidRPr="00DF5685">
              <w:rPr>
                <w:b/>
                <w:sz w:val="22"/>
                <w:szCs w:val="22"/>
              </w:rPr>
              <w:t>Professor</w:t>
            </w:r>
          </w:p>
        </w:tc>
        <w:tc>
          <w:tcPr>
            <w:tcW w:w="850" w:type="dxa"/>
          </w:tcPr>
          <w:p w14:paraId="57ED197B" w14:textId="77777777" w:rsidR="00DF5685" w:rsidRDefault="00DF5685" w:rsidP="00DF5685">
            <w:pPr>
              <w:rPr>
                <w:sz w:val="22"/>
                <w:szCs w:val="22"/>
              </w:rPr>
            </w:pPr>
          </w:p>
        </w:tc>
        <w:tc>
          <w:tcPr>
            <w:tcW w:w="6799" w:type="dxa"/>
          </w:tcPr>
          <w:p w14:paraId="3DF761CB" w14:textId="77777777" w:rsidR="00DF5685" w:rsidRDefault="00DF5685" w:rsidP="00DF5685">
            <w:pPr>
              <w:rPr>
                <w:sz w:val="22"/>
                <w:szCs w:val="22"/>
              </w:rPr>
            </w:pPr>
          </w:p>
        </w:tc>
      </w:tr>
      <w:tr w:rsidR="00DF5685" w14:paraId="19E4D7BB" w14:textId="77777777" w:rsidTr="00DF5685">
        <w:tc>
          <w:tcPr>
            <w:tcW w:w="2547" w:type="dxa"/>
          </w:tcPr>
          <w:p w14:paraId="0FC07CDB" w14:textId="77777777" w:rsidR="00DF5685" w:rsidRPr="00DF5685" w:rsidRDefault="00DF5685" w:rsidP="00DF5685">
            <w:pPr>
              <w:rPr>
                <w:b/>
                <w:sz w:val="22"/>
                <w:szCs w:val="22"/>
              </w:rPr>
            </w:pPr>
            <w:r w:rsidRPr="00DF5685">
              <w:rPr>
                <w:b/>
                <w:sz w:val="22"/>
                <w:szCs w:val="22"/>
              </w:rPr>
              <w:t>Associate Professor</w:t>
            </w:r>
          </w:p>
        </w:tc>
        <w:tc>
          <w:tcPr>
            <w:tcW w:w="850" w:type="dxa"/>
          </w:tcPr>
          <w:p w14:paraId="66829AC6" w14:textId="77777777" w:rsidR="00DF5685" w:rsidRDefault="00DF5685" w:rsidP="00DF5685">
            <w:pPr>
              <w:rPr>
                <w:sz w:val="22"/>
                <w:szCs w:val="22"/>
              </w:rPr>
            </w:pPr>
          </w:p>
        </w:tc>
        <w:tc>
          <w:tcPr>
            <w:tcW w:w="6799" w:type="dxa"/>
          </w:tcPr>
          <w:p w14:paraId="3B788721" w14:textId="77777777" w:rsidR="00DF5685" w:rsidRDefault="00DF5685" w:rsidP="00DF5685">
            <w:pPr>
              <w:rPr>
                <w:sz w:val="22"/>
                <w:szCs w:val="22"/>
              </w:rPr>
            </w:pPr>
          </w:p>
        </w:tc>
      </w:tr>
      <w:tr w:rsidR="00DF5685" w14:paraId="4AA3F613" w14:textId="77777777" w:rsidTr="00DF5685">
        <w:tc>
          <w:tcPr>
            <w:tcW w:w="2547" w:type="dxa"/>
          </w:tcPr>
          <w:p w14:paraId="7B34D322" w14:textId="77777777" w:rsidR="00DF5685" w:rsidRPr="00DF5685" w:rsidRDefault="00DF5685" w:rsidP="00DF5685">
            <w:pPr>
              <w:rPr>
                <w:b/>
                <w:sz w:val="22"/>
                <w:szCs w:val="22"/>
              </w:rPr>
            </w:pPr>
            <w:r w:rsidRPr="00DF5685">
              <w:rPr>
                <w:b/>
                <w:sz w:val="22"/>
                <w:szCs w:val="22"/>
              </w:rPr>
              <w:t>Lecturer</w:t>
            </w:r>
          </w:p>
        </w:tc>
        <w:tc>
          <w:tcPr>
            <w:tcW w:w="850" w:type="dxa"/>
          </w:tcPr>
          <w:p w14:paraId="3494B404" w14:textId="77777777" w:rsidR="00DF5685" w:rsidRDefault="00DF5685" w:rsidP="00DF5685">
            <w:pPr>
              <w:rPr>
                <w:sz w:val="22"/>
                <w:szCs w:val="22"/>
              </w:rPr>
            </w:pPr>
          </w:p>
        </w:tc>
        <w:tc>
          <w:tcPr>
            <w:tcW w:w="6799" w:type="dxa"/>
          </w:tcPr>
          <w:p w14:paraId="47CAD040" w14:textId="77777777" w:rsidR="00DF5685" w:rsidRDefault="00DF5685" w:rsidP="00DF5685">
            <w:pPr>
              <w:rPr>
                <w:sz w:val="22"/>
                <w:szCs w:val="22"/>
              </w:rPr>
            </w:pPr>
          </w:p>
        </w:tc>
      </w:tr>
      <w:tr w:rsidR="00DF5685" w14:paraId="14ADC850" w14:textId="77777777" w:rsidTr="00DF5685">
        <w:tc>
          <w:tcPr>
            <w:tcW w:w="2547" w:type="dxa"/>
          </w:tcPr>
          <w:p w14:paraId="0F24140B" w14:textId="77777777" w:rsidR="00DF5685" w:rsidRPr="00DF5685" w:rsidRDefault="00DF5685" w:rsidP="00DF5685">
            <w:pPr>
              <w:rPr>
                <w:b/>
                <w:sz w:val="22"/>
                <w:szCs w:val="22"/>
              </w:rPr>
            </w:pPr>
            <w:r w:rsidRPr="00DF5685">
              <w:rPr>
                <w:b/>
                <w:sz w:val="22"/>
                <w:szCs w:val="22"/>
              </w:rPr>
              <w:t>Teaching Fellow</w:t>
            </w:r>
          </w:p>
        </w:tc>
        <w:tc>
          <w:tcPr>
            <w:tcW w:w="850" w:type="dxa"/>
          </w:tcPr>
          <w:p w14:paraId="76219501" w14:textId="77777777" w:rsidR="00DF5685" w:rsidRDefault="00DF5685" w:rsidP="00DF5685">
            <w:pPr>
              <w:rPr>
                <w:sz w:val="22"/>
                <w:szCs w:val="22"/>
              </w:rPr>
            </w:pPr>
          </w:p>
        </w:tc>
        <w:tc>
          <w:tcPr>
            <w:tcW w:w="6799" w:type="dxa"/>
          </w:tcPr>
          <w:p w14:paraId="015E2B3F" w14:textId="77777777" w:rsidR="00DF5685" w:rsidRDefault="00DF5685" w:rsidP="00DF5685">
            <w:pPr>
              <w:rPr>
                <w:sz w:val="22"/>
                <w:szCs w:val="22"/>
              </w:rPr>
            </w:pPr>
          </w:p>
        </w:tc>
      </w:tr>
      <w:tr w:rsidR="00DF5685" w14:paraId="129CAD22" w14:textId="77777777" w:rsidTr="00DF5685">
        <w:tc>
          <w:tcPr>
            <w:tcW w:w="2547" w:type="dxa"/>
          </w:tcPr>
          <w:p w14:paraId="69EA4FEC" w14:textId="77777777" w:rsidR="00DF5685" w:rsidRPr="00DF5685" w:rsidRDefault="00DF5685" w:rsidP="00DF5685">
            <w:pPr>
              <w:rPr>
                <w:b/>
                <w:sz w:val="22"/>
                <w:szCs w:val="22"/>
              </w:rPr>
            </w:pPr>
            <w:r w:rsidRPr="00DF5685">
              <w:rPr>
                <w:b/>
                <w:sz w:val="22"/>
                <w:szCs w:val="22"/>
              </w:rPr>
              <w:t>Academic-Related (Teaching)</w:t>
            </w:r>
          </w:p>
        </w:tc>
        <w:tc>
          <w:tcPr>
            <w:tcW w:w="850" w:type="dxa"/>
          </w:tcPr>
          <w:p w14:paraId="5D08F22D" w14:textId="77777777" w:rsidR="00DF5685" w:rsidRDefault="00DF5685" w:rsidP="00DF5685">
            <w:pPr>
              <w:rPr>
                <w:sz w:val="22"/>
                <w:szCs w:val="22"/>
              </w:rPr>
            </w:pPr>
          </w:p>
        </w:tc>
        <w:tc>
          <w:tcPr>
            <w:tcW w:w="6799" w:type="dxa"/>
          </w:tcPr>
          <w:p w14:paraId="3B3F9DFC" w14:textId="77777777" w:rsidR="00DF5685" w:rsidRDefault="00DF5685" w:rsidP="00DF5685">
            <w:pPr>
              <w:rPr>
                <w:sz w:val="22"/>
                <w:szCs w:val="22"/>
              </w:rPr>
            </w:pPr>
          </w:p>
        </w:tc>
      </w:tr>
      <w:tr w:rsidR="00DF5685" w14:paraId="7395B1E1" w14:textId="77777777" w:rsidTr="00DF5685">
        <w:tc>
          <w:tcPr>
            <w:tcW w:w="2547" w:type="dxa"/>
          </w:tcPr>
          <w:p w14:paraId="1FAAAA00" w14:textId="77777777" w:rsidR="00DF5685" w:rsidRPr="00DF5685" w:rsidRDefault="00DF5685" w:rsidP="00DF5685">
            <w:pPr>
              <w:rPr>
                <w:b/>
                <w:sz w:val="22"/>
                <w:szCs w:val="22"/>
              </w:rPr>
            </w:pPr>
            <w:r w:rsidRPr="00DF5685">
              <w:rPr>
                <w:b/>
                <w:sz w:val="22"/>
                <w:szCs w:val="22"/>
              </w:rPr>
              <w:t>Academic-Related (Technical)</w:t>
            </w:r>
          </w:p>
        </w:tc>
        <w:tc>
          <w:tcPr>
            <w:tcW w:w="850" w:type="dxa"/>
          </w:tcPr>
          <w:p w14:paraId="714881C3" w14:textId="77777777" w:rsidR="00DF5685" w:rsidRDefault="00DF5685" w:rsidP="00DF5685">
            <w:pPr>
              <w:rPr>
                <w:sz w:val="22"/>
                <w:szCs w:val="22"/>
              </w:rPr>
            </w:pPr>
          </w:p>
        </w:tc>
        <w:tc>
          <w:tcPr>
            <w:tcW w:w="6799" w:type="dxa"/>
          </w:tcPr>
          <w:p w14:paraId="05A705C9" w14:textId="77777777" w:rsidR="00DF5685" w:rsidRDefault="00DF5685" w:rsidP="00DF5685">
            <w:pPr>
              <w:rPr>
                <w:sz w:val="22"/>
                <w:szCs w:val="22"/>
              </w:rPr>
            </w:pPr>
          </w:p>
        </w:tc>
      </w:tr>
      <w:tr w:rsidR="00DF5685" w14:paraId="1ED53D03" w14:textId="77777777" w:rsidTr="00DF5685">
        <w:tc>
          <w:tcPr>
            <w:tcW w:w="2547" w:type="dxa"/>
          </w:tcPr>
          <w:p w14:paraId="50D5F7FA" w14:textId="77777777" w:rsidR="00DF5685" w:rsidRPr="00DF5685" w:rsidRDefault="00DF5685" w:rsidP="00DF5685">
            <w:pPr>
              <w:rPr>
                <w:b/>
                <w:sz w:val="22"/>
                <w:szCs w:val="22"/>
              </w:rPr>
            </w:pPr>
            <w:r w:rsidRPr="00DF5685">
              <w:rPr>
                <w:b/>
                <w:sz w:val="22"/>
                <w:szCs w:val="22"/>
              </w:rPr>
              <w:t>Other (not covered by categories above)</w:t>
            </w:r>
          </w:p>
        </w:tc>
        <w:tc>
          <w:tcPr>
            <w:tcW w:w="850" w:type="dxa"/>
          </w:tcPr>
          <w:p w14:paraId="3B9719BF" w14:textId="77777777" w:rsidR="00DF5685" w:rsidRDefault="00DF5685" w:rsidP="00DF5685">
            <w:pPr>
              <w:rPr>
                <w:sz w:val="22"/>
                <w:szCs w:val="22"/>
              </w:rPr>
            </w:pPr>
          </w:p>
        </w:tc>
        <w:tc>
          <w:tcPr>
            <w:tcW w:w="6799" w:type="dxa"/>
          </w:tcPr>
          <w:p w14:paraId="2EC38BC1" w14:textId="77777777" w:rsidR="00DF5685" w:rsidRDefault="00DF5685" w:rsidP="00DF5685">
            <w:pPr>
              <w:rPr>
                <w:sz w:val="22"/>
                <w:szCs w:val="22"/>
              </w:rPr>
            </w:pPr>
          </w:p>
        </w:tc>
      </w:tr>
    </w:tbl>
    <w:p w14:paraId="75926405" w14:textId="77777777" w:rsidR="00DF5685" w:rsidRDefault="00DF5685" w:rsidP="00DF5685">
      <w:pPr>
        <w:rPr>
          <w:sz w:val="22"/>
          <w:szCs w:val="22"/>
        </w:rPr>
      </w:pPr>
    </w:p>
    <w:p w14:paraId="1D48D289" w14:textId="4082CB36" w:rsidR="002C4F90" w:rsidRDefault="002C4F90" w:rsidP="002C4F90">
      <w:pPr>
        <w:pStyle w:val="ListParagraph"/>
        <w:numPr>
          <w:ilvl w:val="0"/>
          <w:numId w:val="15"/>
        </w:numPr>
        <w:rPr>
          <w:b/>
          <w:sz w:val="22"/>
          <w:szCs w:val="22"/>
        </w:rPr>
      </w:pPr>
      <w:r>
        <w:rPr>
          <w:b/>
          <w:sz w:val="22"/>
          <w:szCs w:val="22"/>
        </w:rPr>
        <w:t>Professional, Managerial and Administrative Staff</w:t>
      </w:r>
      <w:r w:rsidR="00B62422">
        <w:rPr>
          <w:rStyle w:val="FootnoteReference"/>
          <w:b/>
          <w:sz w:val="22"/>
          <w:szCs w:val="22"/>
        </w:rPr>
        <w:footnoteReference w:id="2"/>
      </w:r>
    </w:p>
    <w:p w14:paraId="7F226B36" w14:textId="77777777" w:rsidR="002C4F90" w:rsidRPr="002C4F90" w:rsidRDefault="002C4F90" w:rsidP="002C4F90">
      <w:pPr>
        <w:pStyle w:val="ListParagraph"/>
        <w:ind w:left="1080"/>
        <w:rPr>
          <w:b/>
          <w:sz w:val="22"/>
          <w:szCs w:val="22"/>
        </w:rPr>
      </w:pPr>
    </w:p>
    <w:tbl>
      <w:tblPr>
        <w:tblStyle w:val="TableGrid"/>
        <w:tblW w:w="0" w:type="auto"/>
        <w:tblLook w:val="04A0" w:firstRow="1" w:lastRow="0" w:firstColumn="1" w:lastColumn="0" w:noHBand="0" w:noVBand="1"/>
      </w:tblPr>
      <w:tblGrid>
        <w:gridCol w:w="1838"/>
        <w:gridCol w:w="8358"/>
      </w:tblGrid>
      <w:tr w:rsidR="00235F56" w14:paraId="2B06E80A" w14:textId="77777777" w:rsidTr="00383AB8">
        <w:tc>
          <w:tcPr>
            <w:tcW w:w="1838" w:type="dxa"/>
          </w:tcPr>
          <w:p w14:paraId="0472084C" w14:textId="30870A79" w:rsidR="00235F56" w:rsidRPr="00383AB8" w:rsidRDefault="00235F56" w:rsidP="00FB2ED2">
            <w:pPr>
              <w:rPr>
                <w:b/>
                <w:sz w:val="22"/>
                <w:szCs w:val="22"/>
              </w:rPr>
            </w:pPr>
            <w:r w:rsidRPr="00383AB8">
              <w:rPr>
                <w:b/>
                <w:sz w:val="22"/>
                <w:szCs w:val="22"/>
              </w:rPr>
              <w:t>Number</w:t>
            </w:r>
          </w:p>
        </w:tc>
        <w:tc>
          <w:tcPr>
            <w:tcW w:w="8358" w:type="dxa"/>
          </w:tcPr>
          <w:p w14:paraId="25B4FAD1" w14:textId="4D6F1FFB" w:rsidR="00235F56" w:rsidRPr="00383AB8" w:rsidRDefault="00235F56" w:rsidP="00235F56">
            <w:pPr>
              <w:rPr>
                <w:b/>
                <w:sz w:val="22"/>
                <w:szCs w:val="22"/>
              </w:rPr>
            </w:pPr>
            <w:r w:rsidRPr="00383AB8">
              <w:rPr>
                <w:b/>
                <w:sz w:val="22"/>
                <w:szCs w:val="22"/>
              </w:rPr>
              <w:t xml:space="preserve">Role titles/areas of responsibility covered </w:t>
            </w:r>
            <w:r w:rsidRPr="00383AB8">
              <w:rPr>
                <w:b/>
                <w:i/>
                <w:sz w:val="20"/>
                <w:szCs w:val="22"/>
              </w:rPr>
              <w:t>e.g. Senior Education Service Officer (assessment, quality assurance)</w:t>
            </w:r>
          </w:p>
        </w:tc>
      </w:tr>
      <w:tr w:rsidR="00235F56" w14:paraId="3FAA75A0" w14:textId="77777777" w:rsidTr="00383AB8">
        <w:tc>
          <w:tcPr>
            <w:tcW w:w="1838" w:type="dxa"/>
          </w:tcPr>
          <w:p w14:paraId="43007F61" w14:textId="77777777" w:rsidR="00235F56" w:rsidRDefault="00235F56" w:rsidP="00FB2ED2">
            <w:pPr>
              <w:rPr>
                <w:sz w:val="22"/>
                <w:szCs w:val="22"/>
              </w:rPr>
            </w:pPr>
          </w:p>
        </w:tc>
        <w:tc>
          <w:tcPr>
            <w:tcW w:w="8358" w:type="dxa"/>
          </w:tcPr>
          <w:p w14:paraId="05238B7A" w14:textId="77777777" w:rsidR="00235F56" w:rsidRDefault="00235F56" w:rsidP="00FB2ED2">
            <w:pPr>
              <w:rPr>
                <w:sz w:val="22"/>
                <w:szCs w:val="22"/>
              </w:rPr>
            </w:pPr>
          </w:p>
        </w:tc>
      </w:tr>
    </w:tbl>
    <w:p w14:paraId="75B8FEF2" w14:textId="77777777" w:rsidR="00FB2ED2" w:rsidRDefault="00FB2ED2" w:rsidP="00FB2ED2">
      <w:pPr>
        <w:rPr>
          <w:sz w:val="22"/>
          <w:szCs w:val="22"/>
        </w:rPr>
      </w:pPr>
    </w:p>
    <w:p w14:paraId="551978A8" w14:textId="77777777" w:rsidR="00FB2ED2" w:rsidRPr="00FB2ED2" w:rsidRDefault="00FB2ED2" w:rsidP="00FB2ED2">
      <w:pPr>
        <w:rPr>
          <w:sz w:val="22"/>
          <w:szCs w:val="22"/>
        </w:rPr>
      </w:pPr>
    </w:p>
    <w:p w14:paraId="62EF550C" w14:textId="77777777" w:rsidR="008B7F95" w:rsidRDefault="008B7F95">
      <w:pPr>
        <w:spacing w:before="0" w:after="200"/>
        <w:rPr>
          <w:b/>
          <w:sz w:val="22"/>
          <w:szCs w:val="22"/>
          <w:highlight w:val="lightGray"/>
        </w:rPr>
      </w:pPr>
      <w:r>
        <w:rPr>
          <w:b/>
          <w:sz w:val="22"/>
          <w:szCs w:val="22"/>
          <w:highlight w:val="lightGray"/>
        </w:rPr>
        <w:br w:type="page"/>
      </w:r>
    </w:p>
    <w:p w14:paraId="0E6632BA" w14:textId="1ADE5B19" w:rsidR="00326DF5" w:rsidRPr="001F42DC" w:rsidRDefault="00383AB8" w:rsidP="001F42DC">
      <w:pPr>
        <w:pStyle w:val="ListParagraph"/>
        <w:numPr>
          <w:ilvl w:val="0"/>
          <w:numId w:val="13"/>
        </w:numPr>
        <w:rPr>
          <w:sz w:val="22"/>
          <w:szCs w:val="22"/>
        </w:rPr>
      </w:pPr>
      <w:r w:rsidRPr="001F42DC">
        <w:rPr>
          <w:b/>
          <w:sz w:val="22"/>
          <w:szCs w:val="22"/>
        </w:rPr>
        <w:lastRenderedPageBreak/>
        <w:t>Student profile</w:t>
      </w:r>
    </w:p>
    <w:p w14:paraId="0C83BE90" w14:textId="177536A6" w:rsidR="00383AB8" w:rsidRPr="00922DB2" w:rsidRDefault="00C57409" w:rsidP="00383AB8">
      <w:pPr>
        <w:rPr>
          <w:sz w:val="22"/>
          <w:szCs w:val="22"/>
        </w:rPr>
      </w:pPr>
      <w:r w:rsidRPr="00922DB2">
        <w:rPr>
          <w:noProof/>
          <w:sz w:val="22"/>
          <w:szCs w:val="22"/>
          <w:lang w:eastAsia="en-GB"/>
        </w:rPr>
        <mc:AlternateContent>
          <mc:Choice Requires="wps">
            <w:drawing>
              <wp:anchor distT="45720" distB="45720" distL="114300" distR="114300" simplePos="0" relativeHeight="251662336" behindDoc="0" locked="0" layoutInCell="1" allowOverlap="1" wp14:anchorId="38969EF7" wp14:editId="4EAD2571">
                <wp:simplePos x="0" y="0"/>
                <wp:positionH relativeFrom="margin">
                  <wp:align>left</wp:align>
                </wp:positionH>
                <wp:positionV relativeFrom="paragraph">
                  <wp:posOffset>810260</wp:posOffset>
                </wp:positionV>
                <wp:extent cx="6410325" cy="3743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743325"/>
                        </a:xfrm>
                        <a:prstGeom prst="rect">
                          <a:avLst/>
                        </a:prstGeom>
                        <a:solidFill>
                          <a:srgbClr val="FFFFFF"/>
                        </a:solidFill>
                        <a:ln w="9525">
                          <a:solidFill>
                            <a:srgbClr val="000000"/>
                          </a:solidFill>
                          <a:miter lim="800000"/>
                          <a:headEnd/>
                          <a:tailEnd/>
                        </a:ln>
                      </wps:spPr>
                      <wps:txbx>
                        <w:txbxContent>
                          <w:p w14:paraId="39437FB4" w14:textId="4ED3E3AE" w:rsidR="00C57409" w:rsidRDefault="00C57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8969EF7" id="_x0000_t202" coordsize="21600,21600" o:spt="202" path="m,l,21600r21600,l21600,xe">
                <v:stroke joinstyle="miter"/>
                <v:path gradientshapeok="t" o:connecttype="rect"/>
              </v:shapetype>
              <v:shape id="Text Box 2" o:spid="_x0000_s1026" type="#_x0000_t202" style="position:absolute;margin-left:0;margin-top:63.8pt;width:504.75pt;height:294.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">
                <v:textbox>
                  <w:txbxContent>
                    <w:p w14:paraId="39437FB4" w14:textId="4ED3E3AE" w:rsidR="00C57409" w:rsidRDefault="00C57409"/>
                  </w:txbxContent>
                </v:textbox>
                <w10:wrap type="square" anchorx="margin"/>
              </v:shape>
            </w:pict>
          </mc:Fallback>
        </mc:AlternateContent>
      </w:r>
      <w:r w:rsidR="00383AB8" w:rsidRPr="00922DB2">
        <w:rPr>
          <w:sz w:val="22"/>
          <w:szCs w:val="22"/>
        </w:rPr>
        <w:t>Please provide a summary of the</w:t>
      </w:r>
      <w:r w:rsidRPr="00922DB2">
        <w:rPr>
          <w:sz w:val="22"/>
          <w:szCs w:val="22"/>
        </w:rPr>
        <w:t xml:space="preserve"> School’s</w:t>
      </w:r>
      <w:r w:rsidR="00383AB8" w:rsidRPr="00922DB2">
        <w:rPr>
          <w:sz w:val="22"/>
          <w:szCs w:val="22"/>
        </w:rPr>
        <w:t xml:space="preserve"> current UG and PGT student profile, reflecting on cohort mix and </w:t>
      </w:r>
      <w:r w:rsidRPr="00922DB2">
        <w:rPr>
          <w:sz w:val="22"/>
          <w:szCs w:val="22"/>
        </w:rPr>
        <w:t xml:space="preserve">intake </w:t>
      </w:r>
      <w:r w:rsidR="00383AB8" w:rsidRPr="00922DB2">
        <w:rPr>
          <w:sz w:val="22"/>
          <w:szCs w:val="22"/>
        </w:rPr>
        <w:t>diversity (e.g. gender, ethnicity</w:t>
      </w:r>
      <w:r w:rsidRPr="00922DB2">
        <w:rPr>
          <w:sz w:val="22"/>
          <w:szCs w:val="22"/>
        </w:rPr>
        <w:t xml:space="preserve">, socio-economic background, home/international), providing data if available. </w:t>
      </w:r>
    </w:p>
    <w:p w14:paraId="3F45CE16" w14:textId="2B78EFD2" w:rsidR="00383AB8" w:rsidRPr="00383AB8" w:rsidRDefault="00383AB8" w:rsidP="00383AB8">
      <w:pPr>
        <w:rPr>
          <w:sz w:val="22"/>
          <w:szCs w:val="22"/>
        </w:rPr>
      </w:pPr>
    </w:p>
    <w:p w14:paraId="01B4BEA0" w14:textId="77777777" w:rsidR="002A57A4" w:rsidRDefault="002A57A4" w:rsidP="006E01A0">
      <w:pPr>
        <w:rPr>
          <w:sz w:val="22"/>
          <w:szCs w:val="22"/>
        </w:rPr>
      </w:pPr>
    </w:p>
    <w:p w14:paraId="0E01A452" w14:textId="77777777" w:rsidR="002A57A4" w:rsidRDefault="002A57A4" w:rsidP="006E01A0">
      <w:pPr>
        <w:rPr>
          <w:sz w:val="22"/>
          <w:szCs w:val="22"/>
        </w:rPr>
      </w:pPr>
    </w:p>
    <w:p w14:paraId="70098700" w14:textId="77777777" w:rsidR="002A57A4" w:rsidRDefault="002A57A4" w:rsidP="006E01A0">
      <w:pPr>
        <w:rPr>
          <w:sz w:val="22"/>
          <w:szCs w:val="22"/>
        </w:rPr>
      </w:pPr>
    </w:p>
    <w:p w14:paraId="388CF819" w14:textId="77777777" w:rsidR="002A57A4" w:rsidRDefault="002A57A4" w:rsidP="006E01A0">
      <w:pPr>
        <w:rPr>
          <w:sz w:val="22"/>
          <w:szCs w:val="22"/>
        </w:rPr>
      </w:pPr>
    </w:p>
    <w:p w14:paraId="13169C8B" w14:textId="77777777" w:rsidR="002A57A4" w:rsidRDefault="002A57A4" w:rsidP="006E01A0">
      <w:pPr>
        <w:rPr>
          <w:sz w:val="22"/>
          <w:szCs w:val="22"/>
        </w:rPr>
      </w:pPr>
    </w:p>
    <w:p w14:paraId="5760F79F" w14:textId="77777777" w:rsidR="001F42DC" w:rsidRDefault="001F42DC">
      <w:pPr>
        <w:spacing w:before="0" w:after="200"/>
        <w:rPr>
          <w:b/>
          <w:sz w:val="32"/>
          <w:szCs w:val="32"/>
        </w:rPr>
      </w:pPr>
      <w:r>
        <w:rPr>
          <w:b/>
          <w:sz w:val="32"/>
          <w:szCs w:val="32"/>
        </w:rPr>
        <w:br w:type="page"/>
      </w:r>
    </w:p>
    <w:p w14:paraId="730BF8EF" w14:textId="07C2CDE1" w:rsidR="00283DDB" w:rsidRDefault="00C57409" w:rsidP="00283DDB">
      <w:pPr>
        <w:rPr>
          <w:b/>
          <w:sz w:val="32"/>
          <w:szCs w:val="32"/>
        </w:rPr>
      </w:pPr>
      <w:r>
        <w:rPr>
          <w:b/>
          <w:sz w:val="32"/>
          <w:szCs w:val="32"/>
        </w:rPr>
        <w:lastRenderedPageBreak/>
        <w:t>i</w:t>
      </w:r>
      <w:r w:rsidR="00283DDB" w:rsidRPr="00283DDB">
        <w:rPr>
          <w:b/>
          <w:sz w:val="32"/>
          <w:szCs w:val="32"/>
        </w:rPr>
        <w:t xml:space="preserve">i) Evaluation </w:t>
      </w:r>
    </w:p>
    <w:p w14:paraId="6CC3897F" w14:textId="77777777" w:rsidR="00283DDB" w:rsidRDefault="00283DDB" w:rsidP="00283DDB">
      <w:pPr>
        <w:rPr>
          <w:sz w:val="22"/>
          <w:szCs w:val="22"/>
        </w:rPr>
      </w:pPr>
    </w:p>
    <w:p w14:paraId="247EB37E" w14:textId="40CAEE8A" w:rsidR="00283DDB" w:rsidRPr="00161E08" w:rsidRDefault="0002060B" w:rsidP="00161E08">
      <w:pPr>
        <w:pStyle w:val="ListParagraph"/>
        <w:numPr>
          <w:ilvl w:val="0"/>
          <w:numId w:val="14"/>
        </w:numPr>
        <w:ind w:left="426" w:hanging="426"/>
        <w:rPr>
          <w:b/>
          <w:sz w:val="22"/>
          <w:szCs w:val="22"/>
        </w:rPr>
      </w:pPr>
      <w:r>
        <w:rPr>
          <w:b/>
          <w:sz w:val="22"/>
          <w:szCs w:val="22"/>
        </w:rPr>
        <w:t>Outline or insert the School’s</w:t>
      </w:r>
      <w:r w:rsidR="00F25B9B">
        <w:rPr>
          <w:b/>
          <w:sz w:val="22"/>
          <w:szCs w:val="22"/>
        </w:rPr>
        <w:t xml:space="preserve"> current</w:t>
      </w:r>
      <w:r>
        <w:rPr>
          <w:b/>
          <w:sz w:val="22"/>
          <w:szCs w:val="22"/>
        </w:rPr>
        <w:t xml:space="preserve"> strategy for student education</w:t>
      </w:r>
      <w:r w:rsidR="00B11DEF">
        <w:rPr>
          <w:b/>
          <w:sz w:val="22"/>
          <w:szCs w:val="22"/>
        </w:rPr>
        <w:t>, including a summary of the programme portfolio and plans for future developments</w:t>
      </w:r>
    </w:p>
    <w:p w14:paraId="2BB8A10C" w14:textId="5C4C9DB7" w:rsidR="00283DDB" w:rsidRDefault="00283DDB" w:rsidP="007B3485">
      <w:pPr>
        <w:pStyle w:val="ListParagraph"/>
        <w:ind w:left="0"/>
        <w:rPr>
          <w:sz w:val="22"/>
          <w:szCs w:val="22"/>
        </w:rPr>
      </w:pPr>
    </w:p>
    <w:p w14:paraId="024B6607" w14:textId="38ABBAF2" w:rsidR="001F42DC" w:rsidRDefault="001F42DC" w:rsidP="007B3485">
      <w:pPr>
        <w:pStyle w:val="ListParagraph"/>
        <w:ind w:left="0"/>
        <w:rPr>
          <w:sz w:val="22"/>
          <w:szCs w:val="22"/>
        </w:rPr>
      </w:pPr>
    </w:p>
    <w:p w14:paraId="2F2F9E72" w14:textId="7003D818" w:rsidR="001F42DC" w:rsidRDefault="001F42DC" w:rsidP="007B3485">
      <w:pPr>
        <w:pStyle w:val="ListParagraph"/>
        <w:ind w:left="0"/>
        <w:rPr>
          <w:sz w:val="22"/>
          <w:szCs w:val="22"/>
        </w:rPr>
      </w:pPr>
    </w:p>
    <w:p w14:paraId="5E85F114" w14:textId="6EB26E19" w:rsidR="001F42DC" w:rsidRDefault="001F42DC" w:rsidP="007B3485">
      <w:pPr>
        <w:pStyle w:val="ListParagraph"/>
        <w:ind w:left="0"/>
        <w:rPr>
          <w:sz w:val="22"/>
          <w:szCs w:val="22"/>
        </w:rPr>
      </w:pPr>
    </w:p>
    <w:p w14:paraId="4E36BA01" w14:textId="6E2FF20F" w:rsidR="001F42DC" w:rsidRDefault="001F42DC" w:rsidP="007B3485">
      <w:pPr>
        <w:pStyle w:val="ListParagraph"/>
        <w:ind w:left="0"/>
        <w:rPr>
          <w:sz w:val="22"/>
          <w:szCs w:val="22"/>
        </w:rPr>
      </w:pPr>
    </w:p>
    <w:p w14:paraId="40661DD0" w14:textId="3FA3DB10" w:rsidR="001F42DC" w:rsidRDefault="001F42DC" w:rsidP="007B3485">
      <w:pPr>
        <w:pStyle w:val="ListParagraph"/>
        <w:ind w:left="0"/>
        <w:rPr>
          <w:sz w:val="22"/>
          <w:szCs w:val="22"/>
        </w:rPr>
      </w:pPr>
    </w:p>
    <w:p w14:paraId="0C17C19E" w14:textId="468C2621" w:rsidR="001F42DC" w:rsidRDefault="001F42DC" w:rsidP="007B3485">
      <w:pPr>
        <w:pStyle w:val="ListParagraph"/>
        <w:ind w:left="0"/>
        <w:rPr>
          <w:sz w:val="22"/>
          <w:szCs w:val="22"/>
        </w:rPr>
      </w:pPr>
    </w:p>
    <w:p w14:paraId="099F9A95" w14:textId="5179742A" w:rsidR="001F42DC" w:rsidRDefault="001F42DC" w:rsidP="007B3485">
      <w:pPr>
        <w:pStyle w:val="ListParagraph"/>
        <w:ind w:left="0"/>
        <w:rPr>
          <w:sz w:val="22"/>
          <w:szCs w:val="22"/>
        </w:rPr>
      </w:pPr>
    </w:p>
    <w:p w14:paraId="3B6A47E6" w14:textId="77777777" w:rsidR="001F42DC" w:rsidRDefault="001F42DC" w:rsidP="007B3485">
      <w:pPr>
        <w:pStyle w:val="ListParagraph"/>
        <w:ind w:left="0"/>
        <w:rPr>
          <w:sz w:val="22"/>
          <w:szCs w:val="22"/>
        </w:rPr>
      </w:pPr>
    </w:p>
    <w:p w14:paraId="65070CA5" w14:textId="77777777" w:rsidR="00283DDB" w:rsidRDefault="00283DDB" w:rsidP="007B3485">
      <w:pPr>
        <w:pStyle w:val="ListParagraph"/>
        <w:ind w:left="0"/>
        <w:rPr>
          <w:sz w:val="22"/>
          <w:szCs w:val="22"/>
        </w:rPr>
      </w:pPr>
    </w:p>
    <w:p w14:paraId="623E5461" w14:textId="77777777" w:rsidR="00283DDB" w:rsidRDefault="00283DDB" w:rsidP="007B3485">
      <w:pPr>
        <w:pStyle w:val="ListParagraph"/>
        <w:ind w:left="0"/>
        <w:rPr>
          <w:sz w:val="22"/>
          <w:szCs w:val="22"/>
        </w:rPr>
      </w:pPr>
    </w:p>
    <w:p w14:paraId="0C37F9D0" w14:textId="4A1E839B" w:rsidR="00283DDB" w:rsidRPr="00161E08" w:rsidRDefault="00F25B9B" w:rsidP="00161E08">
      <w:pPr>
        <w:pStyle w:val="ListParagraph"/>
        <w:numPr>
          <w:ilvl w:val="0"/>
          <w:numId w:val="14"/>
        </w:numPr>
        <w:ind w:left="426" w:hanging="426"/>
        <w:rPr>
          <w:b/>
          <w:sz w:val="22"/>
          <w:szCs w:val="22"/>
        </w:rPr>
      </w:pPr>
      <w:r>
        <w:rPr>
          <w:b/>
          <w:sz w:val="22"/>
          <w:szCs w:val="22"/>
        </w:rPr>
        <w:t xml:space="preserve">Describe how the School </w:t>
      </w:r>
      <w:r w:rsidR="00011353">
        <w:rPr>
          <w:b/>
          <w:sz w:val="22"/>
          <w:szCs w:val="22"/>
        </w:rPr>
        <w:t xml:space="preserve">reflects on and </w:t>
      </w:r>
      <w:r>
        <w:rPr>
          <w:b/>
          <w:sz w:val="22"/>
          <w:szCs w:val="22"/>
        </w:rPr>
        <w:t>reviews its provision and practice, and how it works in partnership with students</w:t>
      </w:r>
    </w:p>
    <w:p w14:paraId="5A775B9B" w14:textId="77777777" w:rsidR="00283DDB" w:rsidRDefault="00283DDB" w:rsidP="007B3485">
      <w:pPr>
        <w:pStyle w:val="ListParagraph"/>
        <w:ind w:left="0"/>
        <w:rPr>
          <w:sz w:val="22"/>
          <w:szCs w:val="22"/>
        </w:rPr>
      </w:pPr>
    </w:p>
    <w:p w14:paraId="3002283E" w14:textId="5D480DE0" w:rsidR="00283DDB" w:rsidRDefault="00283DDB" w:rsidP="007B3485">
      <w:pPr>
        <w:pStyle w:val="ListParagraph"/>
        <w:ind w:left="0"/>
        <w:rPr>
          <w:sz w:val="22"/>
          <w:szCs w:val="22"/>
        </w:rPr>
      </w:pPr>
    </w:p>
    <w:p w14:paraId="30492018" w14:textId="257B1F14" w:rsidR="001F42DC" w:rsidRDefault="001F42DC" w:rsidP="007B3485">
      <w:pPr>
        <w:pStyle w:val="ListParagraph"/>
        <w:ind w:left="0"/>
        <w:rPr>
          <w:sz w:val="22"/>
          <w:szCs w:val="22"/>
        </w:rPr>
      </w:pPr>
    </w:p>
    <w:p w14:paraId="7F641AFA" w14:textId="74CDF1AD" w:rsidR="001F42DC" w:rsidRDefault="001F42DC" w:rsidP="007B3485">
      <w:pPr>
        <w:pStyle w:val="ListParagraph"/>
        <w:ind w:left="0"/>
        <w:rPr>
          <w:sz w:val="22"/>
          <w:szCs w:val="22"/>
        </w:rPr>
      </w:pPr>
    </w:p>
    <w:p w14:paraId="1BBD8298" w14:textId="23769D3C" w:rsidR="001F42DC" w:rsidRDefault="001F42DC" w:rsidP="007B3485">
      <w:pPr>
        <w:pStyle w:val="ListParagraph"/>
        <w:ind w:left="0"/>
        <w:rPr>
          <w:sz w:val="22"/>
          <w:szCs w:val="22"/>
        </w:rPr>
      </w:pPr>
    </w:p>
    <w:p w14:paraId="187ABE2C" w14:textId="139537D6" w:rsidR="001F42DC" w:rsidRDefault="001F42DC" w:rsidP="007B3485">
      <w:pPr>
        <w:pStyle w:val="ListParagraph"/>
        <w:ind w:left="0"/>
        <w:rPr>
          <w:sz w:val="22"/>
          <w:szCs w:val="22"/>
        </w:rPr>
      </w:pPr>
    </w:p>
    <w:p w14:paraId="5E8BCC5B" w14:textId="223C7C3A" w:rsidR="001F42DC" w:rsidRDefault="001F42DC" w:rsidP="007B3485">
      <w:pPr>
        <w:pStyle w:val="ListParagraph"/>
        <w:ind w:left="0"/>
        <w:rPr>
          <w:sz w:val="22"/>
          <w:szCs w:val="22"/>
        </w:rPr>
      </w:pPr>
    </w:p>
    <w:p w14:paraId="05768B13" w14:textId="2CBB2955" w:rsidR="001F42DC" w:rsidRDefault="001F42DC" w:rsidP="007B3485">
      <w:pPr>
        <w:pStyle w:val="ListParagraph"/>
        <w:ind w:left="0"/>
        <w:rPr>
          <w:sz w:val="22"/>
          <w:szCs w:val="22"/>
        </w:rPr>
      </w:pPr>
    </w:p>
    <w:p w14:paraId="232D6C6F" w14:textId="77777777" w:rsidR="001F42DC" w:rsidRDefault="001F42DC" w:rsidP="007B3485">
      <w:pPr>
        <w:pStyle w:val="ListParagraph"/>
        <w:ind w:left="0"/>
        <w:rPr>
          <w:sz w:val="22"/>
          <w:szCs w:val="22"/>
        </w:rPr>
      </w:pPr>
    </w:p>
    <w:p w14:paraId="2374133A" w14:textId="08CD2C8D" w:rsidR="001F42DC" w:rsidRDefault="001F42DC" w:rsidP="007B3485">
      <w:pPr>
        <w:pStyle w:val="ListParagraph"/>
        <w:ind w:left="0"/>
        <w:rPr>
          <w:sz w:val="22"/>
          <w:szCs w:val="22"/>
        </w:rPr>
      </w:pPr>
    </w:p>
    <w:p w14:paraId="4232C9CE" w14:textId="77777777" w:rsidR="001F42DC" w:rsidRDefault="001F42DC" w:rsidP="007B3485">
      <w:pPr>
        <w:pStyle w:val="ListParagraph"/>
        <w:ind w:left="0"/>
        <w:rPr>
          <w:sz w:val="22"/>
          <w:szCs w:val="22"/>
        </w:rPr>
      </w:pPr>
    </w:p>
    <w:p w14:paraId="5DCEB1AE" w14:textId="77777777" w:rsidR="00283DDB" w:rsidRDefault="00283DDB" w:rsidP="007B3485">
      <w:pPr>
        <w:pStyle w:val="ListParagraph"/>
        <w:ind w:left="0"/>
        <w:rPr>
          <w:sz w:val="22"/>
          <w:szCs w:val="22"/>
        </w:rPr>
      </w:pPr>
    </w:p>
    <w:p w14:paraId="5D835446" w14:textId="7C916666" w:rsidR="00283DDB" w:rsidRPr="00161E08" w:rsidRDefault="00F25B9B" w:rsidP="00161E08">
      <w:pPr>
        <w:pStyle w:val="ListParagraph"/>
        <w:numPr>
          <w:ilvl w:val="0"/>
          <w:numId w:val="14"/>
        </w:numPr>
        <w:ind w:left="426" w:hanging="426"/>
        <w:rPr>
          <w:b/>
          <w:sz w:val="22"/>
          <w:szCs w:val="22"/>
        </w:rPr>
      </w:pPr>
      <w:r>
        <w:rPr>
          <w:b/>
          <w:sz w:val="22"/>
          <w:szCs w:val="22"/>
        </w:rPr>
        <w:t xml:space="preserve">Describe how the School works to </w:t>
      </w:r>
      <w:r w:rsidR="00011353">
        <w:rPr>
          <w:b/>
          <w:sz w:val="22"/>
          <w:szCs w:val="22"/>
        </w:rPr>
        <w:t>support</w:t>
      </w:r>
      <w:r>
        <w:rPr>
          <w:b/>
          <w:sz w:val="22"/>
          <w:szCs w:val="22"/>
        </w:rPr>
        <w:t xml:space="preserve"> </w:t>
      </w:r>
      <w:r w:rsidR="00011353">
        <w:rPr>
          <w:b/>
          <w:sz w:val="22"/>
          <w:szCs w:val="22"/>
        </w:rPr>
        <w:t xml:space="preserve">and enhance </w:t>
      </w:r>
      <w:r>
        <w:rPr>
          <w:b/>
          <w:sz w:val="22"/>
          <w:szCs w:val="22"/>
        </w:rPr>
        <w:t>the student experience</w:t>
      </w:r>
      <w:r w:rsidR="00011353">
        <w:rPr>
          <w:b/>
          <w:sz w:val="22"/>
          <w:szCs w:val="22"/>
        </w:rPr>
        <w:t xml:space="preserve"> (e.g. through staff office hours, personal tutoring, employability provision)</w:t>
      </w:r>
    </w:p>
    <w:p w14:paraId="1244E922" w14:textId="77777777" w:rsidR="00283DDB" w:rsidRDefault="00283DDB" w:rsidP="00283DDB">
      <w:pPr>
        <w:rPr>
          <w:sz w:val="22"/>
          <w:szCs w:val="22"/>
        </w:rPr>
      </w:pPr>
    </w:p>
    <w:p w14:paraId="78B07FCF" w14:textId="77777777" w:rsidR="00283DDB" w:rsidRDefault="00283DDB">
      <w:pPr>
        <w:spacing w:before="0" w:after="200"/>
        <w:rPr>
          <w:sz w:val="22"/>
          <w:szCs w:val="22"/>
        </w:rPr>
      </w:pPr>
      <w:r>
        <w:rPr>
          <w:sz w:val="22"/>
          <w:szCs w:val="22"/>
        </w:rPr>
        <w:br w:type="page"/>
      </w:r>
    </w:p>
    <w:p w14:paraId="26242CD3" w14:textId="7618390C" w:rsidR="00283DDB" w:rsidRPr="00283DDB" w:rsidRDefault="00283DDB" w:rsidP="00283DDB">
      <w:pPr>
        <w:rPr>
          <w:b/>
          <w:sz w:val="32"/>
          <w:szCs w:val="32"/>
        </w:rPr>
      </w:pPr>
      <w:r w:rsidRPr="00283DDB">
        <w:rPr>
          <w:b/>
          <w:sz w:val="32"/>
          <w:szCs w:val="32"/>
        </w:rPr>
        <w:lastRenderedPageBreak/>
        <w:t>iii) Annex</w:t>
      </w:r>
    </w:p>
    <w:p w14:paraId="48D30283" w14:textId="77777777" w:rsidR="001F42DC" w:rsidRDefault="00B11DEF" w:rsidP="000A7AC1">
      <w:pPr>
        <w:rPr>
          <w:b/>
          <w:sz w:val="28"/>
          <w:szCs w:val="28"/>
        </w:rPr>
      </w:pPr>
      <w:r>
        <w:rPr>
          <w:b/>
          <w:sz w:val="28"/>
          <w:szCs w:val="28"/>
        </w:rPr>
        <w:t xml:space="preserve"> Table 1</w:t>
      </w:r>
    </w:p>
    <w:p w14:paraId="0270CD2F" w14:textId="65B76CBA" w:rsidR="00C150D2" w:rsidRDefault="00C150D2" w:rsidP="000A7AC1">
      <w:pPr>
        <w:rPr>
          <w:sz w:val="22"/>
          <w:szCs w:val="22"/>
        </w:rPr>
      </w:pPr>
      <w:r>
        <w:rPr>
          <w:sz w:val="22"/>
          <w:szCs w:val="22"/>
        </w:rPr>
        <w:t>Number and percentage of qualifications awarded at the end of the last academic session</w:t>
      </w:r>
    </w:p>
    <w:p w14:paraId="3C7C3959" w14:textId="520481F6" w:rsidR="00C150D2" w:rsidRDefault="00C150D2" w:rsidP="000A7AC1">
      <w:pPr>
        <w:rPr>
          <w:sz w:val="22"/>
          <w:szCs w:val="22"/>
        </w:rPr>
      </w:pPr>
      <w:r w:rsidRPr="00283DDB">
        <w:rPr>
          <w:b/>
          <w:sz w:val="22"/>
          <w:szCs w:val="22"/>
        </w:rPr>
        <w:t>Undergraduate programmes</w:t>
      </w:r>
      <w:r>
        <w:rPr>
          <w:sz w:val="22"/>
          <w:szCs w:val="22"/>
        </w:rPr>
        <w:t xml:space="preserve"> </w:t>
      </w:r>
      <w:r w:rsidR="00B11DEF">
        <w:rPr>
          <w:sz w:val="22"/>
          <w:szCs w:val="22"/>
        </w:rPr>
        <w:t>2018-2019</w:t>
      </w:r>
      <w:r>
        <w:rPr>
          <w:sz w:val="22"/>
          <w:szCs w:val="22"/>
        </w:rPr>
        <w:t>:</w:t>
      </w:r>
    </w:p>
    <w:p w14:paraId="04B0EACC" w14:textId="77777777" w:rsidR="00C150D2" w:rsidRDefault="00C150D2" w:rsidP="006E01A0">
      <w:pPr>
        <w:spacing w:before="0"/>
        <w:rPr>
          <w:sz w:val="22"/>
          <w:szCs w:val="22"/>
        </w:rPr>
      </w:pPr>
    </w:p>
    <w:tbl>
      <w:tblPr>
        <w:tblStyle w:val="TableGrid"/>
        <w:tblW w:w="0" w:type="auto"/>
        <w:tblInd w:w="108" w:type="dxa"/>
        <w:tblLook w:val="04A0" w:firstRow="1" w:lastRow="0" w:firstColumn="1" w:lastColumn="0" w:noHBand="0" w:noVBand="1"/>
      </w:tblPr>
      <w:tblGrid>
        <w:gridCol w:w="2244"/>
        <w:gridCol w:w="1226"/>
        <w:gridCol w:w="1227"/>
        <w:gridCol w:w="1226"/>
        <w:gridCol w:w="1227"/>
        <w:gridCol w:w="984"/>
        <w:gridCol w:w="980"/>
        <w:gridCol w:w="979"/>
      </w:tblGrid>
      <w:tr w:rsidR="00C150D2" w14:paraId="3F40D6C0" w14:textId="77777777" w:rsidTr="00D95A8F">
        <w:tc>
          <w:tcPr>
            <w:tcW w:w="2268" w:type="dxa"/>
            <w:tcBorders>
              <w:top w:val="nil"/>
              <w:left w:val="nil"/>
              <w:bottom w:val="single" w:sz="4" w:space="0" w:color="auto"/>
            </w:tcBorders>
          </w:tcPr>
          <w:p w14:paraId="122C47F6" w14:textId="77777777" w:rsidR="00C150D2" w:rsidRDefault="00C150D2" w:rsidP="000A7AC1">
            <w:pPr>
              <w:rPr>
                <w:sz w:val="22"/>
                <w:szCs w:val="22"/>
              </w:rPr>
            </w:pPr>
          </w:p>
        </w:tc>
        <w:tc>
          <w:tcPr>
            <w:tcW w:w="1240" w:type="dxa"/>
            <w:shd w:val="pct10" w:color="auto" w:fill="auto"/>
          </w:tcPr>
          <w:p w14:paraId="47D17684" w14:textId="77777777" w:rsidR="00C150D2" w:rsidRPr="00C150D2" w:rsidRDefault="00C150D2" w:rsidP="00D95A8F">
            <w:pPr>
              <w:jc w:val="center"/>
              <w:rPr>
                <w:b/>
                <w:sz w:val="22"/>
                <w:szCs w:val="22"/>
              </w:rPr>
            </w:pPr>
            <w:r w:rsidRPr="00C150D2">
              <w:rPr>
                <w:b/>
                <w:sz w:val="22"/>
                <w:szCs w:val="22"/>
              </w:rPr>
              <w:t>Class I</w:t>
            </w:r>
          </w:p>
        </w:tc>
        <w:tc>
          <w:tcPr>
            <w:tcW w:w="1241" w:type="dxa"/>
            <w:shd w:val="pct10" w:color="auto" w:fill="auto"/>
          </w:tcPr>
          <w:p w14:paraId="49BC911A" w14:textId="77777777" w:rsidR="00C150D2" w:rsidRPr="00C150D2" w:rsidRDefault="00C150D2" w:rsidP="00D95A8F">
            <w:pPr>
              <w:jc w:val="center"/>
              <w:rPr>
                <w:b/>
                <w:sz w:val="22"/>
                <w:szCs w:val="22"/>
              </w:rPr>
            </w:pPr>
            <w:r w:rsidRPr="00C150D2">
              <w:rPr>
                <w:b/>
                <w:sz w:val="22"/>
                <w:szCs w:val="22"/>
              </w:rPr>
              <w:t>Class II i</w:t>
            </w:r>
          </w:p>
        </w:tc>
        <w:tc>
          <w:tcPr>
            <w:tcW w:w="1240" w:type="dxa"/>
            <w:shd w:val="pct10" w:color="auto" w:fill="auto"/>
          </w:tcPr>
          <w:p w14:paraId="6217628B" w14:textId="77777777" w:rsidR="00C150D2" w:rsidRPr="00C150D2" w:rsidRDefault="00C150D2" w:rsidP="00D95A8F">
            <w:pPr>
              <w:jc w:val="center"/>
              <w:rPr>
                <w:b/>
                <w:sz w:val="22"/>
                <w:szCs w:val="22"/>
              </w:rPr>
            </w:pPr>
            <w:r w:rsidRPr="00C150D2">
              <w:rPr>
                <w:b/>
                <w:sz w:val="22"/>
                <w:szCs w:val="22"/>
              </w:rPr>
              <w:t>Class II ii</w:t>
            </w:r>
          </w:p>
        </w:tc>
        <w:tc>
          <w:tcPr>
            <w:tcW w:w="1241" w:type="dxa"/>
            <w:shd w:val="pct10" w:color="auto" w:fill="auto"/>
          </w:tcPr>
          <w:p w14:paraId="362C4F01" w14:textId="77777777" w:rsidR="00C150D2" w:rsidRPr="00C150D2" w:rsidRDefault="00C150D2" w:rsidP="00D95A8F">
            <w:pPr>
              <w:jc w:val="center"/>
              <w:rPr>
                <w:b/>
                <w:sz w:val="22"/>
                <w:szCs w:val="22"/>
              </w:rPr>
            </w:pPr>
            <w:r w:rsidRPr="00C150D2">
              <w:rPr>
                <w:b/>
                <w:sz w:val="22"/>
                <w:szCs w:val="22"/>
              </w:rPr>
              <w:t>Class III</w:t>
            </w:r>
          </w:p>
        </w:tc>
        <w:tc>
          <w:tcPr>
            <w:tcW w:w="992" w:type="dxa"/>
            <w:shd w:val="pct10" w:color="auto" w:fill="auto"/>
          </w:tcPr>
          <w:p w14:paraId="5CDFB167" w14:textId="77777777" w:rsidR="00C150D2" w:rsidRPr="00C150D2" w:rsidRDefault="00C150D2" w:rsidP="00D95A8F">
            <w:pPr>
              <w:jc w:val="center"/>
              <w:rPr>
                <w:b/>
                <w:sz w:val="22"/>
                <w:szCs w:val="22"/>
              </w:rPr>
            </w:pPr>
            <w:r w:rsidRPr="00C150D2">
              <w:rPr>
                <w:b/>
                <w:sz w:val="22"/>
                <w:szCs w:val="22"/>
              </w:rPr>
              <w:t>Pass</w:t>
            </w:r>
          </w:p>
        </w:tc>
        <w:tc>
          <w:tcPr>
            <w:tcW w:w="992" w:type="dxa"/>
            <w:shd w:val="pct10" w:color="auto" w:fill="auto"/>
          </w:tcPr>
          <w:p w14:paraId="0CA5A6AB" w14:textId="77777777" w:rsidR="00C150D2" w:rsidRPr="00C150D2" w:rsidRDefault="00C150D2" w:rsidP="00D95A8F">
            <w:pPr>
              <w:jc w:val="center"/>
              <w:rPr>
                <w:b/>
                <w:sz w:val="22"/>
                <w:szCs w:val="22"/>
              </w:rPr>
            </w:pPr>
            <w:r w:rsidRPr="00C150D2">
              <w:rPr>
                <w:b/>
                <w:sz w:val="22"/>
                <w:szCs w:val="22"/>
              </w:rPr>
              <w:t>Ord</w:t>
            </w:r>
          </w:p>
        </w:tc>
        <w:tc>
          <w:tcPr>
            <w:tcW w:w="992" w:type="dxa"/>
            <w:shd w:val="pct10" w:color="auto" w:fill="auto"/>
          </w:tcPr>
          <w:p w14:paraId="49F7B753" w14:textId="77777777" w:rsidR="00C150D2" w:rsidRPr="00C150D2" w:rsidRDefault="00C150D2" w:rsidP="00D95A8F">
            <w:pPr>
              <w:jc w:val="center"/>
              <w:rPr>
                <w:b/>
                <w:sz w:val="22"/>
                <w:szCs w:val="22"/>
              </w:rPr>
            </w:pPr>
            <w:r w:rsidRPr="00C150D2">
              <w:rPr>
                <w:b/>
                <w:sz w:val="22"/>
                <w:szCs w:val="22"/>
              </w:rPr>
              <w:t>Fail</w:t>
            </w:r>
          </w:p>
        </w:tc>
      </w:tr>
      <w:tr w:rsidR="00C150D2" w14:paraId="1C8A9779" w14:textId="77777777" w:rsidTr="00D95A8F">
        <w:tc>
          <w:tcPr>
            <w:tcW w:w="2268" w:type="dxa"/>
            <w:shd w:val="pct10" w:color="auto" w:fill="auto"/>
          </w:tcPr>
          <w:p w14:paraId="357B574C" w14:textId="77777777" w:rsidR="00C150D2" w:rsidRDefault="00C150D2" w:rsidP="000A7AC1">
            <w:pPr>
              <w:rPr>
                <w:b/>
                <w:sz w:val="22"/>
                <w:szCs w:val="22"/>
              </w:rPr>
            </w:pPr>
            <w:r w:rsidRPr="00C150D2">
              <w:rPr>
                <w:b/>
                <w:sz w:val="22"/>
                <w:szCs w:val="22"/>
              </w:rPr>
              <w:t xml:space="preserve">3 year programmes </w:t>
            </w:r>
          </w:p>
          <w:p w14:paraId="57D0C664" w14:textId="77777777" w:rsidR="00C150D2" w:rsidRPr="00C150D2" w:rsidRDefault="00C150D2" w:rsidP="008518B5">
            <w:pPr>
              <w:rPr>
                <w:b/>
                <w:sz w:val="22"/>
                <w:szCs w:val="22"/>
              </w:rPr>
            </w:pPr>
          </w:p>
        </w:tc>
        <w:tc>
          <w:tcPr>
            <w:tcW w:w="1240" w:type="dxa"/>
          </w:tcPr>
          <w:p w14:paraId="7F57C49D" w14:textId="77777777" w:rsidR="00C150D2" w:rsidRDefault="00C150D2" w:rsidP="000A7AC1">
            <w:pPr>
              <w:rPr>
                <w:sz w:val="22"/>
                <w:szCs w:val="22"/>
              </w:rPr>
            </w:pPr>
          </w:p>
        </w:tc>
        <w:tc>
          <w:tcPr>
            <w:tcW w:w="1241" w:type="dxa"/>
          </w:tcPr>
          <w:p w14:paraId="651EB684" w14:textId="77777777" w:rsidR="00C150D2" w:rsidRDefault="00C150D2" w:rsidP="000A7AC1">
            <w:pPr>
              <w:rPr>
                <w:sz w:val="22"/>
                <w:szCs w:val="22"/>
              </w:rPr>
            </w:pPr>
          </w:p>
        </w:tc>
        <w:tc>
          <w:tcPr>
            <w:tcW w:w="1240" w:type="dxa"/>
          </w:tcPr>
          <w:p w14:paraId="664CCCFA" w14:textId="77777777" w:rsidR="00C150D2" w:rsidRDefault="00C150D2" w:rsidP="000A7AC1">
            <w:pPr>
              <w:rPr>
                <w:sz w:val="22"/>
                <w:szCs w:val="22"/>
              </w:rPr>
            </w:pPr>
          </w:p>
        </w:tc>
        <w:tc>
          <w:tcPr>
            <w:tcW w:w="1241" w:type="dxa"/>
          </w:tcPr>
          <w:p w14:paraId="2B6089A8" w14:textId="77777777" w:rsidR="00C150D2" w:rsidRDefault="00C150D2" w:rsidP="000A7AC1">
            <w:pPr>
              <w:rPr>
                <w:sz w:val="22"/>
                <w:szCs w:val="22"/>
              </w:rPr>
            </w:pPr>
          </w:p>
        </w:tc>
        <w:tc>
          <w:tcPr>
            <w:tcW w:w="992" w:type="dxa"/>
          </w:tcPr>
          <w:p w14:paraId="318DCF05" w14:textId="77777777" w:rsidR="00C150D2" w:rsidRDefault="00C150D2" w:rsidP="000A7AC1">
            <w:pPr>
              <w:rPr>
                <w:sz w:val="22"/>
                <w:szCs w:val="22"/>
              </w:rPr>
            </w:pPr>
          </w:p>
        </w:tc>
        <w:tc>
          <w:tcPr>
            <w:tcW w:w="992" w:type="dxa"/>
          </w:tcPr>
          <w:p w14:paraId="284BB641" w14:textId="77777777" w:rsidR="00C150D2" w:rsidRDefault="00C150D2" w:rsidP="000A7AC1">
            <w:pPr>
              <w:rPr>
                <w:sz w:val="22"/>
                <w:szCs w:val="22"/>
              </w:rPr>
            </w:pPr>
          </w:p>
        </w:tc>
        <w:tc>
          <w:tcPr>
            <w:tcW w:w="992" w:type="dxa"/>
          </w:tcPr>
          <w:p w14:paraId="7B9BA15E" w14:textId="77777777" w:rsidR="00C150D2" w:rsidRDefault="00C150D2" w:rsidP="000A7AC1">
            <w:pPr>
              <w:rPr>
                <w:sz w:val="22"/>
                <w:szCs w:val="22"/>
              </w:rPr>
            </w:pPr>
          </w:p>
        </w:tc>
      </w:tr>
      <w:tr w:rsidR="00C150D2" w14:paraId="1D9CA132" w14:textId="77777777" w:rsidTr="00D95A8F">
        <w:tc>
          <w:tcPr>
            <w:tcW w:w="2268" w:type="dxa"/>
            <w:shd w:val="pct10" w:color="auto" w:fill="auto"/>
          </w:tcPr>
          <w:p w14:paraId="0BE1CE68" w14:textId="77777777" w:rsidR="00C150D2" w:rsidRDefault="00C150D2" w:rsidP="000A7AC1">
            <w:pPr>
              <w:rPr>
                <w:b/>
                <w:sz w:val="22"/>
                <w:szCs w:val="22"/>
              </w:rPr>
            </w:pPr>
            <w:r w:rsidRPr="00C150D2">
              <w:rPr>
                <w:b/>
                <w:sz w:val="22"/>
                <w:szCs w:val="22"/>
              </w:rPr>
              <w:t xml:space="preserve">4 year programmes </w:t>
            </w:r>
          </w:p>
          <w:p w14:paraId="70B83043" w14:textId="77777777" w:rsidR="00C150D2" w:rsidRPr="00C150D2" w:rsidRDefault="00C150D2" w:rsidP="008518B5">
            <w:pPr>
              <w:rPr>
                <w:b/>
                <w:sz w:val="22"/>
                <w:szCs w:val="22"/>
              </w:rPr>
            </w:pPr>
          </w:p>
        </w:tc>
        <w:tc>
          <w:tcPr>
            <w:tcW w:w="1240" w:type="dxa"/>
          </w:tcPr>
          <w:p w14:paraId="65207B4A" w14:textId="77777777" w:rsidR="00C150D2" w:rsidRDefault="00C150D2" w:rsidP="000A7AC1">
            <w:pPr>
              <w:rPr>
                <w:sz w:val="22"/>
                <w:szCs w:val="22"/>
              </w:rPr>
            </w:pPr>
          </w:p>
        </w:tc>
        <w:tc>
          <w:tcPr>
            <w:tcW w:w="1241" w:type="dxa"/>
          </w:tcPr>
          <w:p w14:paraId="2A26B6F4" w14:textId="77777777" w:rsidR="00C150D2" w:rsidRDefault="00C150D2" w:rsidP="000A7AC1">
            <w:pPr>
              <w:rPr>
                <w:sz w:val="22"/>
                <w:szCs w:val="22"/>
              </w:rPr>
            </w:pPr>
          </w:p>
        </w:tc>
        <w:tc>
          <w:tcPr>
            <w:tcW w:w="1240" w:type="dxa"/>
          </w:tcPr>
          <w:p w14:paraId="2A4565CA" w14:textId="77777777" w:rsidR="00C150D2" w:rsidRDefault="00C150D2" w:rsidP="000A7AC1">
            <w:pPr>
              <w:rPr>
                <w:sz w:val="22"/>
                <w:szCs w:val="22"/>
              </w:rPr>
            </w:pPr>
          </w:p>
        </w:tc>
        <w:tc>
          <w:tcPr>
            <w:tcW w:w="1241" w:type="dxa"/>
          </w:tcPr>
          <w:p w14:paraId="435EC43C" w14:textId="77777777" w:rsidR="00C150D2" w:rsidRDefault="00C150D2" w:rsidP="000A7AC1">
            <w:pPr>
              <w:rPr>
                <w:sz w:val="22"/>
                <w:szCs w:val="22"/>
              </w:rPr>
            </w:pPr>
          </w:p>
        </w:tc>
        <w:tc>
          <w:tcPr>
            <w:tcW w:w="992" w:type="dxa"/>
          </w:tcPr>
          <w:p w14:paraId="259B0113" w14:textId="77777777" w:rsidR="00C150D2" w:rsidRDefault="00C150D2" w:rsidP="000A7AC1">
            <w:pPr>
              <w:rPr>
                <w:sz w:val="22"/>
                <w:szCs w:val="22"/>
              </w:rPr>
            </w:pPr>
          </w:p>
        </w:tc>
        <w:tc>
          <w:tcPr>
            <w:tcW w:w="992" w:type="dxa"/>
          </w:tcPr>
          <w:p w14:paraId="4684F01F" w14:textId="77777777" w:rsidR="00C150D2" w:rsidRDefault="00C150D2" w:rsidP="000A7AC1">
            <w:pPr>
              <w:rPr>
                <w:sz w:val="22"/>
                <w:szCs w:val="22"/>
              </w:rPr>
            </w:pPr>
          </w:p>
        </w:tc>
        <w:tc>
          <w:tcPr>
            <w:tcW w:w="992" w:type="dxa"/>
          </w:tcPr>
          <w:p w14:paraId="74FCB445" w14:textId="77777777" w:rsidR="00C150D2" w:rsidRDefault="00C150D2" w:rsidP="000A7AC1">
            <w:pPr>
              <w:rPr>
                <w:sz w:val="22"/>
                <w:szCs w:val="22"/>
              </w:rPr>
            </w:pPr>
          </w:p>
        </w:tc>
      </w:tr>
    </w:tbl>
    <w:p w14:paraId="1CE0C4D2" w14:textId="77777777" w:rsidR="00C150D2" w:rsidRDefault="00C150D2" w:rsidP="000A7AC1">
      <w:pPr>
        <w:rPr>
          <w:sz w:val="22"/>
          <w:szCs w:val="22"/>
        </w:rPr>
      </w:pPr>
    </w:p>
    <w:p w14:paraId="75EB74F7" w14:textId="5B8CAD14" w:rsidR="00511AF4" w:rsidRDefault="006E01A0" w:rsidP="000A7AC1">
      <w:pPr>
        <w:rPr>
          <w:sz w:val="22"/>
          <w:szCs w:val="22"/>
        </w:rPr>
      </w:pPr>
      <w:r>
        <w:rPr>
          <w:b/>
          <w:sz w:val="22"/>
          <w:szCs w:val="22"/>
        </w:rPr>
        <w:t>Taught p</w:t>
      </w:r>
      <w:r w:rsidR="00511AF4">
        <w:rPr>
          <w:b/>
          <w:sz w:val="22"/>
          <w:szCs w:val="22"/>
        </w:rPr>
        <w:t>ost</w:t>
      </w:r>
      <w:r w:rsidR="00511AF4" w:rsidRPr="00283DDB">
        <w:rPr>
          <w:b/>
          <w:sz w:val="22"/>
          <w:szCs w:val="22"/>
        </w:rPr>
        <w:t>graduate programmes</w:t>
      </w:r>
      <w:r w:rsidR="00511AF4">
        <w:rPr>
          <w:sz w:val="22"/>
          <w:szCs w:val="22"/>
        </w:rPr>
        <w:t xml:space="preserve"> </w:t>
      </w:r>
      <w:r w:rsidR="00B11DEF">
        <w:rPr>
          <w:sz w:val="22"/>
          <w:szCs w:val="22"/>
        </w:rPr>
        <w:t>2018-2019</w:t>
      </w:r>
      <w:r w:rsidR="00511AF4">
        <w:rPr>
          <w:sz w:val="22"/>
          <w:szCs w:val="22"/>
        </w:rPr>
        <w:t>:</w:t>
      </w:r>
    </w:p>
    <w:p w14:paraId="64F32F46" w14:textId="77777777" w:rsidR="00511AF4" w:rsidRDefault="00511AF4" w:rsidP="006E01A0">
      <w:pPr>
        <w:spacing w:before="0"/>
        <w:rPr>
          <w:sz w:val="22"/>
          <w:szCs w:val="22"/>
        </w:rPr>
      </w:pPr>
    </w:p>
    <w:tbl>
      <w:tblPr>
        <w:tblStyle w:val="TableGrid"/>
        <w:tblW w:w="0" w:type="auto"/>
        <w:tblInd w:w="108" w:type="dxa"/>
        <w:tblLook w:val="04A0" w:firstRow="1" w:lastRow="0" w:firstColumn="1" w:lastColumn="0" w:noHBand="0" w:noVBand="1"/>
      </w:tblPr>
      <w:tblGrid>
        <w:gridCol w:w="2233"/>
        <w:gridCol w:w="1774"/>
        <w:gridCol w:w="2061"/>
        <w:gridCol w:w="2072"/>
        <w:gridCol w:w="1953"/>
      </w:tblGrid>
      <w:tr w:rsidR="00511AF4" w14:paraId="3186F0A1" w14:textId="77777777" w:rsidTr="00511AF4">
        <w:tc>
          <w:tcPr>
            <w:tcW w:w="2268" w:type="dxa"/>
            <w:tcBorders>
              <w:top w:val="nil"/>
              <w:left w:val="nil"/>
              <w:bottom w:val="single" w:sz="4" w:space="0" w:color="auto"/>
            </w:tcBorders>
          </w:tcPr>
          <w:p w14:paraId="606980E5" w14:textId="77777777" w:rsidR="00511AF4" w:rsidRDefault="00511AF4" w:rsidP="000A7AC1">
            <w:pPr>
              <w:rPr>
                <w:sz w:val="22"/>
                <w:szCs w:val="22"/>
              </w:rPr>
            </w:pPr>
          </w:p>
        </w:tc>
        <w:tc>
          <w:tcPr>
            <w:tcW w:w="1792" w:type="dxa"/>
            <w:shd w:val="pct10" w:color="auto" w:fill="auto"/>
          </w:tcPr>
          <w:p w14:paraId="4A82C3AE" w14:textId="77777777" w:rsidR="00511AF4" w:rsidRPr="00511AF4" w:rsidRDefault="00511AF4" w:rsidP="00511AF4">
            <w:pPr>
              <w:jc w:val="center"/>
              <w:rPr>
                <w:b/>
                <w:sz w:val="22"/>
                <w:szCs w:val="22"/>
              </w:rPr>
            </w:pPr>
            <w:r w:rsidRPr="00511AF4">
              <w:rPr>
                <w:b/>
                <w:sz w:val="22"/>
                <w:szCs w:val="22"/>
              </w:rPr>
              <w:t>Pass</w:t>
            </w:r>
          </w:p>
        </w:tc>
        <w:tc>
          <w:tcPr>
            <w:tcW w:w="2084" w:type="dxa"/>
            <w:shd w:val="pct10" w:color="auto" w:fill="auto"/>
          </w:tcPr>
          <w:p w14:paraId="1599D908" w14:textId="77777777" w:rsidR="00511AF4" w:rsidRPr="00511AF4" w:rsidRDefault="00511AF4" w:rsidP="00511AF4">
            <w:pPr>
              <w:jc w:val="center"/>
              <w:rPr>
                <w:b/>
                <w:sz w:val="22"/>
                <w:szCs w:val="22"/>
              </w:rPr>
            </w:pPr>
            <w:r w:rsidRPr="00511AF4">
              <w:rPr>
                <w:b/>
                <w:sz w:val="22"/>
                <w:szCs w:val="22"/>
              </w:rPr>
              <w:t>Merit</w:t>
            </w:r>
          </w:p>
        </w:tc>
        <w:tc>
          <w:tcPr>
            <w:tcW w:w="2085" w:type="dxa"/>
            <w:shd w:val="pct10" w:color="auto" w:fill="auto"/>
          </w:tcPr>
          <w:p w14:paraId="4A27D42F" w14:textId="77777777" w:rsidR="00511AF4" w:rsidRPr="00511AF4" w:rsidRDefault="00511AF4" w:rsidP="00511AF4">
            <w:pPr>
              <w:jc w:val="center"/>
              <w:rPr>
                <w:b/>
                <w:sz w:val="22"/>
                <w:szCs w:val="22"/>
              </w:rPr>
            </w:pPr>
            <w:r w:rsidRPr="00511AF4">
              <w:rPr>
                <w:b/>
                <w:sz w:val="22"/>
                <w:szCs w:val="22"/>
              </w:rPr>
              <w:t>Distinction</w:t>
            </w:r>
          </w:p>
        </w:tc>
        <w:tc>
          <w:tcPr>
            <w:tcW w:w="1977" w:type="dxa"/>
            <w:shd w:val="pct10" w:color="auto" w:fill="auto"/>
          </w:tcPr>
          <w:p w14:paraId="7503E577" w14:textId="77777777" w:rsidR="00511AF4" w:rsidRPr="00511AF4" w:rsidRDefault="00511AF4" w:rsidP="00511AF4">
            <w:pPr>
              <w:jc w:val="center"/>
              <w:rPr>
                <w:b/>
                <w:sz w:val="22"/>
                <w:szCs w:val="22"/>
              </w:rPr>
            </w:pPr>
            <w:r w:rsidRPr="00511AF4">
              <w:rPr>
                <w:b/>
                <w:sz w:val="22"/>
                <w:szCs w:val="22"/>
              </w:rPr>
              <w:t>Fail</w:t>
            </w:r>
          </w:p>
        </w:tc>
      </w:tr>
      <w:tr w:rsidR="00511AF4" w14:paraId="1A516C24" w14:textId="77777777" w:rsidTr="00511AF4">
        <w:tc>
          <w:tcPr>
            <w:tcW w:w="2268" w:type="dxa"/>
            <w:shd w:val="pct10" w:color="auto" w:fill="auto"/>
          </w:tcPr>
          <w:p w14:paraId="20CA27A2" w14:textId="77777777" w:rsidR="00511AF4" w:rsidRPr="00511AF4" w:rsidRDefault="00511AF4" w:rsidP="008518B5">
            <w:pPr>
              <w:rPr>
                <w:b/>
                <w:sz w:val="22"/>
                <w:szCs w:val="22"/>
              </w:rPr>
            </w:pPr>
          </w:p>
        </w:tc>
        <w:tc>
          <w:tcPr>
            <w:tcW w:w="1792" w:type="dxa"/>
          </w:tcPr>
          <w:p w14:paraId="065F2ED9" w14:textId="77777777" w:rsidR="00511AF4" w:rsidRDefault="00511AF4" w:rsidP="000A7AC1">
            <w:pPr>
              <w:rPr>
                <w:sz w:val="22"/>
                <w:szCs w:val="22"/>
              </w:rPr>
            </w:pPr>
          </w:p>
        </w:tc>
        <w:tc>
          <w:tcPr>
            <w:tcW w:w="2084" w:type="dxa"/>
          </w:tcPr>
          <w:p w14:paraId="0C94E8C4" w14:textId="77777777" w:rsidR="00511AF4" w:rsidRDefault="00511AF4" w:rsidP="000A7AC1">
            <w:pPr>
              <w:rPr>
                <w:sz w:val="22"/>
                <w:szCs w:val="22"/>
              </w:rPr>
            </w:pPr>
          </w:p>
        </w:tc>
        <w:tc>
          <w:tcPr>
            <w:tcW w:w="2085" w:type="dxa"/>
          </w:tcPr>
          <w:p w14:paraId="47B267F1" w14:textId="77777777" w:rsidR="00511AF4" w:rsidRDefault="00511AF4" w:rsidP="000A7AC1">
            <w:pPr>
              <w:rPr>
                <w:sz w:val="22"/>
                <w:szCs w:val="22"/>
              </w:rPr>
            </w:pPr>
          </w:p>
        </w:tc>
        <w:tc>
          <w:tcPr>
            <w:tcW w:w="1977" w:type="dxa"/>
          </w:tcPr>
          <w:p w14:paraId="224A5FFF" w14:textId="77777777" w:rsidR="00511AF4" w:rsidRDefault="00511AF4" w:rsidP="000A7AC1">
            <w:pPr>
              <w:rPr>
                <w:sz w:val="22"/>
                <w:szCs w:val="22"/>
              </w:rPr>
            </w:pPr>
          </w:p>
        </w:tc>
      </w:tr>
    </w:tbl>
    <w:p w14:paraId="40AE64E3" w14:textId="77777777" w:rsidR="00511AF4" w:rsidRDefault="00511AF4" w:rsidP="000A7AC1">
      <w:pPr>
        <w:rPr>
          <w:sz w:val="22"/>
          <w:szCs w:val="22"/>
        </w:rPr>
      </w:pPr>
    </w:p>
    <w:p w14:paraId="602282C7" w14:textId="3F53B7EB" w:rsidR="00B11DEF" w:rsidRDefault="00B11DEF" w:rsidP="00B11DEF">
      <w:pPr>
        <w:rPr>
          <w:b/>
          <w:sz w:val="28"/>
          <w:szCs w:val="28"/>
        </w:rPr>
      </w:pPr>
      <w:r>
        <w:rPr>
          <w:b/>
          <w:sz w:val="28"/>
          <w:szCs w:val="28"/>
        </w:rPr>
        <w:t>Table 2</w:t>
      </w:r>
    </w:p>
    <w:p w14:paraId="0105DE5E" w14:textId="6F54A150" w:rsidR="00B11DEF" w:rsidRDefault="00B11DEF" w:rsidP="00B11DEF">
      <w:pPr>
        <w:rPr>
          <w:sz w:val="22"/>
          <w:szCs w:val="22"/>
        </w:rPr>
      </w:pPr>
      <w:r>
        <w:rPr>
          <w:sz w:val="22"/>
          <w:szCs w:val="22"/>
        </w:rPr>
        <w:t>Number and percentage of</w:t>
      </w:r>
      <w:r w:rsidR="002E25E4">
        <w:rPr>
          <w:sz w:val="22"/>
          <w:szCs w:val="22"/>
        </w:rPr>
        <w:t xml:space="preserve"> undergraduate</w:t>
      </w:r>
      <w:r>
        <w:rPr>
          <w:sz w:val="22"/>
          <w:szCs w:val="22"/>
        </w:rPr>
        <w:t xml:space="preserve"> non-continuing students</w:t>
      </w:r>
      <w:r>
        <w:rPr>
          <w:rStyle w:val="FootnoteReference"/>
          <w:sz w:val="22"/>
          <w:szCs w:val="22"/>
        </w:rPr>
        <w:footnoteReference w:id="3"/>
      </w:r>
    </w:p>
    <w:p w14:paraId="0EF6EE31" w14:textId="77777777" w:rsidR="00B11DEF" w:rsidRDefault="00B11DEF">
      <w:pPr>
        <w:spacing w:before="0" w:after="200"/>
        <w:rPr>
          <w:sz w:val="22"/>
          <w:szCs w:val="22"/>
        </w:rPr>
      </w:pPr>
    </w:p>
    <w:tbl>
      <w:tblPr>
        <w:tblStyle w:val="TableGrid"/>
        <w:tblW w:w="0" w:type="auto"/>
        <w:tblLook w:val="04A0" w:firstRow="1" w:lastRow="0" w:firstColumn="1" w:lastColumn="0" w:noHBand="0" w:noVBand="1"/>
      </w:tblPr>
      <w:tblGrid>
        <w:gridCol w:w="1786"/>
        <w:gridCol w:w="1430"/>
        <w:gridCol w:w="1543"/>
        <w:gridCol w:w="1769"/>
      </w:tblGrid>
      <w:tr w:rsidR="00B11DEF" w14:paraId="6864DD7F" w14:textId="77777777" w:rsidTr="00906BB9">
        <w:tc>
          <w:tcPr>
            <w:tcW w:w="1786" w:type="dxa"/>
            <w:shd w:val="pct10" w:color="auto" w:fill="auto"/>
          </w:tcPr>
          <w:p w14:paraId="4405DDF2" w14:textId="1F84D1A0" w:rsidR="00B11DEF" w:rsidRPr="00511AF4" w:rsidRDefault="00B11DEF" w:rsidP="00EC7A1F">
            <w:pPr>
              <w:rPr>
                <w:b/>
                <w:sz w:val="22"/>
                <w:szCs w:val="22"/>
              </w:rPr>
            </w:pPr>
            <w:r>
              <w:rPr>
                <w:b/>
                <w:sz w:val="22"/>
                <w:szCs w:val="22"/>
              </w:rPr>
              <w:t>Entry year</w:t>
            </w:r>
          </w:p>
        </w:tc>
        <w:tc>
          <w:tcPr>
            <w:tcW w:w="1430" w:type="dxa"/>
          </w:tcPr>
          <w:p w14:paraId="1429C7F0" w14:textId="2CEE1CBE" w:rsidR="00B11DEF" w:rsidRDefault="00B11DEF" w:rsidP="00EC7A1F">
            <w:pPr>
              <w:rPr>
                <w:sz w:val="22"/>
                <w:szCs w:val="22"/>
              </w:rPr>
            </w:pPr>
            <w:r>
              <w:rPr>
                <w:sz w:val="22"/>
                <w:szCs w:val="22"/>
              </w:rPr>
              <w:t>Sum of entrants</w:t>
            </w:r>
          </w:p>
        </w:tc>
        <w:tc>
          <w:tcPr>
            <w:tcW w:w="1543" w:type="dxa"/>
          </w:tcPr>
          <w:p w14:paraId="30206A0D" w14:textId="69AB22E1" w:rsidR="00B11DEF" w:rsidRDefault="00B11DEF" w:rsidP="00EC7A1F">
            <w:pPr>
              <w:rPr>
                <w:sz w:val="22"/>
                <w:szCs w:val="22"/>
              </w:rPr>
            </w:pPr>
            <w:r>
              <w:rPr>
                <w:sz w:val="22"/>
                <w:szCs w:val="22"/>
              </w:rPr>
              <w:t>Sum of non-continuers</w:t>
            </w:r>
          </w:p>
        </w:tc>
        <w:tc>
          <w:tcPr>
            <w:tcW w:w="1769" w:type="dxa"/>
          </w:tcPr>
          <w:p w14:paraId="66914618" w14:textId="13FAB4AC" w:rsidR="00B11DEF" w:rsidRDefault="00B11DEF" w:rsidP="00EC7A1F">
            <w:pPr>
              <w:rPr>
                <w:sz w:val="22"/>
                <w:szCs w:val="22"/>
              </w:rPr>
            </w:pPr>
            <w:r>
              <w:rPr>
                <w:sz w:val="22"/>
                <w:szCs w:val="22"/>
              </w:rPr>
              <w:t>Percentage of non-continuers</w:t>
            </w:r>
          </w:p>
        </w:tc>
      </w:tr>
      <w:tr w:rsidR="00B11DEF" w14:paraId="300EDFFD" w14:textId="77777777" w:rsidTr="00906BB9">
        <w:tc>
          <w:tcPr>
            <w:tcW w:w="1786" w:type="dxa"/>
            <w:shd w:val="clear" w:color="auto" w:fill="auto"/>
          </w:tcPr>
          <w:p w14:paraId="0D8B5F48" w14:textId="1936D287" w:rsidR="00B11DEF" w:rsidRPr="00511AF4" w:rsidRDefault="00B11DEF" w:rsidP="00EC7A1F">
            <w:pPr>
              <w:rPr>
                <w:b/>
                <w:sz w:val="22"/>
                <w:szCs w:val="22"/>
              </w:rPr>
            </w:pPr>
            <w:r>
              <w:rPr>
                <w:b/>
                <w:sz w:val="22"/>
                <w:szCs w:val="22"/>
              </w:rPr>
              <w:t>2014/2015</w:t>
            </w:r>
          </w:p>
        </w:tc>
        <w:tc>
          <w:tcPr>
            <w:tcW w:w="1430" w:type="dxa"/>
          </w:tcPr>
          <w:p w14:paraId="36D30308" w14:textId="77777777" w:rsidR="00B11DEF" w:rsidRDefault="00B11DEF" w:rsidP="00EC7A1F">
            <w:pPr>
              <w:rPr>
                <w:sz w:val="22"/>
                <w:szCs w:val="22"/>
              </w:rPr>
            </w:pPr>
          </w:p>
        </w:tc>
        <w:tc>
          <w:tcPr>
            <w:tcW w:w="1543" w:type="dxa"/>
          </w:tcPr>
          <w:p w14:paraId="58281462" w14:textId="77777777" w:rsidR="00B11DEF" w:rsidRDefault="00B11DEF" w:rsidP="00EC7A1F">
            <w:pPr>
              <w:rPr>
                <w:sz w:val="22"/>
                <w:szCs w:val="22"/>
              </w:rPr>
            </w:pPr>
          </w:p>
        </w:tc>
        <w:tc>
          <w:tcPr>
            <w:tcW w:w="1769" w:type="dxa"/>
          </w:tcPr>
          <w:p w14:paraId="14A2E293" w14:textId="77777777" w:rsidR="00B11DEF" w:rsidRDefault="00B11DEF" w:rsidP="00EC7A1F">
            <w:pPr>
              <w:rPr>
                <w:sz w:val="22"/>
                <w:szCs w:val="22"/>
              </w:rPr>
            </w:pPr>
          </w:p>
        </w:tc>
      </w:tr>
      <w:tr w:rsidR="00B11DEF" w14:paraId="098FEA00" w14:textId="77777777" w:rsidTr="001F42DC">
        <w:tc>
          <w:tcPr>
            <w:tcW w:w="1786" w:type="dxa"/>
            <w:shd w:val="clear" w:color="auto" w:fill="auto"/>
          </w:tcPr>
          <w:p w14:paraId="273A5CFB" w14:textId="4F86D282" w:rsidR="00B11DEF" w:rsidRPr="00511AF4" w:rsidRDefault="00B11DEF" w:rsidP="00EC7A1F">
            <w:pPr>
              <w:rPr>
                <w:b/>
                <w:sz w:val="22"/>
                <w:szCs w:val="22"/>
              </w:rPr>
            </w:pPr>
            <w:r>
              <w:rPr>
                <w:b/>
                <w:sz w:val="22"/>
                <w:szCs w:val="22"/>
              </w:rPr>
              <w:t>2015/2016</w:t>
            </w:r>
          </w:p>
        </w:tc>
        <w:tc>
          <w:tcPr>
            <w:tcW w:w="1430" w:type="dxa"/>
          </w:tcPr>
          <w:p w14:paraId="050DBF49" w14:textId="77777777" w:rsidR="00B11DEF" w:rsidRDefault="00B11DEF" w:rsidP="00EC7A1F">
            <w:pPr>
              <w:rPr>
                <w:sz w:val="22"/>
                <w:szCs w:val="22"/>
              </w:rPr>
            </w:pPr>
          </w:p>
        </w:tc>
        <w:tc>
          <w:tcPr>
            <w:tcW w:w="1543" w:type="dxa"/>
          </w:tcPr>
          <w:p w14:paraId="7B700C89" w14:textId="77777777" w:rsidR="00B11DEF" w:rsidRDefault="00B11DEF" w:rsidP="00EC7A1F">
            <w:pPr>
              <w:rPr>
                <w:sz w:val="22"/>
                <w:szCs w:val="22"/>
              </w:rPr>
            </w:pPr>
          </w:p>
        </w:tc>
        <w:tc>
          <w:tcPr>
            <w:tcW w:w="1769" w:type="dxa"/>
          </w:tcPr>
          <w:p w14:paraId="149DECBE" w14:textId="77777777" w:rsidR="00B11DEF" w:rsidRDefault="00B11DEF" w:rsidP="00EC7A1F">
            <w:pPr>
              <w:rPr>
                <w:sz w:val="22"/>
                <w:szCs w:val="22"/>
              </w:rPr>
            </w:pPr>
          </w:p>
        </w:tc>
      </w:tr>
      <w:tr w:rsidR="00B11DEF" w14:paraId="0B2B24B6" w14:textId="77777777" w:rsidTr="001F42DC">
        <w:tc>
          <w:tcPr>
            <w:tcW w:w="1786" w:type="dxa"/>
            <w:shd w:val="clear" w:color="auto" w:fill="auto"/>
          </w:tcPr>
          <w:p w14:paraId="4551192C" w14:textId="68ADD41B" w:rsidR="00B11DEF" w:rsidRPr="00511AF4" w:rsidRDefault="00B11DEF" w:rsidP="00EC7A1F">
            <w:pPr>
              <w:rPr>
                <w:b/>
                <w:sz w:val="22"/>
                <w:szCs w:val="22"/>
              </w:rPr>
            </w:pPr>
            <w:r>
              <w:rPr>
                <w:b/>
                <w:sz w:val="22"/>
                <w:szCs w:val="22"/>
              </w:rPr>
              <w:t>2016/2017</w:t>
            </w:r>
          </w:p>
        </w:tc>
        <w:tc>
          <w:tcPr>
            <w:tcW w:w="1430" w:type="dxa"/>
          </w:tcPr>
          <w:p w14:paraId="533F8673" w14:textId="77777777" w:rsidR="00B11DEF" w:rsidRDefault="00B11DEF" w:rsidP="00EC7A1F">
            <w:pPr>
              <w:rPr>
                <w:sz w:val="22"/>
                <w:szCs w:val="22"/>
              </w:rPr>
            </w:pPr>
          </w:p>
        </w:tc>
        <w:tc>
          <w:tcPr>
            <w:tcW w:w="1543" w:type="dxa"/>
          </w:tcPr>
          <w:p w14:paraId="4715BEF9" w14:textId="77777777" w:rsidR="00B11DEF" w:rsidRDefault="00B11DEF" w:rsidP="00EC7A1F">
            <w:pPr>
              <w:rPr>
                <w:sz w:val="22"/>
                <w:szCs w:val="22"/>
              </w:rPr>
            </w:pPr>
          </w:p>
        </w:tc>
        <w:tc>
          <w:tcPr>
            <w:tcW w:w="1769" w:type="dxa"/>
          </w:tcPr>
          <w:p w14:paraId="284C1E17" w14:textId="77777777" w:rsidR="00B11DEF" w:rsidRDefault="00B11DEF" w:rsidP="00EC7A1F">
            <w:pPr>
              <w:rPr>
                <w:sz w:val="22"/>
                <w:szCs w:val="22"/>
              </w:rPr>
            </w:pPr>
          </w:p>
        </w:tc>
      </w:tr>
      <w:tr w:rsidR="00B11DEF" w14:paraId="34ADEFD7" w14:textId="77777777" w:rsidTr="001F42DC">
        <w:tc>
          <w:tcPr>
            <w:tcW w:w="1786" w:type="dxa"/>
            <w:shd w:val="clear" w:color="auto" w:fill="auto"/>
          </w:tcPr>
          <w:p w14:paraId="384C8143" w14:textId="1B25AA8F" w:rsidR="00B11DEF" w:rsidRPr="00511AF4" w:rsidRDefault="00B11DEF" w:rsidP="00EC7A1F">
            <w:pPr>
              <w:rPr>
                <w:b/>
                <w:sz w:val="22"/>
                <w:szCs w:val="22"/>
              </w:rPr>
            </w:pPr>
            <w:r>
              <w:rPr>
                <w:b/>
                <w:sz w:val="22"/>
                <w:szCs w:val="22"/>
              </w:rPr>
              <w:t>2017/2018</w:t>
            </w:r>
          </w:p>
        </w:tc>
        <w:tc>
          <w:tcPr>
            <w:tcW w:w="1430" w:type="dxa"/>
          </w:tcPr>
          <w:p w14:paraId="6A07B4BD" w14:textId="77777777" w:rsidR="00B11DEF" w:rsidRDefault="00B11DEF" w:rsidP="00EC7A1F">
            <w:pPr>
              <w:rPr>
                <w:sz w:val="22"/>
                <w:szCs w:val="22"/>
              </w:rPr>
            </w:pPr>
          </w:p>
        </w:tc>
        <w:tc>
          <w:tcPr>
            <w:tcW w:w="1543" w:type="dxa"/>
          </w:tcPr>
          <w:p w14:paraId="44ADA8DA" w14:textId="77777777" w:rsidR="00B11DEF" w:rsidRDefault="00B11DEF" w:rsidP="00EC7A1F">
            <w:pPr>
              <w:rPr>
                <w:sz w:val="22"/>
                <w:szCs w:val="22"/>
              </w:rPr>
            </w:pPr>
          </w:p>
        </w:tc>
        <w:tc>
          <w:tcPr>
            <w:tcW w:w="1769" w:type="dxa"/>
          </w:tcPr>
          <w:p w14:paraId="55338624" w14:textId="77777777" w:rsidR="00B11DEF" w:rsidRDefault="00B11DEF" w:rsidP="00EC7A1F">
            <w:pPr>
              <w:rPr>
                <w:sz w:val="22"/>
                <w:szCs w:val="22"/>
              </w:rPr>
            </w:pPr>
          </w:p>
        </w:tc>
      </w:tr>
      <w:tr w:rsidR="00B11DEF" w14:paraId="4A5C22F6" w14:textId="77777777" w:rsidTr="001F42DC">
        <w:tc>
          <w:tcPr>
            <w:tcW w:w="1786" w:type="dxa"/>
            <w:shd w:val="clear" w:color="auto" w:fill="auto"/>
          </w:tcPr>
          <w:p w14:paraId="30A296AB" w14:textId="1777B0BD" w:rsidR="00B11DEF" w:rsidRPr="00511AF4" w:rsidRDefault="00B11DEF" w:rsidP="00EC7A1F">
            <w:pPr>
              <w:rPr>
                <w:b/>
                <w:sz w:val="22"/>
                <w:szCs w:val="22"/>
              </w:rPr>
            </w:pPr>
            <w:r>
              <w:rPr>
                <w:b/>
                <w:sz w:val="22"/>
                <w:szCs w:val="22"/>
              </w:rPr>
              <w:t>2018/2019</w:t>
            </w:r>
          </w:p>
        </w:tc>
        <w:tc>
          <w:tcPr>
            <w:tcW w:w="1430" w:type="dxa"/>
          </w:tcPr>
          <w:p w14:paraId="687AEBF8" w14:textId="77777777" w:rsidR="00B11DEF" w:rsidRDefault="00B11DEF" w:rsidP="00EC7A1F">
            <w:pPr>
              <w:rPr>
                <w:sz w:val="22"/>
                <w:szCs w:val="22"/>
              </w:rPr>
            </w:pPr>
          </w:p>
        </w:tc>
        <w:tc>
          <w:tcPr>
            <w:tcW w:w="1543" w:type="dxa"/>
          </w:tcPr>
          <w:p w14:paraId="4EBB7EBB" w14:textId="77777777" w:rsidR="00B11DEF" w:rsidRDefault="00B11DEF" w:rsidP="00EC7A1F">
            <w:pPr>
              <w:rPr>
                <w:sz w:val="22"/>
                <w:szCs w:val="22"/>
              </w:rPr>
            </w:pPr>
          </w:p>
        </w:tc>
        <w:tc>
          <w:tcPr>
            <w:tcW w:w="1769" w:type="dxa"/>
          </w:tcPr>
          <w:p w14:paraId="09F9AC85" w14:textId="77777777" w:rsidR="00B11DEF" w:rsidRDefault="00B11DEF" w:rsidP="00EC7A1F">
            <w:pPr>
              <w:rPr>
                <w:sz w:val="22"/>
                <w:szCs w:val="22"/>
              </w:rPr>
            </w:pPr>
          </w:p>
        </w:tc>
      </w:tr>
    </w:tbl>
    <w:p w14:paraId="7D614110" w14:textId="3ED8ACF0" w:rsidR="00511AF4" w:rsidRDefault="00511AF4">
      <w:pPr>
        <w:spacing w:before="0" w:after="200"/>
        <w:rPr>
          <w:sz w:val="22"/>
          <w:szCs w:val="22"/>
        </w:rPr>
      </w:pPr>
    </w:p>
    <w:p w14:paraId="7B3177A0" w14:textId="77777777" w:rsidR="007732BC" w:rsidRDefault="007732BC" w:rsidP="000A7AC1">
      <w:pPr>
        <w:rPr>
          <w:sz w:val="22"/>
          <w:szCs w:val="22"/>
        </w:rPr>
      </w:pPr>
    </w:p>
    <w:p w14:paraId="12978487" w14:textId="5BEBF798" w:rsidR="005C0DE9" w:rsidRPr="005C0DE9" w:rsidRDefault="005C0DE9" w:rsidP="001F42DC">
      <w:pPr>
        <w:spacing w:before="0" w:after="200"/>
        <w:rPr>
          <w:b/>
          <w:sz w:val="22"/>
          <w:szCs w:val="22"/>
        </w:rPr>
      </w:pPr>
    </w:p>
    <w:sectPr w:rsidR="005C0DE9" w:rsidRPr="005C0DE9" w:rsidSect="00A404F8">
      <w:headerReference w:type="default" r:id="rId9"/>
      <w:footerReference w:type="default" r:id="rId10"/>
      <w:pgSz w:w="11906" w:h="16838"/>
      <w:pgMar w:top="1440" w:right="849" w:bottom="144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B5839" w14:textId="77777777" w:rsidR="00A66D11" w:rsidRDefault="00A66D11" w:rsidP="00A66D11">
      <w:pPr>
        <w:spacing w:before="0" w:line="240" w:lineRule="auto"/>
      </w:pPr>
      <w:r>
        <w:separator/>
      </w:r>
    </w:p>
  </w:endnote>
  <w:endnote w:type="continuationSeparator" w:id="0">
    <w:p w14:paraId="44928A61" w14:textId="77777777" w:rsidR="00A66D11" w:rsidRDefault="00A66D11" w:rsidP="00A66D1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62882"/>
      <w:docPartObj>
        <w:docPartGallery w:val="Page Numbers (Bottom of Page)"/>
        <w:docPartUnique/>
      </w:docPartObj>
    </w:sdtPr>
    <w:sdtEndPr>
      <w:rPr>
        <w:noProof/>
      </w:rPr>
    </w:sdtEndPr>
    <w:sdtContent>
      <w:p w14:paraId="7BBE4810" w14:textId="67A71AD9" w:rsidR="00A66D11" w:rsidRDefault="0003583A">
        <w:pPr>
          <w:pStyle w:val="Footer"/>
          <w:jc w:val="right"/>
        </w:pPr>
        <w:r>
          <w:fldChar w:fldCharType="begin"/>
        </w:r>
        <w:r w:rsidR="00A66D11">
          <w:instrText xml:space="preserve"> PAGE   \* MERGEFORMAT </w:instrText>
        </w:r>
        <w:r>
          <w:fldChar w:fldCharType="separate"/>
        </w:r>
        <w:r w:rsidR="00B62422">
          <w:rPr>
            <w:noProof/>
          </w:rPr>
          <w:t>6</w:t>
        </w:r>
        <w:r>
          <w:rPr>
            <w:noProof/>
          </w:rPr>
          <w:fldChar w:fldCharType="end"/>
        </w:r>
      </w:p>
    </w:sdtContent>
  </w:sdt>
  <w:p w14:paraId="4DDF8DB7" w14:textId="77777777" w:rsidR="00A66D11" w:rsidRDefault="00A66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EEBAE" w14:textId="77777777" w:rsidR="00A66D11" w:rsidRDefault="00A66D11" w:rsidP="00A66D11">
      <w:pPr>
        <w:spacing w:before="0" w:line="240" w:lineRule="auto"/>
      </w:pPr>
      <w:r>
        <w:separator/>
      </w:r>
    </w:p>
  </w:footnote>
  <w:footnote w:type="continuationSeparator" w:id="0">
    <w:p w14:paraId="3A828DEB" w14:textId="77777777" w:rsidR="00A66D11" w:rsidRDefault="00A66D11" w:rsidP="00A66D11">
      <w:pPr>
        <w:spacing w:before="0" w:line="240" w:lineRule="auto"/>
      </w:pPr>
      <w:r>
        <w:continuationSeparator/>
      </w:r>
    </w:p>
  </w:footnote>
  <w:footnote w:id="1">
    <w:p w14:paraId="20DF4AC3" w14:textId="77777777" w:rsidR="00DF5685" w:rsidRPr="00FB2ED2" w:rsidRDefault="00DF5685">
      <w:pPr>
        <w:pStyle w:val="FootnoteText"/>
        <w:rPr>
          <w:sz w:val="18"/>
        </w:rPr>
      </w:pPr>
      <w:r>
        <w:rPr>
          <w:rStyle w:val="FootnoteReference"/>
        </w:rPr>
        <w:footnoteRef/>
      </w:r>
      <w:r>
        <w:t xml:space="preserve"> </w:t>
      </w:r>
      <w:r w:rsidR="00FB2ED2">
        <w:rPr>
          <w:sz w:val="18"/>
        </w:rPr>
        <w:t>Please specify how many staff cover each area of specialism, e.g. medieval history x 2; reproductive medicine x 5</w:t>
      </w:r>
    </w:p>
  </w:footnote>
  <w:footnote w:id="2">
    <w:p w14:paraId="74BAB121" w14:textId="709D7162" w:rsidR="00B62422" w:rsidRDefault="00B62422">
      <w:pPr>
        <w:pStyle w:val="FootnoteText"/>
      </w:pPr>
      <w:r>
        <w:rPr>
          <w:rStyle w:val="FootnoteReference"/>
        </w:rPr>
        <w:footnoteRef/>
      </w:r>
      <w:r>
        <w:t xml:space="preserve"> This may include both School and Faculty-level SES colleagues</w:t>
      </w:r>
    </w:p>
  </w:footnote>
  <w:footnote w:id="3">
    <w:p w14:paraId="702F6C1C" w14:textId="57CFC887" w:rsidR="00B11DEF" w:rsidRPr="002E25E4" w:rsidRDefault="00B11DEF">
      <w:pPr>
        <w:pStyle w:val="FootnoteText"/>
        <w:rPr>
          <w:sz w:val="18"/>
        </w:rPr>
      </w:pPr>
      <w:r>
        <w:rPr>
          <w:rStyle w:val="FootnoteReference"/>
        </w:rPr>
        <w:footnoteRef/>
      </w:r>
      <w:r>
        <w:t xml:space="preserve"> </w:t>
      </w:r>
      <w:r w:rsidR="002E25E4">
        <w:rPr>
          <w:sz w:val="18"/>
        </w:rPr>
        <w:t>Students who continue studying at a higher education level at the same or another provider, or who qualify at undergraduate or postgraduate level in the period considered, are deemed to have continued. All other students are deemed non-continuers.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12E5B" w14:textId="77777777" w:rsidR="00A404F8" w:rsidRDefault="00A404F8">
    <w:pPr>
      <w:pStyle w:val="Header"/>
    </w:pPr>
  </w:p>
  <w:p w14:paraId="5CAC1812" w14:textId="4D25438B" w:rsidR="00A66D11" w:rsidRPr="00A404F8" w:rsidRDefault="00A404F8" w:rsidP="00A404F8">
    <w:pPr>
      <w:pStyle w:val="Header"/>
      <w:jc w:val="right"/>
      <w:rPr>
        <w:b/>
        <w:sz w:val="22"/>
        <w:szCs w:val="22"/>
      </w:rPr>
    </w:pPr>
    <w:r w:rsidRPr="00A404F8">
      <w:rPr>
        <w:b/>
        <w:sz w:val="22"/>
        <w:szCs w:val="22"/>
      </w:rPr>
      <w:t xml:space="preserve">SAER </w:t>
    </w:r>
    <w:r w:rsidR="008C0C1A">
      <w:rPr>
        <w:b/>
        <w:sz w:val="22"/>
        <w:szCs w:val="22"/>
      </w:rPr>
      <w:t>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185FFB"/>
    <w:multiLevelType w:val="hybridMultilevel"/>
    <w:tmpl w:val="710E85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AB4190"/>
    <w:multiLevelType w:val="hybridMultilevel"/>
    <w:tmpl w:val="EBEC5104"/>
    <w:lvl w:ilvl="0" w:tplc="82101C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0E2F63"/>
    <w:multiLevelType w:val="hybridMultilevel"/>
    <w:tmpl w:val="3462EBD2"/>
    <w:lvl w:ilvl="0" w:tplc="289C42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316A25"/>
    <w:multiLevelType w:val="hybridMultilevel"/>
    <w:tmpl w:val="98D83468"/>
    <w:lvl w:ilvl="0" w:tplc="F8186A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4802347"/>
    <w:multiLevelType w:val="hybridMultilevel"/>
    <w:tmpl w:val="AB8204C2"/>
    <w:lvl w:ilvl="0" w:tplc="CFB01A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8A"/>
    <w:rsid w:val="00011353"/>
    <w:rsid w:val="0002060B"/>
    <w:rsid w:val="0003583A"/>
    <w:rsid w:val="000A395C"/>
    <w:rsid w:val="000A7AC1"/>
    <w:rsid w:val="00161E08"/>
    <w:rsid w:val="001909CA"/>
    <w:rsid w:val="001B3749"/>
    <w:rsid w:val="001C2F45"/>
    <w:rsid w:val="001F42DC"/>
    <w:rsid w:val="00222904"/>
    <w:rsid w:val="00235F56"/>
    <w:rsid w:val="00273123"/>
    <w:rsid w:val="00283DDB"/>
    <w:rsid w:val="002A237B"/>
    <w:rsid w:val="002A57A4"/>
    <w:rsid w:val="002C4F90"/>
    <w:rsid w:val="002E25E4"/>
    <w:rsid w:val="00305674"/>
    <w:rsid w:val="00326DF5"/>
    <w:rsid w:val="00330467"/>
    <w:rsid w:val="003400F1"/>
    <w:rsid w:val="00351AB1"/>
    <w:rsid w:val="00361DDA"/>
    <w:rsid w:val="00383AB8"/>
    <w:rsid w:val="003937EB"/>
    <w:rsid w:val="003C36B4"/>
    <w:rsid w:val="003D0A2D"/>
    <w:rsid w:val="00416AA0"/>
    <w:rsid w:val="00511AF4"/>
    <w:rsid w:val="0056093E"/>
    <w:rsid w:val="0056264E"/>
    <w:rsid w:val="0056394D"/>
    <w:rsid w:val="00585809"/>
    <w:rsid w:val="005B0D14"/>
    <w:rsid w:val="005C0DE9"/>
    <w:rsid w:val="005C161B"/>
    <w:rsid w:val="00641C5D"/>
    <w:rsid w:val="006422C8"/>
    <w:rsid w:val="006E01A0"/>
    <w:rsid w:val="006F163E"/>
    <w:rsid w:val="0076635F"/>
    <w:rsid w:val="007732BC"/>
    <w:rsid w:val="00785ADD"/>
    <w:rsid w:val="007B3485"/>
    <w:rsid w:val="008461FA"/>
    <w:rsid w:val="008518B5"/>
    <w:rsid w:val="0087014F"/>
    <w:rsid w:val="00873D7B"/>
    <w:rsid w:val="00880119"/>
    <w:rsid w:val="00890E90"/>
    <w:rsid w:val="008B7F95"/>
    <w:rsid w:val="008C0C1A"/>
    <w:rsid w:val="008E61C1"/>
    <w:rsid w:val="00906BB9"/>
    <w:rsid w:val="0091059B"/>
    <w:rsid w:val="00922DB2"/>
    <w:rsid w:val="0092458A"/>
    <w:rsid w:val="00930117"/>
    <w:rsid w:val="00984906"/>
    <w:rsid w:val="00A27B6C"/>
    <w:rsid w:val="00A36CF5"/>
    <w:rsid w:val="00A404F8"/>
    <w:rsid w:val="00A523DB"/>
    <w:rsid w:val="00A66D11"/>
    <w:rsid w:val="00AD1B4C"/>
    <w:rsid w:val="00AD3173"/>
    <w:rsid w:val="00B11DEF"/>
    <w:rsid w:val="00B23E4E"/>
    <w:rsid w:val="00B3772F"/>
    <w:rsid w:val="00B62422"/>
    <w:rsid w:val="00B73992"/>
    <w:rsid w:val="00B7564E"/>
    <w:rsid w:val="00BB3989"/>
    <w:rsid w:val="00BF7C01"/>
    <w:rsid w:val="00C150D2"/>
    <w:rsid w:val="00C34389"/>
    <w:rsid w:val="00C43089"/>
    <w:rsid w:val="00C57409"/>
    <w:rsid w:val="00CA19CD"/>
    <w:rsid w:val="00D00D33"/>
    <w:rsid w:val="00D60DFD"/>
    <w:rsid w:val="00D95A8F"/>
    <w:rsid w:val="00DF5685"/>
    <w:rsid w:val="00E057DF"/>
    <w:rsid w:val="00E209F2"/>
    <w:rsid w:val="00EB66B1"/>
    <w:rsid w:val="00EC25C1"/>
    <w:rsid w:val="00ED18F7"/>
    <w:rsid w:val="00F25B9B"/>
    <w:rsid w:val="00F27455"/>
    <w:rsid w:val="00F367F1"/>
    <w:rsid w:val="00F419B2"/>
    <w:rsid w:val="00FB2ED2"/>
    <w:rsid w:val="00FF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E3268ED"/>
  <w15:docId w15:val="{E29255E1-21BC-438C-8C35-F855A892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customStyle="1" w:styleId="AA-FrontTitle">
    <w:name w:val="AA-FrontTitle"/>
    <w:basedOn w:val="Heading1"/>
    <w:qFormat/>
    <w:rsid w:val="0092458A"/>
    <w:pPr>
      <w:spacing w:before="0" w:after="240" w:line="240" w:lineRule="auto"/>
    </w:pPr>
    <w:rPr>
      <w:rFonts w:cstheme="majorBidi"/>
      <w:sz w:val="32"/>
      <w:lang w:eastAsia="en-GB"/>
    </w:rPr>
  </w:style>
  <w:style w:type="table" w:styleId="TableGrid">
    <w:name w:val="Table Grid"/>
    <w:basedOn w:val="TableNormal"/>
    <w:uiPriority w:val="59"/>
    <w:rsid w:val="0058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D1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66D11"/>
  </w:style>
  <w:style w:type="paragraph" w:styleId="Footer">
    <w:name w:val="footer"/>
    <w:basedOn w:val="Normal"/>
    <w:link w:val="FooterChar"/>
    <w:uiPriority w:val="99"/>
    <w:unhideWhenUsed/>
    <w:rsid w:val="00A66D1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66D11"/>
  </w:style>
  <w:style w:type="paragraph" w:styleId="ListParagraph">
    <w:name w:val="List Paragraph"/>
    <w:basedOn w:val="Normal"/>
    <w:uiPriority w:val="34"/>
    <w:qFormat/>
    <w:rsid w:val="00326DF5"/>
    <w:pPr>
      <w:ind w:left="720"/>
      <w:contextualSpacing/>
    </w:pPr>
  </w:style>
  <w:style w:type="paragraph" w:styleId="BalloonText">
    <w:name w:val="Balloon Text"/>
    <w:basedOn w:val="Normal"/>
    <w:link w:val="BalloonTextChar"/>
    <w:uiPriority w:val="99"/>
    <w:semiHidden/>
    <w:unhideWhenUsed/>
    <w:rsid w:val="0056093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93E"/>
    <w:rPr>
      <w:rFonts w:ascii="Tahoma" w:hAnsi="Tahoma" w:cs="Tahoma"/>
      <w:sz w:val="16"/>
      <w:szCs w:val="16"/>
    </w:rPr>
  </w:style>
  <w:style w:type="character" w:styleId="CommentReference">
    <w:name w:val="annotation reference"/>
    <w:basedOn w:val="DefaultParagraphFont"/>
    <w:uiPriority w:val="99"/>
    <w:semiHidden/>
    <w:unhideWhenUsed/>
    <w:rsid w:val="008C0C1A"/>
    <w:rPr>
      <w:sz w:val="16"/>
      <w:szCs w:val="16"/>
    </w:rPr>
  </w:style>
  <w:style w:type="paragraph" w:styleId="CommentText">
    <w:name w:val="annotation text"/>
    <w:basedOn w:val="Normal"/>
    <w:link w:val="CommentTextChar"/>
    <w:uiPriority w:val="99"/>
    <w:semiHidden/>
    <w:unhideWhenUsed/>
    <w:rsid w:val="008C0C1A"/>
    <w:pPr>
      <w:spacing w:line="240" w:lineRule="auto"/>
    </w:pPr>
    <w:rPr>
      <w:sz w:val="20"/>
      <w:szCs w:val="20"/>
    </w:rPr>
  </w:style>
  <w:style w:type="character" w:customStyle="1" w:styleId="CommentTextChar">
    <w:name w:val="Comment Text Char"/>
    <w:basedOn w:val="DefaultParagraphFont"/>
    <w:link w:val="CommentText"/>
    <w:uiPriority w:val="99"/>
    <w:semiHidden/>
    <w:rsid w:val="008C0C1A"/>
    <w:rPr>
      <w:sz w:val="20"/>
      <w:szCs w:val="20"/>
    </w:rPr>
  </w:style>
  <w:style w:type="paragraph" w:styleId="CommentSubject">
    <w:name w:val="annotation subject"/>
    <w:basedOn w:val="CommentText"/>
    <w:next w:val="CommentText"/>
    <w:link w:val="CommentSubjectChar"/>
    <w:uiPriority w:val="99"/>
    <w:semiHidden/>
    <w:unhideWhenUsed/>
    <w:rsid w:val="008C0C1A"/>
    <w:rPr>
      <w:b/>
      <w:bCs/>
    </w:rPr>
  </w:style>
  <w:style w:type="character" w:customStyle="1" w:styleId="CommentSubjectChar">
    <w:name w:val="Comment Subject Char"/>
    <w:basedOn w:val="CommentTextChar"/>
    <w:link w:val="CommentSubject"/>
    <w:uiPriority w:val="99"/>
    <w:semiHidden/>
    <w:rsid w:val="008C0C1A"/>
    <w:rPr>
      <w:b/>
      <w:bCs/>
      <w:sz w:val="20"/>
      <w:szCs w:val="20"/>
    </w:rPr>
  </w:style>
  <w:style w:type="paragraph" w:styleId="FootnoteText">
    <w:name w:val="footnote text"/>
    <w:basedOn w:val="Normal"/>
    <w:link w:val="FootnoteTextChar"/>
    <w:uiPriority w:val="99"/>
    <w:semiHidden/>
    <w:unhideWhenUsed/>
    <w:rsid w:val="00DF568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F5685"/>
    <w:rPr>
      <w:sz w:val="20"/>
      <w:szCs w:val="20"/>
    </w:rPr>
  </w:style>
  <w:style w:type="character" w:styleId="FootnoteReference">
    <w:name w:val="footnote reference"/>
    <w:basedOn w:val="DefaultParagraphFont"/>
    <w:uiPriority w:val="99"/>
    <w:semiHidden/>
    <w:unhideWhenUsed/>
    <w:rsid w:val="00DF5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3A19F-D2CF-4490-9DEF-653766A4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383</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Whitehouse</dc:creator>
  <cp:keywords/>
  <dc:description/>
  <cp:lastModifiedBy>Kate Swan</cp:lastModifiedBy>
  <cp:revision>2</cp:revision>
  <cp:lastPrinted>2014-09-25T09:12:00Z</cp:lastPrinted>
  <dcterms:created xsi:type="dcterms:W3CDTF">2019-08-28T10:04:00Z</dcterms:created>
  <dcterms:modified xsi:type="dcterms:W3CDTF">2019-08-28T10:04:00Z</dcterms:modified>
</cp:coreProperties>
</file>